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51F4" w14:textId="77777777" w:rsidR="00FA2732" w:rsidRPr="00A546D0" w:rsidRDefault="00FA2732" w:rsidP="00FA2732">
      <w:pPr>
        <w:jc w:val="right"/>
        <w:rPr>
          <w:rFonts w:ascii="Fira Sans" w:hAnsi="Fira Sans" w:cs="Arial"/>
          <w:sz w:val="19"/>
          <w:szCs w:val="19"/>
        </w:rPr>
      </w:pPr>
      <w:r w:rsidRPr="00A546D0">
        <w:rPr>
          <w:rFonts w:ascii="Fira Sans" w:hAnsi="Fira Sans" w:cs="Arial"/>
          <w:sz w:val="19"/>
          <w:szCs w:val="19"/>
        </w:rPr>
        <w:t>Załącznik nr 1 do Zapytania ofertowego</w:t>
      </w:r>
    </w:p>
    <w:p w14:paraId="635BFA18" w14:textId="77777777" w:rsidR="00FA2732" w:rsidRPr="00CA34B6" w:rsidRDefault="00FA2732" w:rsidP="00FA2732">
      <w:pPr>
        <w:jc w:val="right"/>
        <w:rPr>
          <w:rFonts w:ascii="Fira Sans" w:hAnsi="Fira Sans" w:cs="Arial"/>
          <w:i/>
          <w:sz w:val="19"/>
          <w:szCs w:val="19"/>
        </w:rPr>
      </w:pPr>
      <w:r w:rsidRPr="00A546D0">
        <w:rPr>
          <w:rFonts w:ascii="Fira Sans" w:hAnsi="Fira Sans" w:cs="Arial"/>
          <w:sz w:val="19"/>
          <w:szCs w:val="19"/>
        </w:rPr>
        <w:t>numer sprawy:</w:t>
      </w:r>
      <w:r w:rsidRPr="00CA34B6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18/DK/2021</w:t>
      </w:r>
    </w:p>
    <w:p w14:paraId="5A965FAE" w14:textId="77777777" w:rsidR="00FA2732" w:rsidRPr="00CA34B6" w:rsidRDefault="00FA2732" w:rsidP="00FA2732">
      <w:pPr>
        <w:jc w:val="both"/>
        <w:rPr>
          <w:rFonts w:ascii="Fira Sans" w:hAnsi="Fira Sans"/>
          <w:sz w:val="19"/>
          <w:szCs w:val="19"/>
        </w:rPr>
      </w:pPr>
    </w:p>
    <w:p w14:paraId="55E184CE" w14:textId="77777777" w:rsidR="00FA2732" w:rsidRPr="00CA34B6" w:rsidRDefault="00FA2732" w:rsidP="00FA2732">
      <w:pPr>
        <w:jc w:val="both"/>
        <w:rPr>
          <w:rFonts w:ascii="Fira Sans" w:hAnsi="Fira Sans"/>
          <w:sz w:val="19"/>
          <w:szCs w:val="19"/>
        </w:rPr>
      </w:pPr>
    </w:p>
    <w:p w14:paraId="47B0B092" w14:textId="77777777" w:rsidR="00FA2732" w:rsidRPr="00CA34B6" w:rsidRDefault="00FA2732" w:rsidP="00FA2732">
      <w:pPr>
        <w:jc w:val="both"/>
        <w:rPr>
          <w:rFonts w:ascii="Fira Sans" w:hAnsi="Fira Sans"/>
          <w:sz w:val="19"/>
          <w:szCs w:val="19"/>
        </w:rPr>
      </w:pPr>
    </w:p>
    <w:p w14:paraId="6072B3CB" w14:textId="77777777" w:rsidR="00FA2732" w:rsidRPr="00CA34B6" w:rsidRDefault="00FA2732" w:rsidP="00FA2732">
      <w:pPr>
        <w:jc w:val="center"/>
        <w:rPr>
          <w:rFonts w:ascii="Fira Sans" w:hAnsi="Fira Sans"/>
          <w:b/>
          <w:sz w:val="19"/>
          <w:szCs w:val="19"/>
        </w:rPr>
      </w:pPr>
      <w:r w:rsidRPr="00CA34B6">
        <w:rPr>
          <w:rFonts w:ascii="Fira Sans" w:hAnsi="Fira Sans"/>
          <w:b/>
          <w:sz w:val="19"/>
          <w:szCs w:val="19"/>
        </w:rPr>
        <w:t xml:space="preserve">Opis Przedmiotu Zamówienia </w:t>
      </w:r>
    </w:p>
    <w:p w14:paraId="2B685C06" w14:textId="77777777" w:rsidR="00FA2732" w:rsidRPr="00CA34B6" w:rsidRDefault="00FA2732" w:rsidP="00FA2732">
      <w:pPr>
        <w:jc w:val="both"/>
        <w:rPr>
          <w:rFonts w:ascii="Fira Sans" w:hAnsi="Fira Sans"/>
          <w:b/>
          <w:sz w:val="19"/>
          <w:szCs w:val="19"/>
        </w:rPr>
      </w:pPr>
    </w:p>
    <w:p w14:paraId="5D9F0D85" w14:textId="77777777" w:rsidR="00FA2732" w:rsidRPr="00CA34B6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sz w:val="19"/>
          <w:szCs w:val="19"/>
          <w:u w:val="single"/>
        </w:rPr>
      </w:pPr>
      <w:r w:rsidRPr="00CA34B6">
        <w:rPr>
          <w:rFonts w:ascii="Fira Sans" w:hAnsi="Fira Sans"/>
          <w:b/>
          <w:sz w:val="19"/>
          <w:szCs w:val="19"/>
          <w:u w:val="single"/>
        </w:rPr>
        <w:t>Przedmiot zamówienia</w:t>
      </w:r>
      <w:r>
        <w:rPr>
          <w:rFonts w:ascii="Fira Sans" w:hAnsi="Fira Sans"/>
          <w:sz w:val="19"/>
          <w:szCs w:val="19"/>
          <w:u w:val="single"/>
        </w:rPr>
        <w:t xml:space="preserve"> </w:t>
      </w:r>
    </w:p>
    <w:p w14:paraId="39D6A220" w14:textId="77777777" w:rsidR="00FA2732" w:rsidRPr="005E5B62" w:rsidRDefault="00FA2732" w:rsidP="00FA2732">
      <w:pPr>
        <w:pStyle w:val="Tekstkomentarza"/>
        <w:numPr>
          <w:ilvl w:val="0"/>
          <w:numId w:val="27"/>
        </w:numPr>
        <w:ind w:left="567" w:hanging="284"/>
        <w:jc w:val="both"/>
        <w:rPr>
          <w:rFonts w:ascii="Fira Sans" w:hAnsi="Fira Sans"/>
          <w:sz w:val="19"/>
          <w:szCs w:val="19"/>
        </w:rPr>
      </w:pPr>
      <w:r w:rsidRPr="00176DB6">
        <w:rPr>
          <w:rFonts w:ascii="Fira Sans" w:hAnsi="Fira Sans"/>
          <w:sz w:val="19"/>
          <w:szCs w:val="19"/>
        </w:rPr>
        <w:t xml:space="preserve">Przedmiotem zamówienia jest świadczenie usługi </w:t>
      </w:r>
      <w:r>
        <w:rPr>
          <w:rFonts w:ascii="Fira Sans" w:hAnsi="Fira Sans"/>
          <w:sz w:val="19"/>
          <w:szCs w:val="19"/>
        </w:rPr>
        <w:t xml:space="preserve">zdalnej obsługi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 xml:space="preserve"> dla osób posługujących się językiem migowym drogą online. Tłumacze będą obsługiwać stronę Narodowego Spisu Powszechnego Ludności i Mieszkań 2021 (dalej: NSP 2021) –</w:t>
      </w:r>
      <w:r w:rsidRPr="00176DB6">
        <w:rPr>
          <w:rFonts w:ascii="Fira Sans" w:hAnsi="Fira Sans"/>
          <w:sz w:val="19"/>
          <w:szCs w:val="19"/>
        </w:rPr>
        <w:t xml:space="preserve"> </w:t>
      </w:r>
      <w:hyperlink r:id="rId8" w:history="1">
        <w:r w:rsidRPr="00176DB6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 w:rsidRPr="00176DB6">
        <w:rPr>
          <w:rFonts w:ascii="Fira Sans" w:hAnsi="Fira Sans"/>
          <w:sz w:val="19"/>
          <w:szCs w:val="19"/>
        </w:rPr>
        <w:t>.</w:t>
      </w:r>
    </w:p>
    <w:p w14:paraId="7A16744C" w14:textId="77777777" w:rsidR="00FA2732" w:rsidRPr="00CA34B6" w:rsidRDefault="00FA2732" w:rsidP="00FA2732">
      <w:pPr>
        <w:pStyle w:val="Tekstkomentarza"/>
        <w:ind w:left="567" w:hanging="284"/>
        <w:rPr>
          <w:rFonts w:ascii="Fira Sans" w:hAnsi="Fira Sans"/>
          <w:sz w:val="19"/>
          <w:szCs w:val="19"/>
        </w:rPr>
      </w:pPr>
    </w:p>
    <w:p w14:paraId="4A787D2C" w14:textId="77777777" w:rsidR="00FA2732" w:rsidRPr="00CA34B6" w:rsidRDefault="00FA2732" w:rsidP="00FA2732">
      <w:pPr>
        <w:numPr>
          <w:ilvl w:val="0"/>
          <w:numId w:val="27"/>
        </w:numPr>
        <w:spacing w:after="160"/>
        <w:ind w:left="567" w:hanging="284"/>
        <w:jc w:val="both"/>
        <w:rPr>
          <w:rFonts w:ascii="Fira Sans" w:hAnsi="Fira Sans"/>
          <w:sz w:val="19"/>
          <w:szCs w:val="19"/>
        </w:rPr>
      </w:pPr>
      <w:r w:rsidRPr="00CA34B6">
        <w:rPr>
          <w:rFonts w:ascii="Fira Sans" w:hAnsi="Fira Sans"/>
          <w:sz w:val="19"/>
          <w:szCs w:val="19"/>
        </w:rPr>
        <w:t xml:space="preserve">Celem realizacji powyższego zadania jest </w:t>
      </w:r>
      <w:r>
        <w:rPr>
          <w:rFonts w:ascii="Fira Sans" w:hAnsi="Fira Sans"/>
          <w:sz w:val="19"/>
          <w:szCs w:val="19"/>
        </w:rPr>
        <w:t xml:space="preserve">zapewnienie dostępności informacji o NSP 2021 osobom niesłyszącym/niedosłyszącym/głuchoniemym poprzez usługę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 xml:space="preserve"> z tłumaczem języka migowego, zgodnie z ustawą</w:t>
      </w:r>
      <w:r w:rsidRPr="00977975">
        <w:rPr>
          <w:rFonts w:ascii="Fira Sans" w:hAnsi="Fira Sans"/>
          <w:sz w:val="19"/>
          <w:szCs w:val="19"/>
        </w:rPr>
        <w:t xml:space="preserve"> z dnia 4 kwietnia 2019 r. o dostępności cyfrowej stron internetowych i aplikacji mobilnych podmiotów publicznych</w:t>
      </w:r>
      <w:r>
        <w:rPr>
          <w:rFonts w:ascii="Fira Sans" w:hAnsi="Fira Sans"/>
          <w:sz w:val="19"/>
          <w:szCs w:val="19"/>
        </w:rPr>
        <w:t xml:space="preserve"> oraz </w:t>
      </w:r>
      <w:r w:rsidRPr="005E331A">
        <w:rPr>
          <w:rFonts w:ascii="Fira Sans" w:hAnsi="Fira Sans"/>
          <w:sz w:val="19"/>
          <w:szCs w:val="19"/>
        </w:rPr>
        <w:t>ustawą z dnia 19 sierpnia 2011 r. o języku migowym i innych środkach komunikowania się</w:t>
      </w:r>
      <w:r>
        <w:rPr>
          <w:rFonts w:ascii="Fira Sans" w:hAnsi="Fira Sans"/>
          <w:sz w:val="19"/>
          <w:szCs w:val="19"/>
        </w:rPr>
        <w:t>.</w:t>
      </w:r>
    </w:p>
    <w:p w14:paraId="0B66DAAD" w14:textId="77777777" w:rsidR="00FA2732" w:rsidRPr="00CA34B6" w:rsidRDefault="00FA2732" w:rsidP="00FA2732">
      <w:pPr>
        <w:numPr>
          <w:ilvl w:val="0"/>
          <w:numId w:val="27"/>
        </w:numPr>
        <w:spacing w:after="160"/>
        <w:ind w:left="567" w:hanging="284"/>
        <w:jc w:val="both"/>
        <w:rPr>
          <w:rFonts w:ascii="Fira Sans" w:hAnsi="Fira Sans"/>
          <w:sz w:val="19"/>
          <w:szCs w:val="19"/>
        </w:rPr>
      </w:pPr>
      <w:r w:rsidRPr="00CA34B6">
        <w:rPr>
          <w:rFonts w:ascii="Fira Sans" w:hAnsi="Fira Sans"/>
          <w:sz w:val="19"/>
          <w:szCs w:val="19"/>
        </w:rPr>
        <w:t>Przedmiot zamówienia obejmuje:</w:t>
      </w:r>
    </w:p>
    <w:p w14:paraId="03DFE296" w14:textId="77777777" w:rsidR="00FA2732" w:rsidRDefault="00FA2732" w:rsidP="00FA2732">
      <w:pPr>
        <w:pStyle w:val="Zwykytekst"/>
        <w:numPr>
          <w:ilvl w:val="0"/>
          <w:numId w:val="25"/>
        </w:numPr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zapewnienie tłumaczy języka migowego obsługujących </w:t>
      </w:r>
      <w:proofErr w:type="spellStart"/>
      <w:r>
        <w:rPr>
          <w:rFonts w:ascii="Fira Sans" w:hAnsi="Fira Sans"/>
          <w:sz w:val="19"/>
          <w:szCs w:val="19"/>
        </w:rPr>
        <w:t>wideoczat</w:t>
      </w:r>
      <w:proofErr w:type="spellEnd"/>
      <w:r>
        <w:rPr>
          <w:rFonts w:ascii="Fira Sans" w:hAnsi="Fira Sans"/>
          <w:sz w:val="19"/>
          <w:szCs w:val="19"/>
        </w:rPr>
        <w:t xml:space="preserve"> we wskazanym czasie, przez 5 miesięcy od dnia podpisania umowy, jednak nie później niż do 30 września 2021 r., </w:t>
      </w:r>
      <w:r w:rsidRPr="00D567D3">
        <w:rPr>
          <w:rFonts w:ascii="Fira Sans" w:hAnsi="Fira Sans"/>
          <w:sz w:val="19"/>
          <w:szCs w:val="19"/>
        </w:rPr>
        <w:t>w sposób ciągły od poniedziałku do piątku, z pominięciem dni ustawowo wolnych od pr</w:t>
      </w:r>
      <w:r>
        <w:rPr>
          <w:rFonts w:ascii="Fira Sans" w:hAnsi="Fira Sans"/>
          <w:sz w:val="19"/>
          <w:szCs w:val="19"/>
        </w:rPr>
        <w:t>acy, przez 8 godzin dziennie, w </w:t>
      </w:r>
      <w:r w:rsidRPr="00D567D3">
        <w:rPr>
          <w:rFonts w:ascii="Fira Sans" w:hAnsi="Fira Sans"/>
          <w:sz w:val="19"/>
          <w:szCs w:val="19"/>
        </w:rPr>
        <w:t>godz</w:t>
      </w:r>
      <w:r>
        <w:rPr>
          <w:rFonts w:ascii="Fira Sans" w:hAnsi="Fira Sans"/>
          <w:sz w:val="19"/>
          <w:szCs w:val="19"/>
        </w:rPr>
        <w:t>inach 8.00–16.00 lub 9.00–17.00, co odpowiada maksymalnie 856 godzinom;</w:t>
      </w:r>
    </w:p>
    <w:p w14:paraId="3F044FC3" w14:textId="77777777" w:rsidR="00FA2732" w:rsidRDefault="00FA2732" w:rsidP="00FA2732">
      <w:pPr>
        <w:pStyle w:val="Zwykytekst"/>
        <w:numPr>
          <w:ilvl w:val="0"/>
          <w:numId w:val="25"/>
        </w:numPr>
        <w:ind w:left="709" w:hanging="283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zapewnienie rozwiązania technicznego, tj. aplikacji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>, umożliwiającego osadzenie go na stronie internetowej NSP 2021;</w:t>
      </w:r>
    </w:p>
    <w:p w14:paraId="2374B951" w14:textId="77777777" w:rsidR="00FA2732" w:rsidRDefault="00FA2732" w:rsidP="00EB0B9C">
      <w:pPr>
        <w:pStyle w:val="Zwykytekst"/>
        <w:numPr>
          <w:ilvl w:val="0"/>
          <w:numId w:val="25"/>
        </w:numPr>
        <w:ind w:left="709" w:hanging="283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raportowanie statystyk połączeń.</w:t>
      </w:r>
    </w:p>
    <w:p w14:paraId="4FF62B39" w14:textId="77777777" w:rsidR="00FA2732" w:rsidRPr="007811F7" w:rsidRDefault="00FA2732" w:rsidP="00FA2732">
      <w:pPr>
        <w:pStyle w:val="Zwykytekst"/>
        <w:ind w:left="284" w:hanging="284"/>
        <w:rPr>
          <w:rFonts w:ascii="Fira Sans" w:hAnsi="Fira Sans"/>
          <w:sz w:val="19"/>
          <w:szCs w:val="19"/>
        </w:rPr>
      </w:pPr>
    </w:p>
    <w:p w14:paraId="31E4F888" w14:textId="77777777" w:rsidR="00FA2732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b/>
          <w:sz w:val="19"/>
          <w:szCs w:val="19"/>
          <w:u w:val="single"/>
        </w:rPr>
        <w:t xml:space="preserve">Zapewnienie tłumaczy języka migowego obsługujących </w:t>
      </w:r>
      <w:proofErr w:type="spellStart"/>
      <w:r>
        <w:rPr>
          <w:rFonts w:ascii="Fira Sans" w:hAnsi="Fira Sans"/>
          <w:b/>
          <w:sz w:val="19"/>
          <w:szCs w:val="19"/>
          <w:u w:val="single"/>
        </w:rPr>
        <w:t>wideoczat</w:t>
      </w:r>
      <w:proofErr w:type="spellEnd"/>
      <w:r>
        <w:rPr>
          <w:rFonts w:ascii="Fira Sans" w:hAnsi="Fira Sans"/>
          <w:b/>
          <w:sz w:val="19"/>
          <w:szCs w:val="19"/>
          <w:u w:val="single"/>
        </w:rPr>
        <w:t xml:space="preserve"> we wskazanym czasie</w:t>
      </w:r>
    </w:p>
    <w:p w14:paraId="381F568B" w14:textId="77777777" w:rsidR="00FA2732" w:rsidRPr="007811F7" w:rsidRDefault="00FA2732" w:rsidP="00FA2732">
      <w:pPr>
        <w:numPr>
          <w:ilvl w:val="0"/>
          <w:numId w:val="26"/>
        </w:numPr>
        <w:spacing w:after="160"/>
        <w:ind w:left="567" w:hanging="283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sz w:val="19"/>
          <w:szCs w:val="19"/>
        </w:rPr>
        <w:t>Czas obsługi</w:t>
      </w:r>
    </w:p>
    <w:p w14:paraId="2547E3DF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 w:rsidRPr="00667A43">
        <w:rPr>
          <w:rFonts w:ascii="Fira Sans" w:hAnsi="Fira Sans"/>
          <w:sz w:val="19"/>
          <w:szCs w:val="19"/>
        </w:rPr>
        <w:t xml:space="preserve">Obsługa </w:t>
      </w:r>
      <w:proofErr w:type="spellStart"/>
      <w:r w:rsidRPr="00667A43">
        <w:rPr>
          <w:rFonts w:ascii="Fira Sans" w:hAnsi="Fira Sans"/>
          <w:sz w:val="19"/>
          <w:szCs w:val="19"/>
        </w:rPr>
        <w:t>wideoczatu</w:t>
      </w:r>
      <w:proofErr w:type="spellEnd"/>
      <w:r w:rsidRPr="00667A43">
        <w:rPr>
          <w:rFonts w:ascii="Fira Sans" w:hAnsi="Fira Sans"/>
          <w:sz w:val="19"/>
          <w:szCs w:val="19"/>
        </w:rPr>
        <w:t xml:space="preserve"> ma być zapewniona </w:t>
      </w:r>
      <w:r w:rsidRPr="00642D01">
        <w:rPr>
          <w:rFonts w:ascii="Fira Sans" w:hAnsi="Fira Sans"/>
          <w:sz w:val="19"/>
          <w:szCs w:val="19"/>
        </w:rPr>
        <w:t xml:space="preserve">przez 5 miesięcy </w:t>
      </w:r>
      <w:r w:rsidRPr="00667A43">
        <w:rPr>
          <w:rFonts w:ascii="Fira Sans" w:hAnsi="Fira Sans"/>
          <w:sz w:val="19"/>
          <w:szCs w:val="19"/>
        </w:rPr>
        <w:t xml:space="preserve">od dnia podpisania umowy, jednak nie </w:t>
      </w:r>
      <w:r w:rsidRPr="00642D01">
        <w:rPr>
          <w:rFonts w:ascii="Fira Sans" w:hAnsi="Fira Sans"/>
          <w:sz w:val="19"/>
          <w:szCs w:val="19"/>
        </w:rPr>
        <w:t>później niż</w:t>
      </w:r>
      <w:r w:rsidRPr="00667A43">
        <w:rPr>
          <w:rFonts w:ascii="Fira Sans" w:hAnsi="Fira Sans"/>
          <w:sz w:val="19"/>
          <w:szCs w:val="19"/>
        </w:rPr>
        <w:t xml:space="preserve"> do 30 września 2021 r. Usługa będzie świadczona w sposób ciągły od poniedziałku do piątku, z pominięciem dni ustawowo wolnych od pracy, przez 8 godzin dziennie, w godzinach 8.00–16.00 lub 9.00–17.00</w:t>
      </w:r>
      <w:r w:rsidRPr="00642D01">
        <w:rPr>
          <w:rFonts w:ascii="Fira Sans" w:hAnsi="Fira Sans"/>
          <w:sz w:val="19"/>
          <w:szCs w:val="19"/>
        </w:rPr>
        <w:t>, co łącznie odpowiada maksymalnie 856 godzinom.</w:t>
      </w:r>
    </w:p>
    <w:p w14:paraId="581FB26D" w14:textId="77777777" w:rsidR="00EB0B9C" w:rsidRPr="003D459C" w:rsidRDefault="00EB0B9C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51FD9F87" w14:textId="77777777" w:rsidR="00FA2732" w:rsidRPr="00721867" w:rsidRDefault="00FA2732" w:rsidP="00FA2732">
      <w:pPr>
        <w:numPr>
          <w:ilvl w:val="0"/>
          <w:numId w:val="26"/>
        </w:numPr>
        <w:spacing w:after="160"/>
        <w:ind w:left="567" w:hanging="283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sz w:val="19"/>
          <w:szCs w:val="19"/>
        </w:rPr>
        <w:t>Tłumacze</w:t>
      </w:r>
    </w:p>
    <w:p w14:paraId="09DDDCC2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Osoby obsługujące </w:t>
      </w:r>
      <w:proofErr w:type="spellStart"/>
      <w:r>
        <w:rPr>
          <w:rFonts w:ascii="Fira Sans" w:hAnsi="Fira Sans"/>
          <w:sz w:val="19"/>
          <w:szCs w:val="19"/>
        </w:rPr>
        <w:t>wideoczat</w:t>
      </w:r>
      <w:proofErr w:type="spellEnd"/>
      <w:r>
        <w:rPr>
          <w:rFonts w:ascii="Fira Sans" w:hAnsi="Fira Sans"/>
          <w:sz w:val="19"/>
          <w:szCs w:val="19"/>
        </w:rPr>
        <w:t xml:space="preserve"> powinni być certyfikowanymi tłumaczami polskiego języka migowego (PJM), tj. posiadać </w:t>
      </w:r>
      <w:r w:rsidRPr="005D6AB4">
        <w:rPr>
          <w:rFonts w:ascii="Fira Sans" w:hAnsi="Fira Sans"/>
          <w:sz w:val="19"/>
          <w:szCs w:val="19"/>
        </w:rPr>
        <w:t>certyfikat T</w:t>
      </w:r>
      <w:r>
        <w:rPr>
          <w:rFonts w:ascii="Fira Sans" w:hAnsi="Fira Sans"/>
          <w:sz w:val="19"/>
          <w:szCs w:val="19"/>
        </w:rPr>
        <w:t>2 Polskiego Związku Głuchych lub</w:t>
      </w:r>
      <w:r w:rsidRPr="005D6AB4">
        <w:rPr>
          <w:rFonts w:ascii="Fira Sans" w:hAnsi="Fira Sans"/>
          <w:sz w:val="19"/>
          <w:szCs w:val="19"/>
        </w:rPr>
        <w:t xml:space="preserve"> równoważny</w:t>
      </w:r>
      <w:r w:rsidRPr="00BA211F">
        <w:rPr>
          <w:rFonts w:ascii="Fira Sans" w:hAnsi="Fira Sans"/>
          <w:sz w:val="19"/>
          <w:szCs w:val="19"/>
        </w:rPr>
        <w:t>.</w:t>
      </w:r>
    </w:p>
    <w:p w14:paraId="1F6AA25F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Obsługa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 xml:space="preserve"> przez tłumacza/y ma być zapewniona od poniedziałku do piątku z pominięciem dni ustawowo wolnych od pracy, przez 8 godzin dziennie, w godzinach 8.00–16.00 lub 9.00–17.00.</w:t>
      </w:r>
    </w:p>
    <w:p w14:paraId="58E3CA36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Tłumacze zapewnią wsparcie osobom potrzebującym pomocy w uzyskaniu informacji dot. NSP 2021 poprzez stronę </w:t>
      </w:r>
      <w:hyperlink r:id="rId9" w:history="1">
        <w:r w:rsidRPr="009E5973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>
        <w:rPr>
          <w:rFonts w:ascii="Fira Sans" w:hAnsi="Fira Sans"/>
          <w:sz w:val="19"/>
          <w:szCs w:val="19"/>
        </w:rPr>
        <w:t>.</w:t>
      </w:r>
    </w:p>
    <w:p w14:paraId="530CF0D0" w14:textId="77777777" w:rsidR="00EB0B9C" w:rsidRPr="007811F7" w:rsidRDefault="00EB0B9C" w:rsidP="00FA2732">
      <w:pPr>
        <w:ind w:left="567"/>
        <w:jc w:val="both"/>
        <w:rPr>
          <w:rFonts w:ascii="Fira Sans" w:hAnsi="Fira Sans"/>
          <w:b/>
          <w:sz w:val="19"/>
          <w:szCs w:val="19"/>
          <w:u w:val="single"/>
        </w:rPr>
      </w:pPr>
    </w:p>
    <w:p w14:paraId="35D16032" w14:textId="77777777" w:rsidR="00FA2732" w:rsidRPr="00166FB5" w:rsidRDefault="00FA2732" w:rsidP="00FA2732">
      <w:pPr>
        <w:numPr>
          <w:ilvl w:val="0"/>
          <w:numId w:val="26"/>
        </w:numPr>
        <w:spacing w:after="160"/>
        <w:ind w:left="567" w:hanging="283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sz w:val="19"/>
          <w:szCs w:val="19"/>
        </w:rPr>
        <w:t>Pozostałe wymagania</w:t>
      </w:r>
    </w:p>
    <w:p w14:paraId="3C642B31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Usługa tłumacza języka migowego online za pośrednictwem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 xml:space="preserve"> nie może zawierać ograniczeń co do liczby i czasu połączeń.</w:t>
      </w:r>
    </w:p>
    <w:p w14:paraId="69D9C626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jest zobowiązany zagwarantować dostępność tłumacza w czasie nie dłuższym niż 5 minut od nawiązania połączenia. W czasie oczekiwania na dostępność tłumacza powinien być wyświetlany komunikat informujący o zajętości. Dopuszcza się możliwość zapewnienia systemu kolejkowego.</w:t>
      </w:r>
    </w:p>
    <w:p w14:paraId="29377B5D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6293875B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  <w:r w:rsidRPr="006B7992">
        <w:rPr>
          <w:rFonts w:ascii="Fira Sans" w:hAnsi="Fira Sans"/>
          <w:sz w:val="19"/>
          <w:szCs w:val="19"/>
        </w:rPr>
        <w:t xml:space="preserve">W okresie objętym umową </w:t>
      </w:r>
      <w:r>
        <w:rPr>
          <w:rFonts w:ascii="Fira Sans" w:hAnsi="Fira Sans"/>
          <w:sz w:val="19"/>
          <w:szCs w:val="19"/>
        </w:rPr>
        <w:t xml:space="preserve">w ramach gwarancji </w:t>
      </w:r>
      <w:r w:rsidRPr="006B7992">
        <w:rPr>
          <w:rFonts w:ascii="Fira Sans" w:hAnsi="Fira Sans"/>
          <w:sz w:val="19"/>
          <w:szCs w:val="19"/>
        </w:rPr>
        <w:t>świadczona b</w:t>
      </w:r>
      <w:r>
        <w:rPr>
          <w:rFonts w:ascii="Fira Sans" w:hAnsi="Fira Sans"/>
          <w:sz w:val="19"/>
          <w:szCs w:val="19"/>
        </w:rPr>
        <w:t xml:space="preserve">ędzie usługa pomocy technicznej w zakresie aplikacji </w:t>
      </w:r>
      <w:proofErr w:type="spellStart"/>
      <w:r>
        <w:rPr>
          <w:rFonts w:ascii="Fira Sans" w:hAnsi="Fira Sans"/>
          <w:sz w:val="19"/>
          <w:szCs w:val="19"/>
        </w:rPr>
        <w:t>wideoczatu</w:t>
      </w:r>
      <w:proofErr w:type="spellEnd"/>
      <w:r>
        <w:rPr>
          <w:rFonts w:ascii="Fira Sans" w:hAnsi="Fira Sans"/>
          <w:sz w:val="19"/>
          <w:szCs w:val="19"/>
        </w:rPr>
        <w:t xml:space="preserve">, tj. problemów z połączeniem, działania aplikacji, zakłóceniami obrazu lub dźwięku, </w:t>
      </w:r>
      <w:r w:rsidRPr="00667A43">
        <w:rPr>
          <w:rFonts w:ascii="Fira Sans" w:hAnsi="Fira Sans"/>
          <w:sz w:val="19"/>
          <w:szCs w:val="19"/>
        </w:rPr>
        <w:t xml:space="preserve">zawierająca następujące parametry: czas </w:t>
      </w:r>
      <w:r w:rsidRPr="00642D01">
        <w:rPr>
          <w:rFonts w:ascii="Fira Sans" w:hAnsi="Fira Sans"/>
          <w:sz w:val="19"/>
          <w:szCs w:val="19"/>
        </w:rPr>
        <w:t>zareagowania na zgłoszenie 2 godziny</w:t>
      </w:r>
      <w:r w:rsidRPr="00667A43">
        <w:rPr>
          <w:rFonts w:ascii="Fira Sans" w:hAnsi="Fira Sans"/>
          <w:sz w:val="19"/>
          <w:szCs w:val="19"/>
        </w:rPr>
        <w:t xml:space="preserve"> oraz czas rozwiązania problemu nie dłuższy </w:t>
      </w:r>
      <w:r>
        <w:rPr>
          <w:rFonts w:ascii="Fira Sans" w:hAnsi="Fira Sans"/>
          <w:sz w:val="19"/>
          <w:szCs w:val="19"/>
        </w:rPr>
        <w:t xml:space="preserve">niż </w:t>
      </w:r>
      <w:r w:rsidRPr="00642D01">
        <w:rPr>
          <w:rFonts w:ascii="Fira Sans" w:hAnsi="Fira Sans"/>
          <w:sz w:val="19"/>
          <w:szCs w:val="19"/>
        </w:rPr>
        <w:t>8 godzin</w:t>
      </w:r>
      <w:r w:rsidRPr="00667A43">
        <w:rPr>
          <w:rFonts w:ascii="Fira Sans" w:hAnsi="Fira Sans"/>
          <w:sz w:val="19"/>
          <w:szCs w:val="19"/>
        </w:rPr>
        <w:t>.</w:t>
      </w:r>
    </w:p>
    <w:p w14:paraId="180CBB96" w14:textId="77777777" w:rsidR="00A326C4" w:rsidRDefault="00A326C4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713C543E" w14:textId="77777777" w:rsidR="00EB0B9C" w:rsidRDefault="00EB0B9C" w:rsidP="00EB0B9C">
      <w:pPr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jest zobowiązany do uregulowania rozwiązań dot. wykorzystania wizerunku i głosu zgodnie z obowiązującymi przepisami prawa.</w:t>
      </w:r>
    </w:p>
    <w:p w14:paraId="50846870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02A77FBC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6F519E6C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6BDE926A" w14:textId="77777777" w:rsidR="00FA2732" w:rsidRPr="00CA34B6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b/>
          <w:sz w:val="19"/>
          <w:szCs w:val="19"/>
          <w:u w:val="single"/>
        </w:rPr>
        <w:t xml:space="preserve">Zapewnienie rozwiązania technicznego, tj. aplikacji </w:t>
      </w:r>
      <w:proofErr w:type="spellStart"/>
      <w:r>
        <w:rPr>
          <w:rFonts w:ascii="Fira Sans" w:hAnsi="Fira Sans"/>
          <w:b/>
          <w:sz w:val="19"/>
          <w:szCs w:val="19"/>
          <w:u w:val="single"/>
        </w:rPr>
        <w:t>wideoczatu</w:t>
      </w:r>
      <w:proofErr w:type="spellEnd"/>
    </w:p>
    <w:p w14:paraId="54A3D8EE" w14:textId="77777777" w:rsidR="00FA2732" w:rsidRDefault="00FA2732" w:rsidP="00FA2732">
      <w:pPr>
        <w:numPr>
          <w:ilvl w:val="0"/>
          <w:numId w:val="28"/>
        </w:numPr>
        <w:spacing w:after="160"/>
        <w:jc w:val="both"/>
        <w:rPr>
          <w:rFonts w:ascii="Fira Sans" w:hAnsi="Fira Sans"/>
          <w:sz w:val="19"/>
          <w:szCs w:val="19"/>
        </w:rPr>
      </w:pPr>
      <w:r w:rsidRPr="00667A43">
        <w:rPr>
          <w:rFonts w:ascii="Fira Sans" w:hAnsi="Fira Sans"/>
          <w:sz w:val="19"/>
          <w:szCs w:val="19"/>
        </w:rPr>
        <w:t xml:space="preserve">Wykonawca wraz z usługą tłumaczenia powinien zapewnić techniczne rozwiązanie </w:t>
      </w:r>
      <w:proofErr w:type="spellStart"/>
      <w:r w:rsidRPr="00667A43">
        <w:rPr>
          <w:rFonts w:ascii="Fira Sans" w:hAnsi="Fira Sans"/>
          <w:sz w:val="19"/>
          <w:szCs w:val="19"/>
        </w:rPr>
        <w:t>wideoczatu</w:t>
      </w:r>
      <w:proofErr w:type="spellEnd"/>
      <w:r w:rsidRPr="00667A43">
        <w:rPr>
          <w:rFonts w:ascii="Fira Sans" w:hAnsi="Fira Sans"/>
          <w:sz w:val="19"/>
          <w:szCs w:val="19"/>
        </w:rPr>
        <w:t>, tj.</w:t>
      </w:r>
      <w:r>
        <w:rPr>
          <w:rFonts w:ascii="Fira Sans" w:hAnsi="Fira Sans"/>
          <w:sz w:val="19"/>
          <w:szCs w:val="19"/>
        </w:rPr>
        <w:t>:</w:t>
      </w:r>
    </w:p>
    <w:p w14:paraId="2CC5F602" w14:textId="77777777" w:rsidR="00FA2732" w:rsidRPr="00667A43" w:rsidRDefault="00FA2732" w:rsidP="00FA2732">
      <w:pPr>
        <w:numPr>
          <w:ilvl w:val="1"/>
          <w:numId w:val="28"/>
        </w:numPr>
        <w:spacing w:after="160"/>
        <w:jc w:val="both"/>
        <w:rPr>
          <w:rFonts w:ascii="Fira Sans" w:hAnsi="Fira Sans"/>
          <w:sz w:val="19"/>
          <w:szCs w:val="19"/>
        </w:rPr>
      </w:pPr>
      <w:r w:rsidRPr="00667A43">
        <w:rPr>
          <w:rFonts w:ascii="Fira Sans" w:hAnsi="Fira Sans"/>
          <w:sz w:val="19"/>
          <w:szCs w:val="19"/>
        </w:rPr>
        <w:t>dedykowaną aplikację umieszczoną na serwerze wykonawcy, umożliwiającą przekierowanie hiperłączem ze strony NSP 2021</w:t>
      </w:r>
      <w:r w:rsidRPr="00642D01">
        <w:rPr>
          <w:rStyle w:val="Odwoaniedokomentarza"/>
          <w:rFonts w:ascii="Fira Sans" w:eastAsia="MS Mincho" w:hAnsi="Fira Sans"/>
          <w:sz w:val="19"/>
          <w:szCs w:val="19"/>
        </w:rPr>
        <w:t>;</w:t>
      </w:r>
    </w:p>
    <w:p w14:paraId="417B7282" w14:textId="77777777" w:rsidR="00FA2732" w:rsidRPr="00667A43" w:rsidRDefault="00FA2732" w:rsidP="00FA2732">
      <w:pPr>
        <w:numPr>
          <w:ilvl w:val="1"/>
          <w:numId w:val="28"/>
        </w:numPr>
        <w:spacing w:after="1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obsługę przez </w:t>
      </w:r>
      <w:r w:rsidRPr="00667A43">
        <w:rPr>
          <w:rFonts w:ascii="Fira Sans" w:hAnsi="Fira Sans"/>
          <w:sz w:val="19"/>
          <w:szCs w:val="19"/>
        </w:rPr>
        <w:t>przeglądark</w:t>
      </w:r>
      <w:r>
        <w:rPr>
          <w:rFonts w:ascii="Fira Sans" w:hAnsi="Fira Sans"/>
          <w:sz w:val="19"/>
          <w:szCs w:val="19"/>
        </w:rPr>
        <w:t>i</w:t>
      </w:r>
      <w:r w:rsidRPr="00667A43">
        <w:rPr>
          <w:rFonts w:ascii="Fira Sans" w:hAnsi="Fira Sans"/>
          <w:sz w:val="19"/>
          <w:szCs w:val="19"/>
        </w:rPr>
        <w:t xml:space="preserve"> internetow</w:t>
      </w:r>
      <w:r>
        <w:rPr>
          <w:rFonts w:ascii="Fira Sans" w:hAnsi="Fira Sans"/>
          <w:sz w:val="19"/>
          <w:szCs w:val="19"/>
        </w:rPr>
        <w:t>e</w:t>
      </w:r>
      <w:r w:rsidRPr="00667A43">
        <w:rPr>
          <w:rFonts w:ascii="Fira Sans" w:hAnsi="Fira Sans"/>
          <w:sz w:val="19"/>
          <w:szCs w:val="19"/>
        </w:rPr>
        <w:t xml:space="preserve">: Microsoft Edge – wersja 42 lub wyższa; Google Chrome – wersja 70 lub wyższa, Mozilla </w:t>
      </w:r>
      <w:proofErr w:type="spellStart"/>
      <w:r w:rsidRPr="00667A43">
        <w:rPr>
          <w:rFonts w:ascii="Fira Sans" w:hAnsi="Fira Sans"/>
          <w:sz w:val="19"/>
          <w:szCs w:val="19"/>
        </w:rPr>
        <w:t>Firefox</w:t>
      </w:r>
      <w:proofErr w:type="spellEnd"/>
      <w:r w:rsidRPr="00667A43">
        <w:rPr>
          <w:rFonts w:ascii="Fira Sans" w:hAnsi="Fira Sans"/>
          <w:sz w:val="19"/>
          <w:szCs w:val="19"/>
        </w:rPr>
        <w:t xml:space="preserve"> – wersja 65 lub wyższa; Safari (</w:t>
      </w:r>
      <w:proofErr w:type="spellStart"/>
      <w:r w:rsidRPr="00667A43">
        <w:rPr>
          <w:rFonts w:ascii="Fira Sans" w:hAnsi="Fira Sans"/>
          <w:sz w:val="19"/>
          <w:szCs w:val="19"/>
        </w:rPr>
        <w:t>macOS</w:t>
      </w:r>
      <w:proofErr w:type="spellEnd"/>
      <w:r w:rsidRPr="00667A43">
        <w:rPr>
          <w:rFonts w:ascii="Fira Sans" w:hAnsi="Fira Sans"/>
          <w:sz w:val="19"/>
          <w:szCs w:val="19"/>
        </w:rPr>
        <w:t>) – wersja 11 lub wyższa;</w:t>
      </w:r>
    </w:p>
    <w:p w14:paraId="37E4BF84" w14:textId="77777777" w:rsidR="00FA2732" w:rsidRPr="00667A43" w:rsidRDefault="00FA2732" w:rsidP="00FA2732">
      <w:pPr>
        <w:numPr>
          <w:ilvl w:val="1"/>
          <w:numId w:val="28"/>
        </w:numPr>
        <w:spacing w:after="1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szybkość przesyłania danych – wysyłanie min. 1 </w:t>
      </w:r>
      <w:proofErr w:type="spellStart"/>
      <w:r>
        <w:rPr>
          <w:rFonts w:ascii="Fira Sans" w:hAnsi="Fira Sans"/>
          <w:sz w:val="19"/>
          <w:szCs w:val="19"/>
        </w:rPr>
        <w:t>Mb</w:t>
      </w:r>
      <w:proofErr w:type="spellEnd"/>
      <w:r>
        <w:rPr>
          <w:rFonts w:ascii="Fira Sans" w:hAnsi="Fira Sans"/>
          <w:sz w:val="19"/>
          <w:szCs w:val="19"/>
        </w:rPr>
        <w:t xml:space="preserve">/s, pobieranie min. 1 </w:t>
      </w:r>
      <w:proofErr w:type="spellStart"/>
      <w:r>
        <w:rPr>
          <w:rFonts w:ascii="Fira Sans" w:hAnsi="Fira Sans"/>
          <w:sz w:val="19"/>
          <w:szCs w:val="19"/>
        </w:rPr>
        <w:t>Mb</w:t>
      </w:r>
      <w:proofErr w:type="spellEnd"/>
      <w:r>
        <w:rPr>
          <w:rFonts w:ascii="Fira Sans" w:hAnsi="Fira Sans"/>
          <w:sz w:val="19"/>
          <w:szCs w:val="19"/>
        </w:rPr>
        <w:t>/s</w:t>
      </w:r>
      <w:r w:rsidRPr="00667A43">
        <w:rPr>
          <w:rFonts w:ascii="Fira Sans" w:hAnsi="Fira Sans"/>
          <w:sz w:val="19"/>
          <w:szCs w:val="19"/>
        </w:rPr>
        <w:t>;</w:t>
      </w:r>
    </w:p>
    <w:p w14:paraId="5D940012" w14:textId="77777777" w:rsidR="00FA2732" w:rsidRPr="00667A43" w:rsidRDefault="00FA2732" w:rsidP="00FA2732">
      <w:pPr>
        <w:numPr>
          <w:ilvl w:val="1"/>
          <w:numId w:val="28"/>
        </w:numPr>
        <w:spacing w:after="1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jakość obrazu co najmniej HD</w:t>
      </w:r>
      <w:r w:rsidRPr="00667A43">
        <w:rPr>
          <w:rFonts w:ascii="Fira Sans" w:hAnsi="Fira Sans"/>
          <w:sz w:val="19"/>
          <w:szCs w:val="19"/>
        </w:rPr>
        <w:t>.</w:t>
      </w:r>
    </w:p>
    <w:p w14:paraId="11D39992" w14:textId="77777777" w:rsidR="00FA2732" w:rsidRDefault="00FA2732" w:rsidP="00FA2732">
      <w:pPr>
        <w:numPr>
          <w:ilvl w:val="0"/>
          <w:numId w:val="28"/>
        </w:numPr>
        <w:spacing w:after="160"/>
        <w:ind w:left="567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Aplikacja musi zawierać funkcjonalności, które umożliwią połączenie wideo osobie posługującej się językiem migowym.</w:t>
      </w:r>
    </w:p>
    <w:p w14:paraId="7DB72025" w14:textId="77777777" w:rsidR="00FA2732" w:rsidRDefault="00FA2732" w:rsidP="00FA2732">
      <w:pPr>
        <w:numPr>
          <w:ilvl w:val="0"/>
          <w:numId w:val="28"/>
        </w:numPr>
        <w:spacing w:after="160"/>
        <w:ind w:left="567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Aplikacja musi spełniać wymagania ustawy </w:t>
      </w:r>
      <w:r w:rsidRPr="00E75594">
        <w:rPr>
          <w:rFonts w:ascii="Fira Sans" w:hAnsi="Fira Sans"/>
          <w:sz w:val="19"/>
          <w:szCs w:val="19"/>
        </w:rPr>
        <w:t>z dnia 4 kwietnia 2019 r. o dostępności cyfrowej stron internetowych i aplikacji mobilnych podmiotów publicznych</w:t>
      </w:r>
      <w:r>
        <w:rPr>
          <w:rFonts w:ascii="Fira Sans" w:hAnsi="Fira Sans"/>
          <w:sz w:val="19"/>
          <w:szCs w:val="19"/>
        </w:rPr>
        <w:t>.</w:t>
      </w:r>
    </w:p>
    <w:p w14:paraId="75592ECA" w14:textId="77777777" w:rsidR="00FA2732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  <w:u w:val="single"/>
        </w:rPr>
        <w:t>Raportowanie statystyk połączeń</w:t>
      </w:r>
    </w:p>
    <w:p w14:paraId="7964E541" w14:textId="77777777" w:rsidR="00FA2732" w:rsidRPr="00AE33F5" w:rsidRDefault="00FA2732" w:rsidP="00FA2732">
      <w:pPr>
        <w:numPr>
          <w:ilvl w:val="0"/>
          <w:numId w:val="30"/>
        </w:numPr>
        <w:spacing w:after="160"/>
        <w:ind w:left="567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będzie cyklicznie, na koniec miesiąca, przesyłał raporty ze statystykami nawiązanych połączeń.</w:t>
      </w:r>
    </w:p>
    <w:p w14:paraId="2EBBE1C8" w14:textId="77777777" w:rsidR="00FA2732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b/>
          <w:sz w:val="19"/>
          <w:szCs w:val="19"/>
          <w:u w:val="single"/>
        </w:rPr>
        <w:t>Warunki udziału</w:t>
      </w:r>
    </w:p>
    <w:p w14:paraId="78D1702C" w14:textId="77777777" w:rsidR="00FA2732" w:rsidRPr="00BA211F" w:rsidRDefault="00FA2732" w:rsidP="00FA2732">
      <w:pPr>
        <w:numPr>
          <w:ilvl w:val="0"/>
          <w:numId w:val="29"/>
        </w:numPr>
        <w:spacing w:after="160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jest zobowiązany wykazać, że posiada d</w:t>
      </w:r>
      <w:r w:rsidRPr="00BA211F">
        <w:rPr>
          <w:rFonts w:ascii="Fira Sans" w:hAnsi="Fira Sans"/>
          <w:sz w:val="19"/>
          <w:szCs w:val="19"/>
        </w:rPr>
        <w:t xml:space="preserve">oświadczenie w zapewnianiu usług tłumaczeniowych w zakresie języka migowego, czyli w okresie ostatnich </w:t>
      </w:r>
      <w:r>
        <w:rPr>
          <w:rFonts w:ascii="Fira Sans" w:hAnsi="Fira Sans"/>
          <w:sz w:val="19"/>
          <w:szCs w:val="19"/>
        </w:rPr>
        <w:t>trzech</w:t>
      </w:r>
      <w:r w:rsidRPr="00BA211F">
        <w:rPr>
          <w:rFonts w:ascii="Fira Sans" w:hAnsi="Fira Sans"/>
          <w:sz w:val="19"/>
          <w:szCs w:val="19"/>
        </w:rPr>
        <w:t xml:space="preserve"> lat przed upł</w:t>
      </w:r>
      <w:r>
        <w:rPr>
          <w:rFonts w:ascii="Fira Sans" w:hAnsi="Fira Sans"/>
          <w:sz w:val="19"/>
          <w:szCs w:val="19"/>
        </w:rPr>
        <w:t>ywem terminu składania ofert, a </w:t>
      </w:r>
      <w:r w:rsidRPr="00BA211F">
        <w:rPr>
          <w:rFonts w:ascii="Fira Sans" w:hAnsi="Fira Sans"/>
          <w:sz w:val="19"/>
          <w:szCs w:val="19"/>
        </w:rPr>
        <w:t xml:space="preserve">jeżeli okres prowadzenia działalności jest krótszy – w tym okresie był wykonawcą </w:t>
      </w:r>
      <w:r>
        <w:rPr>
          <w:rFonts w:ascii="Fira Sans" w:hAnsi="Fira Sans"/>
          <w:sz w:val="19"/>
          <w:szCs w:val="19"/>
        </w:rPr>
        <w:t>usługi tłumaczenia języka migowego dla minimum jednego serwisu internetowego.</w:t>
      </w:r>
    </w:p>
    <w:p w14:paraId="15C942DF" w14:textId="77777777" w:rsidR="00FA2732" w:rsidRDefault="00FA2732" w:rsidP="00FA2732">
      <w:pPr>
        <w:numPr>
          <w:ilvl w:val="0"/>
          <w:numId w:val="29"/>
        </w:numPr>
        <w:spacing w:after="160"/>
        <w:ind w:left="567" w:hanging="283"/>
        <w:jc w:val="both"/>
        <w:rPr>
          <w:rFonts w:ascii="Fira Sans" w:hAnsi="Fira Sans"/>
          <w:sz w:val="19"/>
          <w:szCs w:val="19"/>
        </w:rPr>
      </w:pPr>
      <w:r w:rsidRPr="00272650">
        <w:rPr>
          <w:rFonts w:ascii="Fira Sans" w:hAnsi="Fira Sans"/>
          <w:sz w:val="19"/>
          <w:szCs w:val="19"/>
        </w:rPr>
        <w:t>Ocena spełnienia warunków udziału będzie dokonana w oparciu o deklarację i oświadczenie Wykonawcy, – na podstawie wykazania przez Wykonawcę w formularzu ofertowym nazwy podmiotu, dla którego wykonane zostało zamówienie oraz terminu wykonania zamówienia.</w:t>
      </w:r>
    </w:p>
    <w:p w14:paraId="6517144A" w14:textId="77777777" w:rsidR="00FA2732" w:rsidRDefault="00FA2732" w:rsidP="00FA2732">
      <w:pPr>
        <w:numPr>
          <w:ilvl w:val="0"/>
          <w:numId w:val="29"/>
        </w:numPr>
        <w:spacing w:after="160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cenę oferty powinny być wliczone wszystkie koszty realizacji zamówienia włącznie z kosztami uruchomienia usługi.</w:t>
      </w:r>
    </w:p>
    <w:p w14:paraId="41724C53" w14:textId="77777777" w:rsidR="00FA2732" w:rsidRDefault="00FA2732" w:rsidP="00FA2732">
      <w:pPr>
        <w:ind w:left="567"/>
        <w:jc w:val="both"/>
        <w:rPr>
          <w:rFonts w:ascii="Fira Sans" w:hAnsi="Fira Sans"/>
          <w:sz w:val="19"/>
          <w:szCs w:val="19"/>
        </w:rPr>
      </w:pPr>
    </w:p>
    <w:p w14:paraId="58E6E624" w14:textId="77777777" w:rsidR="00FA2732" w:rsidRDefault="00FA2732" w:rsidP="00FA2732">
      <w:pPr>
        <w:numPr>
          <w:ilvl w:val="0"/>
          <w:numId w:val="24"/>
        </w:numPr>
        <w:spacing w:after="160"/>
        <w:ind w:left="284" w:hanging="284"/>
        <w:jc w:val="both"/>
        <w:rPr>
          <w:rFonts w:ascii="Fira Sans" w:hAnsi="Fira Sans"/>
          <w:sz w:val="19"/>
          <w:szCs w:val="19"/>
        </w:rPr>
      </w:pPr>
      <w:r w:rsidRPr="00B374FF">
        <w:rPr>
          <w:rFonts w:ascii="Fira Sans" w:hAnsi="Fira Sans"/>
          <w:b/>
          <w:sz w:val="19"/>
          <w:szCs w:val="19"/>
          <w:u w:val="single"/>
        </w:rPr>
        <w:t>Termin</w:t>
      </w:r>
      <w:r>
        <w:rPr>
          <w:rFonts w:ascii="Fira Sans" w:hAnsi="Fira Sans"/>
          <w:sz w:val="19"/>
          <w:szCs w:val="19"/>
        </w:rPr>
        <w:t xml:space="preserve"> </w:t>
      </w:r>
      <w:r w:rsidRPr="00B374FF">
        <w:rPr>
          <w:rFonts w:ascii="Fira Sans" w:hAnsi="Fira Sans"/>
          <w:b/>
          <w:sz w:val="19"/>
          <w:szCs w:val="19"/>
          <w:u w:val="single"/>
        </w:rPr>
        <w:t>realizacji</w:t>
      </w:r>
      <w:r>
        <w:rPr>
          <w:rFonts w:ascii="Fira Sans" w:hAnsi="Fira Sans"/>
          <w:sz w:val="19"/>
          <w:szCs w:val="19"/>
        </w:rPr>
        <w:t xml:space="preserve">: </w:t>
      </w:r>
    </w:p>
    <w:p w14:paraId="2D17D2B0" w14:textId="3278BD7E" w:rsidR="00FA2732" w:rsidRDefault="00FA2732" w:rsidP="00FA2732">
      <w:pPr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Wykonawca zapewnieni tłumaczy języka migowego </w:t>
      </w:r>
      <w:r w:rsidRPr="00A326C4">
        <w:rPr>
          <w:rFonts w:ascii="Fira Sans" w:hAnsi="Fira Sans"/>
          <w:sz w:val="19"/>
          <w:szCs w:val="19"/>
        </w:rPr>
        <w:t xml:space="preserve">obsługujących </w:t>
      </w:r>
      <w:r w:rsidR="007C7993" w:rsidRPr="00A326C4">
        <w:rPr>
          <w:rFonts w:ascii="Fira Sans" w:hAnsi="Fira Sans"/>
          <w:sz w:val="19"/>
          <w:szCs w:val="19"/>
        </w:rPr>
        <w:t>na</w:t>
      </w:r>
      <w:r w:rsidRPr="00A326C4">
        <w:rPr>
          <w:rFonts w:ascii="Fira Sans" w:hAnsi="Fira Sans"/>
          <w:sz w:val="19"/>
          <w:szCs w:val="19"/>
        </w:rPr>
        <w:t xml:space="preserve"> okres </w:t>
      </w:r>
      <w:r w:rsidR="00D83471" w:rsidRPr="00A326C4">
        <w:rPr>
          <w:rFonts w:ascii="Fira Sans" w:hAnsi="Fira Sans"/>
          <w:sz w:val="19"/>
          <w:szCs w:val="19"/>
        </w:rPr>
        <w:t>5 miesięcy</w:t>
      </w:r>
      <w:r w:rsidR="007C7993" w:rsidRPr="00A326C4">
        <w:rPr>
          <w:rFonts w:ascii="Fira Sans" w:hAnsi="Fira Sans"/>
          <w:sz w:val="19"/>
          <w:szCs w:val="19"/>
        </w:rPr>
        <w:t xml:space="preserve"> </w:t>
      </w:r>
      <w:r w:rsidRPr="00A326C4">
        <w:rPr>
          <w:rFonts w:ascii="Fira Sans" w:hAnsi="Fira Sans"/>
          <w:sz w:val="19"/>
          <w:szCs w:val="19"/>
        </w:rPr>
        <w:t xml:space="preserve">od dnia podpisania umowy, jednak nie później niż do 30 września 2021 r. Obsługa </w:t>
      </w:r>
      <w:proofErr w:type="spellStart"/>
      <w:r w:rsidRPr="00A326C4">
        <w:rPr>
          <w:rFonts w:ascii="Fira Sans" w:hAnsi="Fira Sans"/>
          <w:sz w:val="19"/>
          <w:szCs w:val="19"/>
        </w:rPr>
        <w:t>wideoczatu</w:t>
      </w:r>
      <w:proofErr w:type="spellEnd"/>
      <w:r w:rsidRPr="00A326C4">
        <w:rPr>
          <w:rFonts w:ascii="Fira Sans" w:hAnsi="Fira Sans"/>
          <w:sz w:val="19"/>
          <w:szCs w:val="19"/>
        </w:rPr>
        <w:t xml:space="preserve"> zostanie uruchomiona przez Wykonawcę </w:t>
      </w:r>
      <w:r w:rsidR="00A326C4" w:rsidRPr="00A326C4">
        <w:rPr>
          <w:rFonts w:ascii="Fira Sans" w:hAnsi="Fira Sans"/>
          <w:sz w:val="19"/>
          <w:szCs w:val="19"/>
        </w:rPr>
        <w:t>w terminie 7 dni kalendarzowych</w:t>
      </w:r>
      <w:r w:rsidR="00D83471" w:rsidRPr="00A326C4">
        <w:rPr>
          <w:rFonts w:ascii="Fira Sans" w:hAnsi="Fira Sans"/>
          <w:sz w:val="19"/>
          <w:szCs w:val="19"/>
        </w:rPr>
        <w:t xml:space="preserve"> z zastrzeżeniem warunków realizacji określonych w Opisie przedmiotu zamówienia.</w:t>
      </w:r>
      <w:r w:rsidR="00D83471">
        <w:rPr>
          <w:rFonts w:ascii="Fira Sans" w:hAnsi="Fira Sans"/>
          <w:sz w:val="19"/>
          <w:szCs w:val="19"/>
        </w:rPr>
        <w:t xml:space="preserve"> </w:t>
      </w:r>
    </w:p>
    <w:p w14:paraId="4F85DFA7" w14:textId="77777777" w:rsidR="007C7993" w:rsidRDefault="007C7993" w:rsidP="00FA2732">
      <w:pPr>
        <w:ind w:left="284"/>
        <w:jc w:val="both"/>
        <w:rPr>
          <w:rFonts w:ascii="Fira Sans" w:hAnsi="Fira Sans"/>
          <w:sz w:val="19"/>
          <w:szCs w:val="19"/>
        </w:rPr>
      </w:pPr>
    </w:p>
    <w:p w14:paraId="5DE1DF16" w14:textId="72D3EBEE" w:rsidR="007C7993" w:rsidRPr="007C7993" w:rsidRDefault="007C7993" w:rsidP="00FA2732">
      <w:pPr>
        <w:ind w:left="284"/>
        <w:jc w:val="both"/>
        <w:rPr>
          <w:rFonts w:ascii="Fira Sans" w:hAnsi="Fira Sans"/>
          <w:sz w:val="19"/>
          <w:szCs w:val="19"/>
          <w:u w:val="single"/>
        </w:rPr>
      </w:pPr>
      <w:r w:rsidRPr="00A326C4">
        <w:rPr>
          <w:rFonts w:ascii="Fira Sans" w:hAnsi="Fira Sans"/>
          <w:sz w:val="19"/>
          <w:szCs w:val="19"/>
          <w:u w:val="single"/>
        </w:rPr>
        <w:t>Oznaczony przez Zamawiającego termin ma charakter informacyjny służący wycenie oferty. Umowa zostanie zawarta do maksymalnej kwoty złożonej oferty, na okres od dnia jej zawarcia do 30 września 2021 r. a</w:t>
      </w:r>
      <w:r w:rsidR="00EB0B9C">
        <w:rPr>
          <w:rFonts w:ascii="Fira Sans" w:hAnsi="Fira Sans"/>
          <w:sz w:val="19"/>
          <w:szCs w:val="19"/>
          <w:u w:val="single"/>
        </w:rPr>
        <w:t xml:space="preserve"> Zamawiający zapłaci Wykonawcy w</w:t>
      </w:r>
      <w:bookmarkStart w:id="0" w:name="_GoBack"/>
      <w:bookmarkEnd w:id="0"/>
      <w:r w:rsidRPr="00A326C4">
        <w:rPr>
          <w:rFonts w:ascii="Fira Sans" w:hAnsi="Fira Sans"/>
          <w:sz w:val="19"/>
          <w:szCs w:val="19"/>
          <w:u w:val="single"/>
        </w:rPr>
        <w:t>ynagrodzenie będące iloczynem dni faktycznie świadczonej usługi i stawki za dzień jej wykonywania zadeklarowanej przez Wykonawcę w złożonej ofercie.</w:t>
      </w:r>
    </w:p>
    <w:p w14:paraId="7666B38E" w14:textId="77777777" w:rsidR="00FA2732" w:rsidRPr="00272650" w:rsidRDefault="00FA2732" w:rsidP="00FA2732">
      <w:pPr>
        <w:jc w:val="both"/>
        <w:rPr>
          <w:rFonts w:ascii="Fira Sans" w:hAnsi="Fira Sans"/>
          <w:sz w:val="19"/>
          <w:szCs w:val="19"/>
        </w:rPr>
      </w:pPr>
    </w:p>
    <w:p w14:paraId="388DA893" w14:textId="77777777" w:rsidR="00833A01" w:rsidRPr="00D84BC5" w:rsidRDefault="00833A01" w:rsidP="00833A01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20"/>
        </w:rPr>
      </w:pPr>
    </w:p>
    <w:sectPr w:rsidR="00833A01" w:rsidRPr="00D84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3076" w14:textId="77777777" w:rsidR="00EF6D54" w:rsidRDefault="00EF6D54" w:rsidP="00D80864">
      <w:r>
        <w:separator/>
      </w:r>
    </w:p>
  </w:endnote>
  <w:endnote w:type="continuationSeparator" w:id="0">
    <w:p w14:paraId="28B96496" w14:textId="77777777" w:rsidR="00EF6D54" w:rsidRDefault="00EF6D54" w:rsidP="00D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3FDD" w14:textId="77777777" w:rsidR="00EF6D54" w:rsidRDefault="00EF6D54" w:rsidP="00D80864">
      <w:r>
        <w:separator/>
      </w:r>
    </w:p>
  </w:footnote>
  <w:footnote w:type="continuationSeparator" w:id="0">
    <w:p w14:paraId="5057357F" w14:textId="77777777" w:rsidR="00EF6D54" w:rsidRDefault="00EF6D54" w:rsidP="00D8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771D" w14:textId="0DF1886C" w:rsidR="00D80864" w:rsidRPr="00D80864" w:rsidRDefault="00D80864" w:rsidP="00D80864">
    <w:pPr>
      <w:pStyle w:val="Nagwek"/>
      <w:jc w:val="right"/>
      <w:rPr>
        <w:rFonts w:ascii="Fira Sans" w:hAnsi="Fira San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A0E"/>
    <w:multiLevelType w:val="hybridMultilevel"/>
    <w:tmpl w:val="835C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7B"/>
    <w:multiLevelType w:val="hybridMultilevel"/>
    <w:tmpl w:val="72D4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89D"/>
    <w:multiLevelType w:val="multilevel"/>
    <w:tmpl w:val="89E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77A84"/>
    <w:multiLevelType w:val="hybridMultilevel"/>
    <w:tmpl w:val="4838EC1E"/>
    <w:lvl w:ilvl="0" w:tplc="7322534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F0D34"/>
    <w:multiLevelType w:val="hybridMultilevel"/>
    <w:tmpl w:val="798C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7C2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74F2E"/>
    <w:multiLevelType w:val="hybridMultilevel"/>
    <w:tmpl w:val="E40C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21362"/>
    <w:multiLevelType w:val="multilevel"/>
    <w:tmpl w:val="7BD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75B6F"/>
    <w:multiLevelType w:val="hybridMultilevel"/>
    <w:tmpl w:val="838871DC"/>
    <w:lvl w:ilvl="0" w:tplc="C98690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31F3"/>
    <w:multiLevelType w:val="hybridMultilevel"/>
    <w:tmpl w:val="1FEAA4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F26F7F"/>
    <w:multiLevelType w:val="hybridMultilevel"/>
    <w:tmpl w:val="5236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2FC5"/>
    <w:multiLevelType w:val="hybridMultilevel"/>
    <w:tmpl w:val="CEE6E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7A58C6"/>
    <w:multiLevelType w:val="hybridMultilevel"/>
    <w:tmpl w:val="F8F6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059A"/>
    <w:multiLevelType w:val="hybridMultilevel"/>
    <w:tmpl w:val="03FA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369AC"/>
    <w:multiLevelType w:val="hybridMultilevel"/>
    <w:tmpl w:val="80B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4040"/>
    <w:multiLevelType w:val="hybridMultilevel"/>
    <w:tmpl w:val="24203B9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42795965"/>
    <w:multiLevelType w:val="hybridMultilevel"/>
    <w:tmpl w:val="7E44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7C2C"/>
    <w:multiLevelType w:val="multilevel"/>
    <w:tmpl w:val="EF5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724A9"/>
    <w:multiLevelType w:val="hybridMultilevel"/>
    <w:tmpl w:val="37D4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7838"/>
    <w:multiLevelType w:val="multilevel"/>
    <w:tmpl w:val="BCA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44265B"/>
    <w:multiLevelType w:val="hybridMultilevel"/>
    <w:tmpl w:val="4E4C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815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2F53BD"/>
    <w:multiLevelType w:val="hybridMultilevel"/>
    <w:tmpl w:val="58EE31BA"/>
    <w:lvl w:ilvl="0" w:tplc="0E367E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ED02E2"/>
    <w:multiLevelType w:val="hybridMultilevel"/>
    <w:tmpl w:val="7244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A1C1F"/>
    <w:multiLevelType w:val="hybridMultilevel"/>
    <w:tmpl w:val="FCC2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16E3A"/>
    <w:multiLevelType w:val="hybridMultilevel"/>
    <w:tmpl w:val="8E96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0C2E"/>
    <w:multiLevelType w:val="hybridMultilevel"/>
    <w:tmpl w:val="0CD0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C49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F2D5E"/>
    <w:multiLevelType w:val="hybridMultilevel"/>
    <w:tmpl w:val="3D3EE10A"/>
    <w:lvl w:ilvl="0" w:tplc="C2C491B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9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</w:num>
  <w:num w:numId="10">
    <w:abstractNumId w:val="24"/>
  </w:num>
  <w:num w:numId="11">
    <w:abstractNumId w:val="13"/>
  </w:num>
  <w:num w:numId="12">
    <w:abstractNumId w:val="1"/>
  </w:num>
  <w:num w:numId="13">
    <w:abstractNumId w:val="18"/>
  </w:num>
  <w:num w:numId="14">
    <w:abstractNumId w:val="16"/>
  </w:num>
  <w:num w:numId="15">
    <w:abstractNumId w:val="4"/>
  </w:num>
  <w:num w:numId="16">
    <w:abstractNumId w:val="23"/>
  </w:num>
  <w:num w:numId="17">
    <w:abstractNumId w:val="20"/>
  </w:num>
  <w:num w:numId="18">
    <w:abstractNumId w:val="14"/>
  </w:num>
  <w:num w:numId="19">
    <w:abstractNumId w:val="12"/>
  </w:num>
  <w:num w:numId="20">
    <w:abstractNumId w:val="15"/>
  </w:num>
  <w:num w:numId="21">
    <w:abstractNumId w:val="17"/>
  </w:num>
  <w:num w:numId="22">
    <w:abstractNumId w:val="0"/>
  </w:num>
  <w:num w:numId="23">
    <w:abstractNumId w:val="1"/>
  </w:num>
  <w:num w:numId="24">
    <w:abstractNumId w:val="8"/>
  </w:num>
  <w:num w:numId="25">
    <w:abstractNumId w:val="27"/>
  </w:num>
  <w:num w:numId="26">
    <w:abstractNumId w:val="22"/>
  </w:num>
  <w:num w:numId="27">
    <w:abstractNumId w:val="9"/>
  </w:num>
  <w:num w:numId="28">
    <w:abstractNumId w:val="26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01"/>
    <w:rsid w:val="00020C55"/>
    <w:rsid w:val="000A7551"/>
    <w:rsid w:val="000C4F01"/>
    <w:rsid w:val="000D40FE"/>
    <w:rsid w:val="000E04AA"/>
    <w:rsid w:val="00153006"/>
    <w:rsid w:val="00187A76"/>
    <w:rsid w:val="001968A2"/>
    <w:rsid w:val="001A471A"/>
    <w:rsid w:val="001B57FC"/>
    <w:rsid w:val="001C57DC"/>
    <w:rsid w:val="001E1ED6"/>
    <w:rsid w:val="001F11A8"/>
    <w:rsid w:val="00216842"/>
    <w:rsid w:val="002175E2"/>
    <w:rsid w:val="00222F8D"/>
    <w:rsid w:val="00236634"/>
    <w:rsid w:val="0027751D"/>
    <w:rsid w:val="00290EB3"/>
    <w:rsid w:val="002A4407"/>
    <w:rsid w:val="002C0918"/>
    <w:rsid w:val="002E0447"/>
    <w:rsid w:val="002F729E"/>
    <w:rsid w:val="00303136"/>
    <w:rsid w:val="003302AE"/>
    <w:rsid w:val="0033446C"/>
    <w:rsid w:val="00336402"/>
    <w:rsid w:val="00356AB3"/>
    <w:rsid w:val="00364D37"/>
    <w:rsid w:val="003752CF"/>
    <w:rsid w:val="0037637C"/>
    <w:rsid w:val="00394B73"/>
    <w:rsid w:val="003C1C1E"/>
    <w:rsid w:val="003C1D4B"/>
    <w:rsid w:val="003C3397"/>
    <w:rsid w:val="003D53BE"/>
    <w:rsid w:val="00444058"/>
    <w:rsid w:val="00477212"/>
    <w:rsid w:val="00483991"/>
    <w:rsid w:val="00486D3E"/>
    <w:rsid w:val="00486F57"/>
    <w:rsid w:val="004C3612"/>
    <w:rsid w:val="00503E1D"/>
    <w:rsid w:val="005421BF"/>
    <w:rsid w:val="005713FD"/>
    <w:rsid w:val="005771AA"/>
    <w:rsid w:val="00580BEA"/>
    <w:rsid w:val="00587E37"/>
    <w:rsid w:val="005A1119"/>
    <w:rsid w:val="005F289A"/>
    <w:rsid w:val="00654C9C"/>
    <w:rsid w:val="006C51D5"/>
    <w:rsid w:val="006D779E"/>
    <w:rsid w:val="006E0942"/>
    <w:rsid w:val="00742B9D"/>
    <w:rsid w:val="007737BB"/>
    <w:rsid w:val="00784A1C"/>
    <w:rsid w:val="007C5005"/>
    <w:rsid w:val="007C7993"/>
    <w:rsid w:val="007D05BF"/>
    <w:rsid w:val="007E1D3F"/>
    <w:rsid w:val="007F2108"/>
    <w:rsid w:val="00821DF7"/>
    <w:rsid w:val="00822415"/>
    <w:rsid w:val="00827E73"/>
    <w:rsid w:val="00833A01"/>
    <w:rsid w:val="008B395F"/>
    <w:rsid w:val="008B3E14"/>
    <w:rsid w:val="008E1859"/>
    <w:rsid w:val="008F06DA"/>
    <w:rsid w:val="008F20E6"/>
    <w:rsid w:val="008F286F"/>
    <w:rsid w:val="008F73DB"/>
    <w:rsid w:val="00910508"/>
    <w:rsid w:val="0093584E"/>
    <w:rsid w:val="009417A8"/>
    <w:rsid w:val="00956B2C"/>
    <w:rsid w:val="00983BE8"/>
    <w:rsid w:val="009A6C03"/>
    <w:rsid w:val="009C6C01"/>
    <w:rsid w:val="00A0498F"/>
    <w:rsid w:val="00A12040"/>
    <w:rsid w:val="00A326C4"/>
    <w:rsid w:val="00A81B97"/>
    <w:rsid w:val="00A82FDE"/>
    <w:rsid w:val="00A87F98"/>
    <w:rsid w:val="00AB7389"/>
    <w:rsid w:val="00AC3961"/>
    <w:rsid w:val="00B63C4C"/>
    <w:rsid w:val="00B64936"/>
    <w:rsid w:val="00B73C66"/>
    <w:rsid w:val="00B849F0"/>
    <w:rsid w:val="00BE613E"/>
    <w:rsid w:val="00C034AB"/>
    <w:rsid w:val="00C838C0"/>
    <w:rsid w:val="00C90F60"/>
    <w:rsid w:val="00C95D4E"/>
    <w:rsid w:val="00CA258A"/>
    <w:rsid w:val="00CB5059"/>
    <w:rsid w:val="00CB55BB"/>
    <w:rsid w:val="00CC3672"/>
    <w:rsid w:val="00CD1A9D"/>
    <w:rsid w:val="00CE2AD8"/>
    <w:rsid w:val="00CF5321"/>
    <w:rsid w:val="00D06B6B"/>
    <w:rsid w:val="00D263FD"/>
    <w:rsid w:val="00D70E0A"/>
    <w:rsid w:val="00D76668"/>
    <w:rsid w:val="00D80864"/>
    <w:rsid w:val="00D83471"/>
    <w:rsid w:val="00D84BC5"/>
    <w:rsid w:val="00DA0536"/>
    <w:rsid w:val="00DB0F2B"/>
    <w:rsid w:val="00DE2BF4"/>
    <w:rsid w:val="00DE6CE8"/>
    <w:rsid w:val="00DF29DB"/>
    <w:rsid w:val="00E04660"/>
    <w:rsid w:val="00E9179D"/>
    <w:rsid w:val="00E91D82"/>
    <w:rsid w:val="00EA584C"/>
    <w:rsid w:val="00EB0B9C"/>
    <w:rsid w:val="00EC09A7"/>
    <w:rsid w:val="00EF6D54"/>
    <w:rsid w:val="00F01D7A"/>
    <w:rsid w:val="00F04153"/>
    <w:rsid w:val="00F12128"/>
    <w:rsid w:val="00F26898"/>
    <w:rsid w:val="00F45C42"/>
    <w:rsid w:val="00F60179"/>
    <w:rsid w:val="00F60573"/>
    <w:rsid w:val="00F83C3C"/>
    <w:rsid w:val="00FA2732"/>
    <w:rsid w:val="00FB064A"/>
    <w:rsid w:val="00FB7DEB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3DD"/>
  <w15:chartTrackingRefBased/>
  <w15:docId w15:val="{2FD961C9-F418-425E-B492-7A6E3FC5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86F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73DB"/>
    <w:rPr>
      <w:color w:val="0563C1"/>
      <w:u w:val="single"/>
    </w:rPr>
  </w:style>
  <w:style w:type="character" w:customStyle="1" w:styleId="size-c">
    <w:name w:val="size-c"/>
    <w:basedOn w:val="Domylnaczcionkaakapitu"/>
    <w:rsid w:val="008F73DB"/>
  </w:style>
  <w:style w:type="character" w:styleId="Odwoaniedokomentarza">
    <w:name w:val="annotation reference"/>
    <w:basedOn w:val="Domylnaczcionkaakapitu"/>
    <w:unhideWhenUsed/>
    <w:rsid w:val="00D84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B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446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66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86F5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context-help">
    <w:name w:val="context-help"/>
    <w:basedOn w:val="Domylnaczcionkaakapitu"/>
    <w:rsid w:val="00486F57"/>
  </w:style>
  <w:style w:type="paragraph" w:styleId="Nagwek">
    <w:name w:val="header"/>
    <w:basedOn w:val="Normalny"/>
    <w:link w:val="NagwekZnak"/>
    <w:uiPriority w:val="99"/>
    <w:unhideWhenUsed/>
    <w:rsid w:val="00D80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273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273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2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598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48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6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7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3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310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87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34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08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0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61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2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93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5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5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4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2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3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01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6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5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2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9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603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995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9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1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42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A4DC-8EB9-4709-B2E5-D1E24995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18/DK/2021 Zapytanie ofertowe</dc:title>
  <dc:subject>Opis przedmiotu zamówienia</dc:subject>
  <cp:keywords/>
  <dc:description/>
  <cp:lastModifiedBy>Czerska Olga</cp:lastModifiedBy>
  <cp:revision>25</cp:revision>
  <dcterms:created xsi:type="dcterms:W3CDTF">2021-02-26T07:57:00Z</dcterms:created>
  <dcterms:modified xsi:type="dcterms:W3CDTF">2021-04-23T06:11:00Z</dcterms:modified>
</cp:coreProperties>
</file>