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5E" w:rsidRDefault="003E715E" w:rsidP="003E715E">
      <w:pPr>
        <w:spacing w:line="240" w:lineRule="exact"/>
        <w:ind w:firstLine="5387"/>
        <w:jc w:val="right"/>
        <w:rPr>
          <w:rFonts w:ascii="Fira Sans" w:eastAsia="Times New Roman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Załącznik nr 1</w:t>
      </w:r>
    </w:p>
    <w:p w:rsidR="003E715E" w:rsidRDefault="003E715E" w:rsidP="003E715E">
      <w:pPr>
        <w:spacing w:line="240" w:lineRule="exact"/>
        <w:ind w:firstLine="5387"/>
        <w:jc w:val="right"/>
        <w:rPr>
          <w:rFonts w:ascii="Fira Sans" w:hAnsi="Fira Sans"/>
          <w:sz w:val="16"/>
          <w:szCs w:val="16"/>
        </w:rPr>
      </w:pPr>
      <w:r>
        <w:rPr>
          <w:rFonts w:ascii="Fira Sans" w:hAnsi="Fira Sans"/>
          <w:sz w:val="18"/>
          <w:szCs w:val="18"/>
        </w:rPr>
        <w:t>do Zapytania ofertowego 57/BK/OS/POPC/2019</w:t>
      </w:r>
    </w:p>
    <w:p w:rsidR="00F6057B" w:rsidRPr="00E1394D" w:rsidRDefault="00F6057B" w:rsidP="00F6057B">
      <w:pPr>
        <w:spacing w:line="280" w:lineRule="exact"/>
        <w:jc w:val="center"/>
        <w:rPr>
          <w:rFonts w:ascii="Arial" w:hAnsi="Arial" w:cs="Arial"/>
          <w:b/>
        </w:rPr>
      </w:pPr>
    </w:p>
    <w:p w:rsidR="00F6057B" w:rsidRPr="00BE0EA8" w:rsidRDefault="00F6057B" w:rsidP="00F6057B">
      <w:pPr>
        <w:spacing w:line="280" w:lineRule="exact"/>
        <w:jc w:val="center"/>
        <w:rPr>
          <w:rFonts w:ascii="Fira Sans" w:hAnsi="Fira Sans" w:cs="Arial"/>
          <w:b/>
          <w:sz w:val="19"/>
          <w:szCs w:val="19"/>
        </w:rPr>
      </w:pPr>
      <w:r w:rsidRPr="00BE0EA8">
        <w:rPr>
          <w:rFonts w:ascii="Fira Sans" w:hAnsi="Fira Sans" w:cs="Arial"/>
          <w:b/>
          <w:sz w:val="19"/>
          <w:szCs w:val="19"/>
        </w:rPr>
        <w:t>Opis Przedmiotu Zamówienia</w:t>
      </w:r>
    </w:p>
    <w:p w:rsidR="00F6057B" w:rsidRPr="00BE0EA8" w:rsidRDefault="00F6057B" w:rsidP="00F6057B">
      <w:pPr>
        <w:spacing w:line="280" w:lineRule="exact"/>
        <w:contextualSpacing/>
        <w:jc w:val="center"/>
        <w:rPr>
          <w:rFonts w:ascii="Fira Sans" w:eastAsia="Times New Roman" w:hAnsi="Fira Sans" w:cs="Arial"/>
          <w:b/>
          <w:sz w:val="19"/>
          <w:szCs w:val="19"/>
        </w:rPr>
      </w:pPr>
    </w:p>
    <w:p w:rsidR="00F6057B" w:rsidRPr="00BE0EA8" w:rsidRDefault="00F6057B" w:rsidP="003E715E">
      <w:pPr>
        <w:spacing w:line="280" w:lineRule="exact"/>
        <w:contextualSpacing/>
        <w:jc w:val="center"/>
        <w:rPr>
          <w:rStyle w:val="Uwydatnienie"/>
          <w:rFonts w:ascii="Fira Sans" w:hAnsi="Fira Sans" w:cs="Arial"/>
          <w:b/>
          <w:i w:val="0"/>
          <w:sz w:val="19"/>
          <w:szCs w:val="19"/>
        </w:rPr>
      </w:pPr>
      <w:r w:rsidRPr="00BE0EA8">
        <w:rPr>
          <w:rFonts w:ascii="Fira Sans" w:eastAsia="Times New Roman" w:hAnsi="Fira Sans" w:cs="Arial"/>
          <w:b/>
          <w:sz w:val="19"/>
          <w:szCs w:val="19"/>
        </w:rPr>
        <w:t xml:space="preserve">Część  I </w:t>
      </w:r>
      <w:r w:rsidRPr="00BE0EA8">
        <w:rPr>
          <w:rFonts w:ascii="Fira Sans" w:eastAsia="Times New Roman" w:hAnsi="Fira Sans" w:cs="Arial"/>
          <w:b/>
          <w:sz w:val="19"/>
          <w:szCs w:val="19"/>
        </w:rPr>
        <w:br/>
      </w:r>
      <w:r w:rsidRPr="00BE0EA8">
        <w:rPr>
          <w:rStyle w:val="Uwydatnienie"/>
          <w:rFonts w:ascii="Fira Sans" w:hAnsi="Fira Sans" w:cs="Arial"/>
          <w:b/>
          <w:sz w:val="19"/>
          <w:szCs w:val="19"/>
        </w:rPr>
        <w:t xml:space="preserve">Organizacja i przeprowadzenie szkoleń </w:t>
      </w:r>
      <w:r w:rsidR="00917F12">
        <w:rPr>
          <w:rStyle w:val="Uwydatnienie"/>
          <w:rFonts w:ascii="Fira Sans" w:hAnsi="Fira Sans" w:cs="Arial"/>
          <w:b/>
          <w:sz w:val="19"/>
          <w:szCs w:val="19"/>
        </w:rPr>
        <w:t xml:space="preserve">w ramach projektu </w:t>
      </w:r>
      <w:r w:rsidRPr="00BE0EA8">
        <w:rPr>
          <w:rStyle w:val="Uwydatnienie"/>
          <w:rFonts w:ascii="Fira Sans" w:hAnsi="Fira Sans" w:cs="Arial"/>
          <w:b/>
          <w:sz w:val="19"/>
          <w:szCs w:val="19"/>
        </w:rPr>
        <w:t>współfinansowanego z Europejskiego Funduszu Rozwoju Regionalnego Oś priorytetowa: POPC II oś „E-administracja i otwarty rząd” Działanie: 2.3 Cyfrowa dostępność i użyteczność informacji sektora publicznego; Tytuł</w:t>
      </w:r>
      <w:r w:rsidR="00917F12">
        <w:rPr>
          <w:rStyle w:val="Uwydatnienie"/>
          <w:rFonts w:ascii="Fira Sans" w:hAnsi="Fira Sans" w:cs="Arial"/>
          <w:b/>
          <w:sz w:val="19"/>
          <w:szCs w:val="19"/>
        </w:rPr>
        <w:t xml:space="preserve"> projektu: Otwarte dane plus.  </w:t>
      </w:r>
      <w:r w:rsidRPr="00BE0EA8">
        <w:rPr>
          <w:rStyle w:val="Uwydatnienie"/>
          <w:rFonts w:ascii="Fira Sans" w:hAnsi="Fira Sans" w:cs="Arial"/>
          <w:b/>
          <w:sz w:val="19"/>
          <w:szCs w:val="19"/>
        </w:rPr>
        <w:t xml:space="preserve">Nr Umowy / Porozumienia o dofinansowanie: POPC.02.03.01-00-0064/18-00 </w:t>
      </w:r>
      <w:r w:rsidR="00917F12">
        <w:rPr>
          <w:rStyle w:val="Uwydatnienie"/>
          <w:rFonts w:ascii="Fira Sans" w:hAnsi="Fira Sans" w:cs="Arial"/>
          <w:b/>
          <w:sz w:val="19"/>
          <w:szCs w:val="19"/>
        </w:rPr>
        <w:br/>
      </w:r>
      <w:r w:rsidRPr="00BE0EA8">
        <w:rPr>
          <w:rStyle w:val="Uwydatnienie"/>
          <w:rFonts w:ascii="Fira Sans" w:hAnsi="Fira Sans" w:cs="Arial"/>
          <w:b/>
          <w:sz w:val="19"/>
          <w:szCs w:val="19"/>
        </w:rPr>
        <w:t>z dnia 20.03.2019.</w:t>
      </w:r>
    </w:p>
    <w:p w:rsidR="00F6057B" w:rsidRPr="00BE0EA8" w:rsidRDefault="00F6057B" w:rsidP="00F6057B">
      <w:pPr>
        <w:pStyle w:val="NormalnyWeb"/>
        <w:spacing w:line="280" w:lineRule="exact"/>
        <w:jc w:val="both"/>
        <w:rPr>
          <w:rStyle w:val="Uwydatnienie"/>
          <w:rFonts w:ascii="Fira Sans" w:hAnsi="Fira Sans" w:cs="Arial"/>
          <w:b/>
          <w:i w:val="0"/>
          <w:sz w:val="19"/>
          <w:szCs w:val="19"/>
        </w:rPr>
      </w:pPr>
    </w:p>
    <w:p w:rsidR="00F6057B" w:rsidRPr="00BE0EA8" w:rsidRDefault="00F6057B" w:rsidP="00F6057B">
      <w:pPr>
        <w:pStyle w:val="NormalnyWeb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Rozdział I. Cel i przedmiot zamówienia</w:t>
      </w:r>
    </w:p>
    <w:p w:rsidR="00F6057B" w:rsidRPr="00BE0EA8" w:rsidRDefault="00F6057B" w:rsidP="00F6057B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bookmarkStart w:id="0" w:name="_Ref17373823"/>
      <w:r w:rsidRPr="00BE0EA8">
        <w:rPr>
          <w:rFonts w:ascii="Fira Sans" w:hAnsi="Fira Sans" w:cs="Arial"/>
          <w:sz w:val="19"/>
          <w:szCs w:val="19"/>
        </w:rPr>
        <w:t>Przedmiotem zamówienia jest świadczenie usługi polegającej na zorganizowaniu</w:t>
      </w:r>
      <w:r w:rsidRPr="00BE0EA8">
        <w:rPr>
          <w:rFonts w:ascii="Fira Sans" w:hAnsi="Fira Sans" w:cs="Arial"/>
          <w:sz w:val="19"/>
          <w:szCs w:val="19"/>
        </w:rPr>
        <w:br/>
        <w:t xml:space="preserve">i przeprowadzeniu </w:t>
      </w:r>
      <w:r w:rsidR="00055D0B">
        <w:rPr>
          <w:rFonts w:ascii="Fira Sans" w:hAnsi="Fira Sans" w:cs="Arial"/>
          <w:sz w:val="19"/>
          <w:szCs w:val="19"/>
        </w:rPr>
        <w:t>w</w:t>
      </w:r>
      <w:r w:rsidR="008B3459">
        <w:rPr>
          <w:rFonts w:ascii="Fira Sans" w:hAnsi="Fira Sans" w:cs="Arial"/>
          <w:sz w:val="19"/>
          <w:szCs w:val="19"/>
        </w:rPr>
        <w:t xml:space="preserve"> miesiąca</w:t>
      </w:r>
      <w:r w:rsidR="00055D0B">
        <w:rPr>
          <w:rFonts w:ascii="Fira Sans" w:hAnsi="Fira Sans" w:cs="Arial"/>
          <w:sz w:val="19"/>
          <w:szCs w:val="19"/>
        </w:rPr>
        <w:t>ch</w:t>
      </w:r>
      <w:r w:rsidR="008B3459">
        <w:rPr>
          <w:rFonts w:ascii="Fira Sans" w:hAnsi="Fira Sans" w:cs="Arial"/>
          <w:sz w:val="19"/>
          <w:szCs w:val="19"/>
        </w:rPr>
        <w:t xml:space="preserve"> </w:t>
      </w:r>
      <w:r w:rsidR="00055D0B">
        <w:rPr>
          <w:rFonts w:ascii="Fira Sans" w:hAnsi="Fira Sans" w:cs="Arial"/>
          <w:sz w:val="19"/>
          <w:szCs w:val="19"/>
        </w:rPr>
        <w:t>od października do</w:t>
      </w:r>
      <w:r w:rsidR="008B3459">
        <w:rPr>
          <w:rFonts w:ascii="Fira Sans" w:hAnsi="Fira Sans" w:cs="Arial"/>
          <w:sz w:val="19"/>
          <w:szCs w:val="19"/>
        </w:rPr>
        <w:t xml:space="preserve"> grudnia</w:t>
      </w:r>
      <w:r w:rsidRPr="00BE0EA8">
        <w:rPr>
          <w:rFonts w:ascii="Fira Sans" w:hAnsi="Fira Sans" w:cs="Arial"/>
          <w:sz w:val="19"/>
          <w:szCs w:val="19"/>
        </w:rPr>
        <w:t xml:space="preserve"> 2019 roku </w:t>
      </w:r>
      <w:r w:rsidR="000805B9">
        <w:rPr>
          <w:rFonts w:ascii="Fira Sans" w:hAnsi="Fira Sans" w:cs="Arial"/>
          <w:sz w:val="19"/>
          <w:szCs w:val="19"/>
        </w:rPr>
        <w:t>6</w:t>
      </w:r>
      <w:r w:rsidRPr="00BE0EA8">
        <w:rPr>
          <w:rFonts w:ascii="Fira Sans" w:hAnsi="Fira Sans" w:cs="Arial"/>
          <w:sz w:val="19"/>
          <w:szCs w:val="19"/>
        </w:rPr>
        <w:t xml:space="preserve"> (</w:t>
      </w:r>
      <w:r w:rsidR="000805B9">
        <w:rPr>
          <w:rFonts w:ascii="Fira Sans" w:hAnsi="Fira Sans" w:cs="Arial"/>
          <w:sz w:val="19"/>
          <w:szCs w:val="19"/>
        </w:rPr>
        <w:t>sześciu</w:t>
      </w:r>
      <w:r w:rsidRPr="00BE0EA8">
        <w:rPr>
          <w:rFonts w:ascii="Fira Sans" w:hAnsi="Fira Sans" w:cs="Arial"/>
          <w:sz w:val="19"/>
          <w:szCs w:val="19"/>
        </w:rPr>
        <w:t xml:space="preserve">) tematów szkoleń dla łącznie </w:t>
      </w:r>
      <w:r w:rsidR="000805B9">
        <w:rPr>
          <w:rFonts w:ascii="Fira Sans" w:hAnsi="Fira Sans" w:cs="Arial"/>
          <w:sz w:val="19"/>
          <w:szCs w:val="19"/>
        </w:rPr>
        <w:t>32</w:t>
      </w:r>
      <w:r w:rsidRPr="00BE0EA8">
        <w:rPr>
          <w:rFonts w:ascii="Fira Sans" w:hAnsi="Fira Sans" w:cs="Arial"/>
          <w:sz w:val="19"/>
          <w:szCs w:val="19"/>
        </w:rPr>
        <w:t xml:space="preserve"> (</w:t>
      </w:r>
      <w:r w:rsidR="000805B9">
        <w:rPr>
          <w:rFonts w:ascii="Fira Sans" w:hAnsi="Fira Sans" w:cs="Arial"/>
          <w:sz w:val="19"/>
          <w:szCs w:val="19"/>
        </w:rPr>
        <w:t>trzydziestu dwóch</w:t>
      </w:r>
      <w:r w:rsidRPr="00BE0EA8">
        <w:rPr>
          <w:rFonts w:ascii="Fira Sans" w:hAnsi="Fira Sans" w:cs="Arial"/>
          <w:sz w:val="19"/>
          <w:szCs w:val="19"/>
        </w:rPr>
        <w:t xml:space="preserve">) pracowników jednostek statystyki publicznej podległych Prezesowi Głównego Urzędu Statystycznego wraz z obsługą gastronomiczną </w:t>
      </w:r>
      <w:r w:rsidR="00D51E95"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 xml:space="preserve">oraz zapewnieniem sprzętu komputerowego wraz z zainstalowanym, legalnym oprogramowaniem niezbędnym do przeprowadzenia szkoleń zgodnie z poniższym zestawieniem. Szkolenia </w:t>
      </w:r>
      <w:r w:rsidR="009529F2"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>będą przeprowadzone w formie warsztatów z elementami wykładu z dużą ilością ćwiczeń w celu praktycznego przygotowywania uczestników szkolenia.</w:t>
      </w:r>
      <w:bookmarkEnd w:id="0"/>
      <w:r>
        <w:rPr>
          <w:rFonts w:ascii="Fira Sans" w:hAnsi="Fira Sans" w:cs="Arial"/>
          <w:sz w:val="19"/>
          <w:szCs w:val="19"/>
        </w:rPr>
        <w:t xml:space="preserve"> Szkolenia będą przeprowadzone </w:t>
      </w:r>
      <w:r w:rsidR="00EB0ED1">
        <w:rPr>
          <w:rFonts w:ascii="Fira Sans" w:hAnsi="Fira Sans" w:cs="Arial"/>
          <w:sz w:val="19"/>
          <w:szCs w:val="19"/>
        </w:rPr>
        <w:br/>
      </w:r>
      <w:r>
        <w:rPr>
          <w:rFonts w:ascii="Fira Sans" w:hAnsi="Fira Sans" w:cs="Arial"/>
          <w:sz w:val="19"/>
          <w:szCs w:val="19"/>
        </w:rPr>
        <w:t>na terenie Warszawy.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993"/>
        <w:gridCol w:w="1275"/>
      </w:tblGrid>
      <w:tr w:rsidR="00F6057B" w:rsidRPr="00BE0EA8" w:rsidTr="0027428D">
        <w:trPr>
          <w:trHeight w:val="487"/>
        </w:trPr>
        <w:tc>
          <w:tcPr>
            <w:tcW w:w="56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Lp.</w:t>
            </w:r>
          </w:p>
        </w:tc>
        <w:tc>
          <w:tcPr>
            <w:tcW w:w="524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Tytuł szkolenia</w:t>
            </w:r>
          </w:p>
        </w:tc>
        <w:tc>
          <w:tcPr>
            <w:tcW w:w="99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Liczba edycji</w:t>
            </w:r>
          </w:p>
        </w:tc>
        <w:tc>
          <w:tcPr>
            <w:tcW w:w="993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Liczba dni</w:t>
            </w:r>
          </w:p>
        </w:tc>
        <w:tc>
          <w:tcPr>
            <w:tcW w:w="127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Liczba uczestników</w:t>
            </w:r>
          </w:p>
        </w:tc>
      </w:tr>
      <w:tr w:rsidR="00F6057B" w:rsidRPr="00BE0EA8" w:rsidTr="0027428D">
        <w:trPr>
          <w:trHeight w:val="237"/>
        </w:trPr>
        <w:tc>
          <w:tcPr>
            <w:tcW w:w="56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524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 xml:space="preserve">Zaawansowane programowanie w języku </w:t>
            </w:r>
            <w:proofErr w:type="spellStart"/>
            <w:r w:rsidRPr="00BE0EA8">
              <w:rPr>
                <w:rFonts w:ascii="Fira Sans" w:hAnsi="Fira Sans" w:cs="Arial"/>
                <w:sz w:val="19"/>
                <w:szCs w:val="19"/>
              </w:rPr>
              <w:t>Python</w:t>
            </w:r>
            <w:proofErr w:type="spellEnd"/>
          </w:p>
        </w:tc>
        <w:tc>
          <w:tcPr>
            <w:tcW w:w="99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5</w:t>
            </w:r>
          </w:p>
        </w:tc>
        <w:tc>
          <w:tcPr>
            <w:tcW w:w="127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</w:tr>
      <w:tr w:rsidR="00F6057B" w:rsidRPr="00BE0EA8" w:rsidTr="0027428D">
        <w:trPr>
          <w:trHeight w:val="250"/>
        </w:trPr>
        <w:tc>
          <w:tcPr>
            <w:tcW w:w="56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524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 xml:space="preserve">Programowanie w języku Go / </w:t>
            </w:r>
            <w:proofErr w:type="spellStart"/>
            <w:r w:rsidRPr="00BE0EA8">
              <w:rPr>
                <w:rFonts w:ascii="Fira Sans" w:hAnsi="Fira Sans" w:cs="Arial"/>
                <w:sz w:val="19"/>
                <w:szCs w:val="19"/>
              </w:rPr>
              <w:t>Golang</w:t>
            </w:r>
            <w:proofErr w:type="spellEnd"/>
          </w:p>
        </w:tc>
        <w:tc>
          <w:tcPr>
            <w:tcW w:w="99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</w:tr>
      <w:tr w:rsidR="00F6057B" w:rsidRPr="00BE0EA8" w:rsidTr="0027428D">
        <w:trPr>
          <w:trHeight w:val="237"/>
        </w:trPr>
        <w:tc>
          <w:tcPr>
            <w:tcW w:w="56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524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Język SQL (MS SQL Server</w:t>
            </w:r>
            <w:r w:rsidR="00F6615B">
              <w:rPr>
                <w:rFonts w:ascii="Fira Sans" w:hAnsi="Fira Sans" w:cs="Arial"/>
                <w:sz w:val="19"/>
                <w:szCs w:val="19"/>
              </w:rPr>
              <w:t xml:space="preserve"> 2017</w:t>
            </w:r>
            <w:r w:rsidRPr="00BE0EA8">
              <w:rPr>
                <w:rFonts w:ascii="Fira Sans" w:hAnsi="Fira Sans" w:cs="Arial"/>
                <w:sz w:val="19"/>
                <w:szCs w:val="19"/>
              </w:rPr>
              <w:t>) - poziom podstawowy</w:t>
            </w:r>
          </w:p>
        </w:tc>
        <w:tc>
          <w:tcPr>
            <w:tcW w:w="99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11</w:t>
            </w:r>
          </w:p>
        </w:tc>
      </w:tr>
      <w:tr w:rsidR="00F6057B" w:rsidRPr="00BE0EA8" w:rsidTr="0027428D">
        <w:trPr>
          <w:trHeight w:val="237"/>
        </w:trPr>
        <w:tc>
          <w:tcPr>
            <w:tcW w:w="56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4</w:t>
            </w:r>
          </w:p>
        </w:tc>
        <w:tc>
          <w:tcPr>
            <w:tcW w:w="524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 xml:space="preserve">Język </w:t>
            </w:r>
            <w:proofErr w:type="spellStart"/>
            <w:r w:rsidRPr="00BE0EA8">
              <w:rPr>
                <w:rFonts w:ascii="Fira Sans" w:hAnsi="Fira Sans" w:cs="Arial"/>
                <w:sz w:val="19"/>
                <w:szCs w:val="19"/>
              </w:rPr>
              <w:t>JavaSrcipt</w:t>
            </w:r>
            <w:proofErr w:type="spellEnd"/>
            <w:r w:rsidRPr="00BE0EA8">
              <w:rPr>
                <w:rFonts w:ascii="Fira Sans" w:hAnsi="Fira Sans" w:cs="Arial"/>
                <w:sz w:val="19"/>
                <w:szCs w:val="19"/>
              </w:rPr>
              <w:t xml:space="preserve"> - poziom podstawowy</w:t>
            </w:r>
          </w:p>
        </w:tc>
        <w:tc>
          <w:tcPr>
            <w:tcW w:w="992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:rsidR="00F6057B" w:rsidRPr="00BE0EA8" w:rsidRDefault="00F6057B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 w:rsidRPr="00BE0EA8">
              <w:rPr>
                <w:rFonts w:ascii="Fira Sans" w:hAnsi="Fira Sans" w:cs="Arial"/>
                <w:sz w:val="19"/>
                <w:szCs w:val="19"/>
              </w:rPr>
              <w:t>10</w:t>
            </w:r>
          </w:p>
        </w:tc>
      </w:tr>
      <w:tr w:rsidR="00D144F0" w:rsidRPr="00BE0EA8" w:rsidTr="0027428D">
        <w:trPr>
          <w:trHeight w:val="237"/>
        </w:trPr>
        <w:tc>
          <w:tcPr>
            <w:tcW w:w="562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5</w:t>
            </w:r>
          </w:p>
        </w:tc>
        <w:tc>
          <w:tcPr>
            <w:tcW w:w="5245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Bezpieczeństwo API REST</w:t>
            </w:r>
          </w:p>
        </w:tc>
        <w:tc>
          <w:tcPr>
            <w:tcW w:w="992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5</w:t>
            </w:r>
          </w:p>
        </w:tc>
      </w:tr>
      <w:tr w:rsidR="00D144F0" w:rsidRPr="00BE0EA8" w:rsidTr="0027428D">
        <w:trPr>
          <w:trHeight w:val="237"/>
        </w:trPr>
        <w:tc>
          <w:tcPr>
            <w:tcW w:w="562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6</w:t>
            </w:r>
          </w:p>
        </w:tc>
        <w:tc>
          <w:tcPr>
            <w:tcW w:w="5245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Ocena skutków dla ochrony danych (DPIA)</w:t>
            </w:r>
          </w:p>
        </w:tc>
        <w:tc>
          <w:tcPr>
            <w:tcW w:w="992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993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D144F0" w:rsidRPr="00BE0EA8" w:rsidRDefault="00D144F0" w:rsidP="002742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</w:tr>
    </w:tbl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  <w:highlight w:val="yellow"/>
        </w:rPr>
      </w:pPr>
    </w:p>
    <w:p w:rsidR="00F6057B" w:rsidRPr="00BE0EA8" w:rsidRDefault="00F6057B" w:rsidP="00F6057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trike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szkoleniu nr 1 </w:t>
      </w:r>
      <w:r w:rsidRPr="00BE0EA8">
        <w:rPr>
          <w:rFonts w:ascii="Fira Sans" w:hAnsi="Fira Sans" w:cs="Arial"/>
          <w:b/>
          <w:bCs/>
          <w:sz w:val="19"/>
          <w:szCs w:val="19"/>
        </w:rPr>
        <w:t xml:space="preserve">Zaawansowane programowanie w języku </w:t>
      </w:r>
      <w:proofErr w:type="spellStart"/>
      <w:r w:rsidRPr="00BE0EA8">
        <w:rPr>
          <w:rFonts w:ascii="Fira Sans" w:hAnsi="Fira Sans" w:cs="Arial"/>
          <w:b/>
          <w:bCs/>
          <w:sz w:val="19"/>
          <w:szCs w:val="19"/>
        </w:rPr>
        <w:t>Python</w:t>
      </w:r>
      <w:proofErr w:type="spellEnd"/>
      <w:r w:rsidRPr="00BE0EA8">
        <w:rPr>
          <w:rFonts w:ascii="Fira Sans" w:hAnsi="Fira Sans" w:cs="Arial"/>
          <w:i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t xml:space="preserve">wezmą udział 2 osoby </w:t>
      </w:r>
      <w:r w:rsidRPr="00BE0EA8">
        <w:rPr>
          <w:rFonts w:ascii="Fira Sans" w:hAnsi="Fira Sans" w:cs="Arial"/>
          <w:sz w:val="19"/>
          <w:szCs w:val="19"/>
        </w:rPr>
        <w:br/>
        <w:t>(w terminach umożliwiających</w:t>
      </w:r>
      <w:r w:rsidRPr="00BE0EA8">
        <w:rPr>
          <w:rFonts w:ascii="Fira Sans" w:hAnsi="Fira Sans" w:cs="Arial"/>
          <w:bCs/>
          <w:sz w:val="19"/>
          <w:szCs w:val="19"/>
        </w:rPr>
        <w:t xml:space="preserve"> uczestnikom udział we wszystkich przewidzianych dla nich szkoleniach, patrz również Rozdział IV pkt </w:t>
      </w:r>
      <w:r>
        <w:rPr>
          <w:rFonts w:ascii="Fira Sans" w:hAnsi="Fira Sans" w:cs="Arial"/>
          <w:bCs/>
          <w:sz w:val="19"/>
          <w:szCs w:val="19"/>
        </w:rPr>
        <w:t>6</w:t>
      </w:r>
      <w:r w:rsidRPr="00BE0EA8">
        <w:rPr>
          <w:rFonts w:ascii="Fira Sans" w:hAnsi="Fira Sans" w:cs="Arial"/>
          <w:sz w:val="19"/>
          <w:szCs w:val="19"/>
        </w:rPr>
        <w:t xml:space="preserve">). </w:t>
      </w:r>
      <w:r w:rsidR="00435F23">
        <w:rPr>
          <w:rFonts w:ascii="Fira Sans" w:hAnsi="Fira Sans" w:cs="Arial"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t>W wybranych lub wszystkich szkoleniach spośród uczestników może zostać wyznaczona maksymalnie 1 osoba, która będzie uprawniona do kontroli szkolenia ze strony Zamawiającego, patrz również Rozdział V.</w:t>
      </w:r>
      <w:r w:rsidRPr="00BE0EA8">
        <w:rPr>
          <w:rFonts w:ascii="Fira Sans" w:hAnsi="Fira Sans" w:cs="Arial"/>
          <w:strike/>
          <w:sz w:val="19"/>
          <w:szCs w:val="19"/>
        </w:rPr>
        <w:t xml:space="preserve"> </w:t>
      </w:r>
    </w:p>
    <w:p w:rsidR="00F6057B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trike/>
          <w:sz w:val="19"/>
          <w:szCs w:val="19"/>
        </w:rPr>
      </w:pPr>
    </w:p>
    <w:p w:rsidR="00F6057B" w:rsidRPr="00BE0EA8" w:rsidRDefault="00384415" w:rsidP="00F6057B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80" w:lineRule="exact"/>
        <w:ind w:left="1560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  <w:u w:val="single"/>
        </w:rPr>
        <w:t>Przykładowy program</w:t>
      </w:r>
      <w:r w:rsidR="00F6057B" w:rsidRPr="00BE0EA8">
        <w:rPr>
          <w:rFonts w:ascii="Fira Sans" w:hAnsi="Fira Sans" w:cs="Arial"/>
          <w:sz w:val="19"/>
          <w:szCs w:val="19"/>
        </w:rPr>
        <w:t>:</w:t>
      </w:r>
    </w:p>
    <w:p w:rsidR="00F6057B" w:rsidRPr="00BE0EA8" w:rsidRDefault="000F57A3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proofErr w:type="spellStart"/>
      <w:r>
        <w:rPr>
          <w:rFonts w:ascii="Fira Sans" w:hAnsi="Fira Sans" w:cs="Arial"/>
          <w:sz w:val="19"/>
          <w:szCs w:val="19"/>
        </w:rPr>
        <w:t>Type</w:t>
      </w:r>
      <w:proofErr w:type="spellEnd"/>
      <w:r>
        <w:rPr>
          <w:rFonts w:ascii="Fira Sans" w:hAnsi="Fira Sans" w:cs="Arial"/>
          <w:sz w:val="19"/>
          <w:szCs w:val="19"/>
        </w:rPr>
        <w:t xml:space="preserve"> </w:t>
      </w:r>
      <w:proofErr w:type="spellStart"/>
      <w:r>
        <w:rPr>
          <w:rFonts w:ascii="Fira Sans" w:hAnsi="Fira Sans" w:cs="Arial"/>
          <w:sz w:val="19"/>
          <w:szCs w:val="19"/>
        </w:rPr>
        <w:t>Annotation</w:t>
      </w:r>
      <w:proofErr w:type="spellEnd"/>
      <w:r>
        <w:rPr>
          <w:rFonts w:ascii="Fira Sans" w:hAnsi="Fira Sans" w:cs="Arial"/>
          <w:sz w:val="19"/>
          <w:szCs w:val="19"/>
        </w:rPr>
        <w:t>/</w:t>
      </w:r>
      <w:proofErr w:type="spellStart"/>
      <w:r>
        <w:rPr>
          <w:rFonts w:ascii="Fira Sans" w:hAnsi="Fira Sans" w:cs="Arial"/>
          <w:sz w:val="19"/>
          <w:szCs w:val="19"/>
        </w:rPr>
        <w:t>Type</w:t>
      </w:r>
      <w:proofErr w:type="spellEnd"/>
      <w:r>
        <w:rPr>
          <w:rFonts w:ascii="Fira Sans" w:hAnsi="Fira Sans" w:cs="Arial"/>
          <w:sz w:val="19"/>
          <w:szCs w:val="19"/>
        </w:rPr>
        <w:t xml:space="preserve"> </w:t>
      </w:r>
      <w:proofErr w:type="spellStart"/>
      <w:r>
        <w:rPr>
          <w:rFonts w:ascii="Fira Sans" w:hAnsi="Fira Sans" w:cs="Arial"/>
          <w:sz w:val="19"/>
          <w:szCs w:val="19"/>
        </w:rPr>
        <w:t>Hinting</w:t>
      </w:r>
      <w:proofErr w:type="spellEnd"/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Zaawansowane użycie funkcji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Użycie </w:t>
      </w:r>
      <w:proofErr w:type="spellStart"/>
      <w:r w:rsidRPr="00BE0EA8">
        <w:rPr>
          <w:rFonts w:ascii="Fira Sans" w:hAnsi="Fira Sans" w:cs="Arial"/>
          <w:sz w:val="19"/>
          <w:szCs w:val="19"/>
        </w:rPr>
        <w:t>Datetime</w:t>
      </w:r>
      <w:proofErr w:type="spellEnd"/>
      <w:r w:rsidRPr="00BE0EA8">
        <w:rPr>
          <w:rFonts w:ascii="Fira Sans" w:hAnsi="Fira Sans" w:cs="Arial"/>
          <w:sz w:val="19"/>
          <w:szCs w:val="19"/>
        </w:rPr>
        <w:t xml:space="preserve"> ze strefami czasowymi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lastRenderedPageBreak/>
        <w:t>Moduły i paczkowanie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proofErr w:type="spellStart"/>
      <w:r w:rsidRPr="00BE0EA8">
        <w:rPr>
          <w:rFonts w:ascii="Fira Sans" w:hAnsi="Fira Sans" w:cs="Arial"/>
          <w:sz w:val="19"/>
          <w:szCs w:val="19"/>
        </w:rPr>
        <w:t>Serializacja</w:t>
      </w:r>
      <w:proofErr w:type="spellEnd"/>
      <w:r w:rsidRPr="00BE0EA8">
        <w:rPr>
          <w:rFonts w:ascii="Fira Sans" w:hAnsi="Fira Sans" w:cs="Arial"/>
          <w:sz w:val="19"/>
          <w:szCs w:val="19"/>
        </w:rPr>
        <w:t xml:space="preserve"> i bazy danych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Programowanie obiektowe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Programowanie obiektowe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Wzorce projektowe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proofErr w:type="spellStart"/>
      <w:r w:rsidRPr="00BE0EA8">
        <w:rPr>
          <w:rFonts w:ascii="Fira Sans" w:hAnsi="Fira Sans" w:cs="Arial"/>
          <w:sz w:val="19"/>
          <w:szCs w:val="19"/>
        </w:rPr>
        <w:t>Dekoratory</w:t>
      </w:r>
      <w:proofErr w:type="spellEnd"/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proofErr w:type="spellStart"/>
      <w:r w:rsidRPr="00BE0EA8">
        <w:rPr>
          <w:rFonts w:ascii="Fira Sans" w:hAnsi="Fira Sans" w:cs="Arial"/>
          <w:sz w:val="19"/>
          <w:szCs w:val="19"/>
        </w:rPr>
        <w:t>Context</w:t>
      </w:r>
      <w:proofErr w:type="spellEnd"/>
      <w:r w:rsidRPr="00BE0EA8">
        <w:rPr>
          <w:rFonts w:ascii="Fira Sans" w:hAnsi="Fira Sans" w:cs="Arial"/>
          <w:sz w:val="19"/>
          <w:szCs w:val="19"/>
        </w:rPr>
        <w:t xml:space="preserve"> Manager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proofErr w:type="spellStart"/>
      <w:r w:rsidRPr="00BE0EA8">
        <w:rPr>
          <w:rFonts w:ascii="Fira Sans" w:hAnsi="Fira Sans" w:cs="Arial"/>
          <w:sz w:val="19"/>
          <w:szCs w:val="19"/>
        </w:rPr>
        <w:t>Descriptor</w:t>
      </w:r>
      <w:proofErr w:type="spellEnd"/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Programowanie funkcyjne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Performance i Debugging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Alternatywne wersje interpretera/kompilatora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Dobre praktyki, testy i jakość oprogramowania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Programowanie wielowątkowe</w:t>
      </w:r>
    </w:p>
    <w:p w:rsidR="00F6057B" w:rsidRPr="00BE0EA8" w:rsidRDefault="00F6057B" w:rsidP="00F6057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(opcjonalne) Programowanie HTTP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ind w:left="720"/>
        <w:jc w:val="both"/>
        <w:rPr>
          <w:rFonts w:ascii="Fira Sans" w:hAnsi="Fira Sans" w:cs="Arial"/>
          <w:strike/>
          <w:sz w:val="19"/>
          <w:szCs w:val="19"/>
          <w:highlight w:val="yellow"/>
        </w:rPr>
      </w:pPr>
    </w:p>
    <w:p w:rsidR="00F6057B" w:rsidRPr="00BE0EA8" w:rsidRDefault="00F6057B" w:rsidP="00F6057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szkoleniu nr 2 </w:t>
      </w:r>
      <w:r w:rsidRPr="00BE0EA8">
        <w:rPr>
          <w:rFonts w:ascii="Fira Sans" w:hAnsi="Fira Sans" w:cs="Arial"/>
          <w:b/>
          <w:sz w:val="19"/>
          <w:szCs w:val="19"/>
        </w:rPr>
        <w:t xml:space="preserve">Programowanie w języku Go / </w:t>
      </w:r>
      <w:proofErr w:type="spellStart"/>
      <w:r w:rsidRPr="00BE0EA8">
        <w:rPr>
          <w:rFonts w:ascii="Fira Sans" w:hAnsi="Fira Sans" w:cs="Arial"/>
          <w:b/>
          <w:sz w:val="19"/>
          <w:szCs w:val="19"/>
        </w:rPr>
        <w:t>Golang</w:t>
      </w:r>
      <w:proofErr w:type="spellEnd"/>
      <w:r w:rsidRPr="00BE0EA8">
        <w:rPr>
          <w:rFonts w:ascii="Fira Sans" w:hAnsi="Fira Sans" w:cs="Arial"/>
          <w:sz w:val="19"/>
          <w:szCs w:val="19"/>
        </w:rPr>
        <w:t xml:space="preserve"> wezmą udział 3 osoby (w terminach umożliwiających</w:t>
      </w:r>
      <w:r w:rsidRPr="00BE0EA8">
        <w:rPr>
          <w:rFonts w:ascii="Fira Sans" w:hAnsi="Fira Sans" w:cs="Arial"/>
          <w:bCs/>
          <w:sz w:val="19"/>
          <w:szCs w:val="19"/>
        </w:rPr>
        <w:t xml:space="preserve"> uczestnikom udział we wszystkich przewidzianych dla nich szkoleniach, patrz również Rozdział IV pkt </w:t>
      </w:r>
      <w:r>
        <w:rPr>
          <w:rFonts w:ascii="Fira Sans" w:hAnsi="Fira Sans" w:cs="Arial"/>
          <w:bCs/>
          <w:sz w:val="19"/>
          <w:szCs w:val="19"/>
        </w:rPr>
        <w:t>6</w:t>
      </w:r>
      <w:r w:rsidRPr="00BE0EA8">
        <w:rPr>
          <w:rFonts w:ascii="Fira Sans" w:hAnsi="Fira Sans" w:cs="Arial"/>
          <w:sz w:val="19"/>
          <w:szCs w:val="19"/>
        </w:rPr>
        <w:t xml:space="preserve">). </w:t>
      </w:r>
      <w:r w:rsidR="00435F23">
        <w:rPr>
          <w:rFonts w:ascii="Fira Sans" w:hAnsi="Fira Sans" w:cs="Arial"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t xml:space="preserve">W wybranych lub wszystkich szkoleniach spośród uczestników może zostać wyznaczona maksymalnie 1 osoba, która będzie uprawniona do kontroli szkolenia ze strony Zamawiającego, patrz również </w:t>
      </w:r>
      <w:r w:rsidRPr="00BE0EA8">
        <w:rPr>
          <w:rFonts w:ascii="Fira Sans" w:hAnsi="Fira Sans" w:cs="Arial"/>
          <w:bCs/>
          <w:sz w:val="19"/>
          <w:szCs w:val="19"/>
        </w:rPr>
        <w:t>Rozdział</w:t>
      </w:r>
      <w:r w:rsidRPr="00BE0EA8">
        <w:rPr>
          <w:rFonts w:ascii="Fira Sans" w:hAnsi="Fira Sans" w:cs="Arial"/>
          <w:sz w:val="19"/>
          <w:szCs w:val="19"/>
        </w:rPr>
        <w:t xml:space="preserve"> V.</w:t>
      </w:r>
    </w:p>
    <w:p w:rsidR="00F6057B" w:rsidRPr="00BE0EA8" w:rsidRDefault="00F6057B" w:rsidP="00F6057B">
      <w:pPr>
        <w:spacing w:line="280" w:lineRule="exact"/>
        <w:rPr>
          <w:rFonts w:ascii="Fira Sans" w:hAnsi="Fira Sans" w:cs="Arial"/>
          <w:sz w:val="19"/>
          <w:szCs w:val="19"/>
          <w:highlight w:val="yellow"/>
          <w:u w:val="single"/>
        </w:rPr>
      </w:pPr>
    </w:p>
    <w:p w:rsidR="00F6057B" w:rsidRPr="00BE0EA8" w:rsidRDefault="00384415" w:rsidP="00F6057B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80" w:lineRule="exact"/>
        <w:ind w:left="1560" w:hanging="426"/>
        <w:jc w:val="both"/>
        <w:rPr>
          <w:rFonts w:ascii="Fira Sans" w:hAnsi="Fira Sans" w:cs="Arial"/>
          <w:sz w:val="19"/>
          <w:szCs w:val="19"/>
          <w:u w:val="single"/>
        </w:rPr>
      </w:pPr>
      <w:r>
        <w:rPr>
          <w:rFonts w:ascii="Fira Sans" w:hAnsi="Fira Sans" w:cs="Arial"/>
          <w:sz w:val="19"/>
          <w:szCs w:val="19"/>
          <w:u w:val="single"/>
        </w:rPr>
        <w:t>Przykładowy program</w:t>
      </w:r>
      <w:r w:rsidR="00F6057B" w:rsidRPr="00BE0EA8">
        <w:rPr>
          <w:rFonts w:ascii="Fira Sans" w:hAnsi="Fira Sans" w:cs="Arial"/>
          <w:sz w:val="19"/>
          <w:szCs w:val="19"/>
          <w:u w:val="single"/>
        </w:rPr>
        <w:t>: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  <w:u w:val="single"/>
        </w:rPr>
      </w:pPr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Podstawy języka: </w:t>
      </w:r>
    </w:p>
    <w:p w:rsidR="00F6057B" w:rsidRPr="00BE0EA8" w:rsidRDefault="00F6057B" w:rsidP="00F6057B">
      <w:pPr>
        <w:numPr>
          <w:ilvl w:val="1"/>
          <w:numId w:val="19"/>
        </w:numPr>
        <w:tabs>
          <w:tab w:val="clear" w:pos="1080"/>
          <w:tab w:val="num" w:pos="1418"/>
        </w:tabs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zmienne</w:t>
      </w:r>
    </w:p>
    <w:p w:rsidR="00F6057B" w:rsidRPr="00BE0EA8" w:rsidRDefault="00F6057B" w:rsidP="00F6057B">
      <w:pPr>
        <w:numPr>
          <w:ilvl w:val="1"/>
          <w:numId w:val="19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stałe</w:t>
      </w:r>
    </w:p>
    <w:p w:rsidR="00F6057B" w:rsidRPr="00BE0EA8" w:rsidRDefault="00F6057B" w:rsidP="00F6057B">
      <w:pPr>
        <w:numPr>
          <w:ilvl w:val="1"/>
          <w:numId w:val="19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typy</w:t>
      </w:r>
    </w:p>
    <w:p w:rsidR="00F6057B" w:rsidRPr="00BE0EA8" w:rsidRDefault="00F6057B" w:rsidP="00F6057B">
      <w:pPr>
        <w:numPr>
          <w:ilvl w:val="1"/>
          <w:numId w:val="19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operatory</w:t>
      </w:r>
    </w:p>
    <w:p w:rsidR="00F6057B" w:rsidRPr="00BE0EA8" w:rsidRDefault="00F6057B" w:rsidP="00F6057B">
      <w:pPr>
        <w:numPr>
          <w:ilvl w:val="1"/>
          <w:numId w:val="19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zasięg</w:t>
      </w:r>
    </w:p>
    <w:p w:rsidR="00F6057B" w:rsidRPr="00BE0EA8" w:rsidRDefault="00F6057B" w:rsidP="00F6057B">
      <w:pPr>
        <w:numPr>
          <w:ilvl w:val="1"/>
          <w:numId w:val="19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sterowanie</w:t>
      </w:r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Struktury danych: 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Arrays</w:t>
      </w:r>
      <w:proofErr w:type="spellEnd"/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Slices</w:t>
      </w:r>
      <w:proofErr w:type="spellEnd"/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Maps</w:t>
      </w:r>
      <w:proofErr w:type="spellEnd"/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Funkcje: 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argumenty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zwracanie wielu wartości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domknięcia (</w:t>
      </w:r>
      <w:proofErr w:type="spellStart"/>
      <w:r w:rsidRPr="00BE0EA8">
        <w:rPr>
          <w:rFonts w:ascii="Fira Sans" w:hAnsi="Fira Sans"/>
          <w:sz w:val="19"/>
          <w:szCs w:val="19"/>
        </w:rPr>
        <w:t>closures</w:t>
      </w:r>
      <w:proofErr w:type="spellEnd"/>
      <w:r w:rsidRPr="00BE0EA8">
        <w:rPr>
          <w:rFonts w:ascii="Fira Sans" w:hAnsi="Fira Sans"/>
          <w:sz w:val="19"/>
          <w:szCs w:val="19"/>
        </w:rPr>
        <w:t>)</w:t>
      </w:r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Interfejsy: 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interface</w:t>
      </w:r>
      <w:proofErr w:type="spellEnd"/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interfejsy z biblioteki standardowej</w:t>
      </w:r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Programowanie obiektowe oraz struktury</w:t>
      </w:r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Aplikacje webowe w Go z użyciem biblioteki standardowej: 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lastRenderedPageBreak/>
        <w:t xml:space="preserve"> serwer HTTP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szablony, przetwarzanie danych JSON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współpraca z bazami danych (</w:t>
      </w:r>
      <w:proofErr w:type="spellStart"/>
      <w:r w:rsidRPr="00BE0EA8">
        <w:rPr>
          <w:rFonts w:ascii="Fira Sans" w:hAnsi="Fira Sans"/>
          <w:sz w:val="19"/>
          <w:szCs w:val="19"/>
        </w:rPr>
        <w:t>PostgreSQL</w:t>
      </w:r>
      <w:proofErr w:type="spellEnd"/>
      <w:r w:rsidRPr="00BE0EA8">
        <w:rPr>
          <w:rFonts w:ascii="Fira Sans" w:hAnsi="Fira Sans"/>
          <w:sz w:val="19"/>
          <w:szCs w:val="19"/>
        </w:rPr>
        <w:t>)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budowa prostego REST API</w:t>
      </w:r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Współbieżność: </w:t>
      </w:r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muteksy</w:t>
      </w:r>
      <w:proofErr w:type="spellEnd"/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atomic</w:t>
      </w:r>
      <w:proofErr w:type="spellEnd"/>
    </w:p>
    <w:p w:rsidR="00F6057B" w:rsidRPr="00BE0EA8" w:rsidRDefault="00F6057B" w:rsidP="00F6057B">
      <w:pPr>
        <w:numPr>
          <w:ilvl w:val="1"/>
          <w:numId w:val="17"/>
        </w:numPr>
        <w:spacing w:line="280" w:lineRule="exact"/>
        <w:ind w:firstLine="48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 </w:t>
      </w:r>
      <w:proofErr w:type="spellStart"/>
      <w:r w:rsidRPr="00BE0EA8">
        <w:rPr>
          <w:rFonts w:ascii="Fira Sans" w:hAnsi="Fira Sans"/>
          <w:sz w:val="19"/>
          <w:szCs w:val="19"/>
        </w:rPr>
        <w:t>channels</w:t>
      </w:r>
      <w:proofErr w:type="spellEnd"/>
    </w:p>
    <w:p w:rsidR="00F6057B" w:rsidRPr="00BE0EA8" w:rsidRDefault="00F6057B" w:rsidP="00F6057B">
      <w:pPr>
        <w:numPr>
          <w:ilvl w:val="0"/>
          <w:numId w:val="17"/>
        </w:numPr>
        <w:spacing w:line="280" w:lineRule="exact"/>
        <w:ind w:firstLine="349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Deployment </w:t>
      </w:r>
      <w:proofErr w:type="spellStart"/>
      <w:r w:rsidRPr="00BE0EA8">
        <w:rPr>
          <w:rFonts w:ascii="Fira Sans" w:hAnsi="Fira Sans"/>
          <w:sz w:val="19"/>
          <w:szCs w:val="19"/>
        </w:rPr>
        <w:t>applikacji</w:t>
      </w:r>
      <w:proofErr w:type="spellEnd"/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  <w:u w:val="single"/>
        </w:rPr>
      </w:pPr>
    </w:p>
    <w:p w:rsidR="00F6057B" w:rsidRPr="00BE0EA8" w:rsidRDefault="00F6057B" w:rsidP="00F6057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trike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szkoleniu nr 3 </w:t>
      </w:r>
      <w:r w:rsidRPr="00BE0EA8">
        <w:rPr>
          <w:rFonts w:ascii="Fira Sans" w:hAnsi="Fira Sans" w:cs="Arial"/>
          <w:b/>
          <w:bCs/>
          <w:sz w:val="19"/>
          <w:szCs w:val="19"/>
        </w:rPr>
        <w:t>Język SQL (MS SQL Server</w:t>
      </w:r>
      <w:r>
        <w:rPr>
          <w:rFonts w:ascii="Fira Sans" w:hAnsi="Fira Sans" w:cs="Arial"/>
          <w:b/>
          <w:bCs/>
          <w:sz w:val="19"/>
          <w:szCs w:val="19"/>
        </w:rPr>
        <w:t xml:space="preserve"> 2017</w:t>
      </w:r>
      <w:r w:rsidRPr="00BE0EA8">
        <w:rPr>
          <w:rFonts w:ascii="Fira Sans" w:hAnsi="Fira Sans" w:cs="Arial"/>
          <w:b/>
          <w:bCs/>
          <w:sz w:val="19"/>
          <w:szCs w:val="19"/>
        </w:rPr>
        <w:t xml:space="preserve">) - poziom podstawowy </w:t>
      </w:r>
      <w:r w:rsidRPr="00BE0EA8">
        <w:rPr>
          <w:rFonts w:ascii="Fira Sans" w:hAnsi="Fira Sans" w:cs="Arial"/>
          <w:sz w:val="19"/>
          <w:szCs w:val="19"/>
        </w:rPr>
        <w:t xml:space="preserve">weźmie udział 11 osób </w:t>
      </w:r>
      <w:r w:rsidRPr="00BE0EA8">
        <w:rPr>
          <w:rFonts w:ascii="Fira Sans" w:hAnsi="Fira Sans" w:cs="Arial"/>
          <w:sz w:val="19"/>
          <w:szCs w:val="19"/>
        </w:rPr>
        <w:br/>
        <w:t>(w terminach umożliwiających</w:t>
      </w:r>
      <w:r w:rsidRPr="00BE0EA8">
        <w:rPr>
          <w:rFonts w:ascii="Fira Sans" w:hAnsi="Fira Sans" w:cs="Arial"/>
          <w:bCs/>
          <w:sz w:val="19"/>
          <w:szCs w:val="19"/>
        </w:rPr>
        <w:t xml:space="preserve"> uczestnikom udział we wszystkich przewidzianych dla nich szkoleniach, patrz również Rozdział IV pkt </w:t>
      </w:r>
      <w:r>
        <w:rPr>
          <w:rFonts w:ascii="Fira Sans" w:hAnsi="Fira Sans" w:cs="Arial"/>
          <w:bCs/>
          <w:sz w:val="19"/>
          <w:szCs w:val="19"/>
        </w:rPr>
        <w:t>6</w:t>
      </w:r>
      <w:r w:rsidRPr="00BE0EA8">
        <w:rPr>
          <w:rFonts w:ascii="Fira Sans" w:hAnsi="Fira Sans" w:cs="Arial"/>
          <w:sz w:val="19"/>
          <w:szCs w:val="19"/>
        </w:rPr>
        <w:t xml:space="preserve">). </w:t>
      </w:r>
      <w:r w:rsidR="00435F23">
        <w:rPr>
          <w:rFonts w:ascii="Fira Sans" w:hAnsi="Fira Sans" w:cs="Arial"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t xml:space="preserve">W wybranych lub wszystkich szkoleniach spośród uczestników może zostać wyznaczona maksymalnie 1 osoba, która będzie uprawniona do kontroli szkolenia ze strony Zamawiającego, patrz również </w:t>
      </w:r>
      <w:r w:rsidRPr="00BE0EA8">
        <w:rPr>
          <w:rFonts w:ascii="Fira Sans" w:hAnsi="Fira Sans" w:cs="Arial"/>
          <w:bCs/>
          <w:sz w:val="19"/>
          <w:szCs w:val="19"/>
        </w:rPr>
        <w:t>Rozdział</w:t>
      </w:r>
      <w:r w:rsidRPr="00BE0EA8">
        <w:rPr>
          <w:rFonts w:ascii="Fira Sans" w:hAnsi="Fira Sans" w:cs="Arial"/>
          <w:sz w:val="19"/>
          <w:szCs w:val="19"/>
        </w:rPr>
        <w:t xml:space="preserve"> V.</w:t>
      </w:r>
      <w:r w:rsidRPr="00BE0EA8">
        <w:rPr>
          <w:rFonts w:ascii="Fira Sans" w:hAnsi="Fira Sans" w:cs="Arial"/>
          <w:strike/>
          <w:sz w:val="19"/>
          <w:szCs w:val="19"/>
        </w:rPr>
        <w:t xml:space="preserve"> </w:t>
      </w:r>
    </w:p>
    <w:p w:rsidR="00F6057B" w:rsidRPr="00BE0EA8" w:rsidRDefault="00F6057B" w:rsidP="00F6057B">
      <w:pPr>
        <w:pStyle w:val="Akapitzlist"/>
        <w:autoSpaceDE w:val="0"/>
        <w:autoSpaceDN w:val="0"/>
        <w:adjustRightInd w:val="0"/>
        <w:spacing w:line="280" w:lineRule="exact"/>
        <w:ind w:left="1800"/>
        <w:jc w:val="both"/>
        <w:rPr>
          <w:rFonts w:ascii="Fira Sans" w:eastAsia="Calibri" w:hAnsi="Fira Sans" w:cs="Arial"/>
          <w:strike/>
          <w:sz w:val="19"/>
          <w:szCs w:val="19"/>
        </w:rPr>
      </w:pPr>
    </w:p>
    <w:p w:rsidR="00F6057B" w:rsidRPr="00BE0EA8" w:rsidRDefault="00705EDD" w:rsidP="00F6057B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80" w:lineRule="exact"/>
        <w:ind w:left="1560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  <w:u w:val="single"/>
        </w:rPr>
        <w:t>Przykładowy program</w:t>
      </w:r>
      <w:r w:rsidR="00F6057B" w:rsidRPr="00BE0EA8">
        <w:rPr>
          <w:rFonts w:ascii="Fira Sans" w:hAnsi="Fira Sans" w:cs="Arial"/>
          <w:sz w:val="19"/>
          <w:szCs w:val="19"/>
        </w:rPr>
        <w:t>: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:rsidR="003462FC" w:rsidRPr="003462FC" w:rsidRDefault="003462FC" w:rsidP="003462FC">
      <w:pPr>
        <w:pStyle w:val="Akapitzlist"/>
        <w:numPr>
          <w:ilvl w:val="0"/>
          <w:numId w:val="43"/>
        </w:numPr>
        <w:spacing w:after="50" w:line="240" w:lineRule="atLeast"/>
        <w:ind w:hanging="731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Podstawy pracy ze środowiskiem bazodanowym na przykładzie SQL Server</w:t>
      </w:r>
    </w:p>
    <w:p w:rsidR="003462FC" w:rsidRPr="003462FC" w:rsidRDefault="003462FC" w:rsidP="003462FC">
      <w:pPr>
        <w:numPr>
          <w:ilvl w:val="1"/>
          <w:numId w:val="41"/>
        </w:numPr>
        <w:tabs>
          <w:tab w:val="clear" w:pos="1440"/>
          <w:tab w:val="num" w:pos="1418"/>
        </w:tabs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 w:rsidRPr="003462FC">
        <w:rPr>
          <w:rFonts w:ascii="Fira Sans" w:hAnsi="Fira Sans"/>
          <w:sz w:val="19"/>
          <w:szCs w:val="19"/>
        </w:rPr>
        <w:t>SQL Server Management Studio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3462FC" w:rsidRPr="003462FC">
        <w:rPr>
          <w:rFonts w:ascii="Fira Sans" w:hAnsi="Fira Sans"/>
          <w:sz w:val="19"/>
          <w:szCs w:val="19"/>
        </w:rPr>
        <w:t>odłączanie do zdalnego serwera SQL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eastAsia="Times New Roman" w:hAnsi="Fira Sans"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3462FC" w:rsidRPr="003462FC">
        <w:rPr>
          <w:rFonts w:ascii="Fira Sans" w:hAnsi="Fira Sans"/>
          <w:sz w:val="19"/>
          <w:szCs w:val="19"/>
        </w:rPr>
        <w:t>odłączenie do serwera SQL z Excela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pacing w:after="50" w:line="240" w:lineRule="atLeast"/>
        <w:ind w:hanging="731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Omówienie podstawowych zagadnień związanych z relacyjnymi bazami danych (na przykładzie bazy na platformie SQL Server)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 w:rsidR="003462FC" w:rsidRPr="003462FC">
        <w:rPr>
          <w:rFonts w:ascii="Fira Sans" w:hAnsi="Fira Sans"/>
          <w:sz w:val="19"/>
          <w:szCs w:val="19"/>
        </w:rPr>
        <w:t>abele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3462FC" w:rsidRPr="003462FC">
        <w:rPr>
          <w:rFonts w:ascii="Fira Sans" w:hAnsi="Fira Sans"/>
          <w:sz w:val="19"/>
          <w:szCs w:val="19"/>
        </w:rPr>
        <w:t>ola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3462FC" w:rsidRPr="003462FC">
        <w:rPr>
          <w:rFonts w:ascii="Fira Sans" w:hAnsi="Fira Sans"/>
          <w:sz w:val="19"/>
          <w:szCs w:val="19"/>
        </w:rPr>
        <w:t>lucze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i</w:t>
      </w:r>
      <w:r w:rsidR="003462FC" w:rsidRPr="003462FC">
        <w:rPr>
          <w:rFonts w:ascii="Fira Sans" w:hAnsi="Fira Sans"/>
          <w:sz w:val="19"/>
          <w:szCs w:val="19"/>
        </w:rPr>
        <w:t>ndeksy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</w:t>
      </w:r>
      <w:r w:rsidR="003462FC" w:rsidRPr="003462FC">
        <w:rPr>
          <w:rFonts w:ascii="Fira Sans" w:hAnsi="Fira Sans"/>
          <w:sz w:val="19"/>
          <w:szCs w:val="19"/>
        </w:rPr>
        <w:t>elacje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3462FC" w:rsidRPr="003462FC">
        <w:rPr>
          <w:rFonts w:ascii="Fira Sans" w:hAnsi="Fira Sans"/>
          <w:sz w:val="19"/>
          <w:szCs w:val="19"/>
        </w:rPr>
        <w:t>ięzy integralności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3462FC" w:rsidRPr="003462FC">
        <w:rPr>
          <w:rFonts w:ascii="Fira Sans" w:hAnsi="Fira Sans"/>
          <w:sz w:val="19"/>
          <w:szCs w:val="19"/>
        </w:rPr>
        <w:t>idoki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</w:t>
      </w:r>
      <w:r w:rsidR="003462FC" w:rsidRPr="003462FC">
        <w:rPr>
          <w:rFonts w:ascii="Fira Sans" w:hAnsi="Fira Sans"/>
          <w:sz w:val="19"/>
          <w:szCs w:val="19"/>
        </w:rPr>
        <w:t>rocedury składowane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Podstawowe zapytania SQL</w:t>
      </w:r>
    </w:p>
    <w:p w:rsidR="003462FC" w:rsidRPr="003462FC" w:rsidRDefault="003462FC" w:rsidP="00755D8E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 w:rsidRPr="003462FC">
        <w:rPr>
          <w:rFonts w:ascii="Fira Sans" w:hAnsi="Fira Sans"/>
          <w:sz w:val="19"/>
          <w:szCs w:val="19"/>
        </w:rPr>
        <w:t>Instrukcja Select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a</w:t>
      </w:r>
      <w:r w:rsidR="003462FC" w:rsidRPr="003462FC">
        <w:rPr>
          <w:rFonts w:ascii="Fira Sans" w:hAnsi="Fira Sans"/>
          <w:sz w:val="19"/>
          <w:szCs w:val="19"/>
        </w:rPr>
        <w:t>liasy kolumn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3462FC" w:rsidRPr="003462FC">
        <w:rPr>
          <w:rFonts w:ascii="Fira Sans" w:hAnsi="Fira Sans"/>
          <w:sz w:val="19"/>
          <w:szCs w:val="19"/>
        </w:rPr>
        <w:t xml:space="preserve">artość </w:t>
      </w:r>
      <w:proofErr w:type="spellStart"/>
      <w:r w:rsidR="003462FC" w:rsidRPr="003462FC">
        <w:rPr>
          <w:rFonts w:ascii="Fira Sans" w:hAnsi="Fira Sans"/>
          <w:sz w:val="19"/>
          <w:szCs w:val="19"/>
        </w:rPr>
        <w:t>null</w:t>
      </w:r>
      <w:proofErr w:type="spellEnd"/>
      <w:r w:rsidR="003462FC" w:rsidRPr="003462FC">
        <w:rPr>
          <w:rFonts w:ascii="Fira Sans" w:hAnsi="Fira Sans"/>
          <w:sz w:val="19"/>
          <w:szCs w:val="19"/>
        </w:rPr>
        <w:t xml:space="preserve"> i sposoby obsługiwania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eastAsia="Times New Roman" w:hAnsi="Fira Sans"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 w:rsidR="003462FC" w:rsidRPr="003462FC">
        <w:rPr>
          <w:rFonts w:ascii="Fira Sans" w:hAnsi="Fira Sans"/>
          <w:sz w:val="19"/>
          <w:szCs w:val="19"/>
        </w:rPr>
        <w:t>ypy danych</w:t>
      </w:r>
    </w:p>
    <w:p w:rsidR="003462FC" w:rsidRPr="003462FC" w:rsidRDefault="003462FC" w:rsidP="003462FC">
      <w:pPr>
        <w:spacing w:after="50" w:line="240" w:lineRule="atLeast"/>
        <w:ind w:left="2160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7E71CE">
        <w:rPr>
          <w:rFonts w:ascii="Fira Sans" w:hAnsi="Fira Sans"/>
          <w:sz w:val="19"/>
          <w:szCs w:val="19"/>
        </w:rPr>
        <w:t>d</w:t>
      </w:r>
      <w:r w:rsidRPr="003462FC">
        <w:rPr>
          <w:rFonts w:ascii="Fira Sans" w:hAnsi="Fira Sans"/>
          <w:sz w:val="19"/>
          <w:szCs w:val="19"/>
        </w:rPr>
        <w:t>ane numeryczne</w:t>
      </w:r>
    </w:p>
    <w:p w:rsidR="003462FC" w:rsidRPr="003462FC" w:rsidRDefault="003462FC" w:rsidP="003462FC">
      <w:pPr>
        <w:spacing w:after="50" w:line="240" w:lineRule="atLeast"/>
        <w:ind w:left="2160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7E71CE">
        <w:rPr>
          <w:rFonts w:ascii="Fira Sans" w:hAnsi="Fira Sans"/>
          <w:sz w:val="19"/>
          <w:szCs w:val="19"/>
        </w:rPr>
        <w:t>d</w:t>
      </w:r>
      <w:r w:rsidRPr="003462FC">
        <w:rPr>
          <w:rFonts w:ascii="Fira Sans" w:hAnsi="Fira Sans"/>
          <w:sz w:val="19"/>
          <w:szCs w:val="19"/>
        </w:rPr>
        <w:t>ane tekstowe</w:t>
      </w:r>
    </w:p>
    <w:p w:rsidR="003462FC" w:rsidRPr="003462FC" w:rsidRDefault="003462FC" w:rsidP="003462FC">
      <w:pPr>
        <w:spacing w:after="50" w:line="240" w:lineRule="atLeast"/>
        <w:ind w:left="2160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- </w:t>
      </w:r>
      <w:r w:rsidR="007E71CE">
        <w:rPr>
          <w:rFonts w:ascii="Fira Sans" w:hAnsi="Fira Sans"/>
          <w:sz w:val="19"/>
          <w:szCs w:val="19"/>
        </w:rPr>
        <w:t>d</w:t>
      </w:r>
      <w:r w:rsidRPr="003462FC">
        <w:rPr>
          <w:rFonts w:ascii="Fira Sans" w:hAnsi="Fira Sans"/>
          <w:sz w:val="19"/>
          <w:szCs w:val="19"/>
        </w:rPr>
        <w:t>ane daty i czasu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3462FC" w:rsidRPr="003462FC">
        <w:rPr>
          <w:rFonts w:ascii="Fira Sans" w:hAnsi="Fira Sans"/>
          <w:sz w:val="19"/>
          <w:szCs w:val="19"/>
        </w:rPr>
        <w:t>onwersja typów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color w:val="000000"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Filtrowanie wyników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3462FC" w:rsidRPr="003462FC">
        <w:rPr>
          <w:rFonts w:ascii="Fira Sans" w:hAnsi="Fira Sans"/>
          <w:sz w:val="19"/>
          <w:szCs w:val="19"/>
        </w:rPr>
        <w:t>lauzula WHERE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perator OR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perator AND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perator NOT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lastRenderedPageBreak/>
        <w:t>k</w:t>
      </w:r>
      <w:r w:rsidR="003462FC" w:rsidRPr="003462FC">
        <w:rPr>
          <w:rFonts w:ascii="Fira Sans" w:hAnsi="Fira Sans"/>
          <w:sz w:val="19"/>
          <w:szCs w:val="19"/>
        </w:rPr>
        <w:t>lauzula BETWEEN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3462FC" w:rsidRPr="003462FC">
        <w:rPr>
          <w:rFonts w:ascii="Fira Sans" w:hAnsi="Fira Sans"/>
          <w:sz w:val="19"/>
          <w:szCs w:val="19"/>
        </w:rPr>
        <w:t>lauzula LIKE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k</w:t>
      </w:r>
      <w:r w:rsidR="003462FC" w:rsidRPr="003462FC">
        <w:rPr>
          <w:rFonts w:ascii="Fira Sans" w:hAnsi="Fira Sans"/>
          <w:sz w:val="19"/>
          <w:szCs w:val="19"/>
        </w:rPr>
        <w:t xml:space="preserve">orzystanie ze znaków typu </w:t>
      </w:r>
      <w:proofErr w:type="spellStart"/>
      <w:r w:rsidR="003462FC" w:rsidRPr="003462FC">
        <w:rPr>
          <w:rFonts w:ascii="Fira Sans" w:hAnsi="Fira Sans"/>
          <w:sz w:val="19"/>
          <w:szCs w:val="19"/>
        </w:rPr>
        <w:t>wildcard</w:t>
      </w:r>
      <w:proofErr w:type="spellEnd"/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Funkcje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d</w:t>
      </w:r>
      <w:r w:rsidR="003462FC" w:rsidRPr="003462FC">
        <w:rPr>
          <w:rFonts w:ascii="Fira Sans" w:hAnsi="Fira Sans"/>
          <w:sz w:val="19"/>
          <w:szCs w:val="19"/>
        </w:rPr>
        <w:t>aty i czasu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m</w:t>
      </w:r>
      <w:r w:rsidR="003462FC" w:rsidRPr="003462FC">
        <w:rPr>
          <w:rFonts w:ascii="Fira Sans" w:hAnsi="Fira Sans"/>
          <w:sz w:val="19"/>
          <w:szCs w:val="19"/>
        </w:rPr>
        <w:t>atematyczne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t</w:t>
      </w:r>
      <w:r w:rsidR="003462FC" w:rsidRPr="003462FC">
        <w:rPr>
          <w:rFonts w:ascii="Fira Sans" w:hAnsi="Fira Sans"/>
          <w:sz w:val="19"/>
          <w:szCs w:val="19"/>
        </w:rPr>
        <w:t>ekstowe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l</w:t>
      </w:r>
      <w:r w:rsidR="003462FC" w:rsidRPr="003462FC">
        <w:rPr>
          <w:rFonts w:ascii="Fira Sans" w:hAnsi="Fira Sans"/>
          <w:sz w:val="19"/>
          <w:szCs w:val="19"/>
        </w:rPr>
        <w:t>ogiczne 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Przetwarzanie wyników zapytania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perator DISTINCT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perator TOP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  <w:lang w:val="en-US"/>
        </w:rPr>
      </w:pPr>
      <w:proofErr w:type="spellStart"/>
      <w:r>
        <w:rPr>
          <w:rFonts w:ascii="Fira Sans" w:hAnsi="Fira Sans"/>
          <w:sz w:val="19"/>
          <w:szCs w:val="19"/>
          <w:lang w:val="en-US"/>
        </w:rPr>
        <w:t>f</w:t>
      </w:r>
      <w:r w:rsidR="003462FC" w:rsidRPr="003462FC">
        <w:rPr>
          <w:rFonts w:ascii="Fira Sans" w:hAnsi="Fira Sans"/>
          <w:sz w:val="19"/>
          <w:szCs w:val="19"/>
          <w:lang w:val="en-US"/>
        </w:rPr>
        <w:t>unkcje</w:t>
      </w:r>
      <w:proofErr w:type="spellEnd"/>
      <w:r w:rsidR="003462FC" w:rsidRPr="003462FC">
        <w:rPr>
          <w:rFonts w:ascii="Fira Sans" w:hAnsi="Fira Sans"/>
          <w:sz w:val="19"/>
          <w:szCs w:val="19"/>
          <w:lang w:val="en-US"/>
        </w:rPr>
        <w:t>: SUM(), COUNT(), AVG(), MIN(), MAX()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g</w:t>
      </w:r>
      <w:r w:rsidR="003462FC" w:rsidRPr="003462FC">
        <w:rPr>
          <w:rFonts w:ascii="Fira Sans" w:hAnsi="Fira Sans"/>
          <w:sz w:val="19"/>
          <w:szCs w:val="19"/>
        </w:rPr>
        <w:t>rupowanie rekordów klauzulą GROUP BY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perator HAVING()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Zapytania funkcjonalne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3462FC" w:rsidRPr="003462FC">
        <w:rPr>
          <w:rFonts w:ascii="Fira Sans" w:hAnsi="Fira Sans"/>
          <w:sz w:val="19"/>
          <w:szCs w:val="19"/>
        </w:rPr>
        <w:t>apytania aktualizujące dane UPDATE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3462FC" w:rsidRPr="003462FC">
        <w:rPr>
          <w:rFonts w:ascii="Fira Sans" w:hAnsi="Fira Sans"/>
          <w:sz w:val="19"/>
          <w:szCs w:val="19"/>
        </w:rPr>
        <w:t>apytania dodające rekordy INSERT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3462FC" w:rsidRPr="003462FC">
        <w:rPr>
          <w:rFonts w:ascii="Fira Sans" w:hAnsi="Fira Sans"/>
          <w:sz w:val="19"/>
          <w:szCs w:val="19"/>
        </w:rPr>
        <w:t>apytania usuwające rekordy DELETE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Podstawowe czynności administracyjne</w:t>
      </w:r>
    </w:p>
    <w:p w:rsidR="003462FC" w:rsidRPr="003462FC" w:rsidRDefault="00F66ED0" w:rsidP="003462FC">
      <w:pPr>
        <w:numPr>
          <w:ilvl w:val="1"/>
          <w:numId w:val="41"/>
        </w:numPr>
        <w:spacing w:afterLines="50" w:after="12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3462FC" w:rsidRPr="003462FC">
        <w:rPr>
          <w:rFonts w:ascii="Fira Sans" w:hAnsi="Fira Sans"/>
          <w:sz w:val="19"/>
          <w:szCs w:val="19"/>
        </w:rPr>
        <w:t>apis definicji zapytań do pliku</w:t>
      </w:r>
    </w:p>
    <w:p w:rsidR="003462FC" w:rsidRPr="003462FC" w:rsidRDefault="00F66ED0" w:rsidP="003462FC">
      <w:pPr>
        <w:numPr>
          <w:ilvl w:val="1"/>
          <w:numId w:val="41"/>
        </w:numPr>
        <w:spacing w:afterLines="50" w:after="12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z</w:t>
      </w:r>
      <w:r w:rsidR="003462FC" w:rsidRPr="003462FC">
        <w:rPr>
          <w:rFonts w:ascii="Fira Sans" w:hAnsi="Fira Sans"/>
          <w:sz w:val="19"/>
          <w:szCs w:val="19"/>
        </w:rPr>
        <w:t>apis rezultatu do pliku tekstowego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3462FC" w:rsidRPr="003462FC">
        <w:rPr>
          <w:rFonts w:ascii="Fira Sans" w:hAnsi="Fira Sans"/>
          <w:sz w:val="19"/>
          <w:szCs w:val="19"/>
        </w:rPr>
        <w:t>ykonanie kopii bazy danych</w:t>
      </w:r>
    </w:p>
    <w:p w:rsidR="003462FC" w:rsidRPr="003462FC" w:rsidRDefault="003462FC" w:rsidP="003462FC">
      <w:pPr>
        <w:pStyle w:val="Akapitzlist"/>
        <w:numPr>
          <w:ilvl w:val="0"/>
          <w:numId w:val="43"/>
        </w:numPr>
        <w:shd w:val="clear" w:color="auto" w:fill="FFFFFF"/>
        <w:spacing w:after="50" w:line="240" w:lineRule="atLeast"/>
        <w:ind w:hanging="731"/>
        <w:contextualSpacing w:val="0"/>
        <w:rPr>
          <w:rFonts w:ascii="Fira Sans" w:hAnsi="Fira Sans"/>
          <w:bCs/>
          <w:sz w:val="19"/>
          <w:szCs w:val="19"/>
        </w:rPr>
      </w:pPr>
      <w:r w:rsidRPr="003462FC">
        <w:rPr>
          <w:rFonts w:ascii="Fira Sans" w:hAnsi="Fira Sans"/>
          <w:bCs/>
          <w:sz w:val="19"/>
          <w:szCs w:val="19"/>
        </w:rPr>
        <w:t>Pobieranie danych z silnika SQL do innych programów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</w:t>
      </w:r>
      <w:r w:rsidR="003462FC" w:rsidRPr="003462FC">
        <w:rPr>
          <w:rFonts w:ascii="Fira Sans" w:hAnsi="Fira Sans"/>
          <w:sz w:val="19"/>
          <w:szCs w:val="19"/>
        </w:rPr>
        <w:t xml:space="preserve">ykorzystanie </w:t>
      </w:r>
      <w:proofErr w:type="spellStart"/>
      <w:r w:rsidR="003462FC" w:rsidRPr="003462FC">
        <w:rPr>
          <w:rFonts w:ascii="Fira Sans" w:hAnsi="Fira Sans"/>
          <w:sz w:val="19"/>
          <w:szCs w:val="19"/>
        </w:rPr>
        <w:t>PowerQuery</w:t>
      </w:r>
      <w:proofErr w:type="spellEnd"/>
      <w:r w:rsidR="003462FC" w:rsidRPr="003462FC">
        <w:rPr>
          <w:rFonts w:ascii="Fira Sans" w:hAnsi="Fira Sans"/>
          <w:sz w:val="19"/>
          <w:szCs w:val="19"/>
        </w:rPr>
        <w:t xml:space="preserve"> w MS Excel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proofErr w:type="spellStart"/>
      <w:r>
        <w:rPr>
          <w:rFonts w:ascii="Fira Sans" w:hAnsi="Fira Sans"/>
          <w:sz w:val="19"/>
          <w:szCs w:val="19"/>
        </w:rPr>
        <w:t>f</w:t>
      </w:r>
      <w:r w:rsidR="003462FC" w:rsidRPr="003462FC">
        <w:rPr>
          <w:rFonts w:ascii="Fira Sans" w:hAnsi="Fira Sans"/>
          <w:sz w:val="19"/>
          <w:szCs w:val="19"/>
        </w:rPr>
        <w:t>ltrowanie</w:t>
      </w:r>
      <w:proofErr w:type="spellEnd"/>
      <w:r w:rsidR="003462FC" w:rsidRPr="003462FC">
        <w:rPr>
          <w:rFonts w:ascii="Fira Sans" w:hAnsi="Fira Sans"/>
          <w:sz w:val="19"/>
          <w:szCs w:val="19"/>
        </w:rPr>
        <w:t xml:space="preserve"> danych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o</w:t>
      </w:r>
      <w:r w:rsidR="003462FC" w:rsidRPr="003462FC">
        <w:rPr>
          <w:rFonts w:ascii="Fira Sans" w:hAnsi="Fira Sans"/>
          <w:sz w:val="19"/>
          <w:szCs w:val="19"/>
        </w:rPr>
        <w:t>bróbka danych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</w:t>
      </w:r>
      <w:r w:rsidR="003462FC" w:rsidRPr="003462FC">
        <w:rPr>
          <w:rFonts w:ascii="Fira Sans" w:hAnsi="Fira Sans"/>
          <w:sz w:val="19"/>
          <w:szCs w:val="19"/>
        </w:rPr>
        <w:t>udowa tabeli przestawnej na podstawie połączenia z danymi (bez ładowania danych do MS Excel)</w:t>
      </w:r>
    </w:p>
    <w:p w:rsidR="003462FC" w:rsidRPr="003462FC" w:rsidRDefault="00F66ED0" w:rsidP="003462FC">
      <w:pPr>
        <w:numPr>
          <w:ilvl w:val="1"/>
          <w:numId w:val="41"/>
        </w:numPr>
        <w:spacing w:after="50" w:line="240" w:lineRule="atLeast"/>
        <w:ind w:left="1434" w:firstLine="126"/>
        <w:contextualSpacing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b</w:t>
      </w:r>
      <w:r w:rsidR="003462FC" w:rsidRPr="003462FC">
        <w:rPr>
          <w:rFonts w:ascii="Fira Sans" w:hAnsi="Fira Sans"/>
          <w:sz w:val="19"/>
          <w:szCs w:val="19"/>
        </w:rPr>
        <w:t xml:space="preserve">udowa raportu w </w:t>
      </w:r>
      <w:proofErr w:type="spellStart"/>
      <w:r w:rsidR="003462FC" w:rsidRPr="003462FC">
        <w:rPr>
          <w:rFonts w:ascii="Fira Sans" w:hAnsi="Fira Sans"/>
          <w:sz w:val="19"/>
          <w:szCs w:val="19"/>
        </w:rPr>
        <w:t>PowerBI</w:t>
      </w:r>
      <w:proofErr w:type="spellEnd"/>
      <w:r w:rsidR="003462FC" w:rsidRPr="003462FC">
        <w:rPr>
          <w:rFonts w:ascii="Fira Sans" w:hAnsi="Fira Sans"/>
          <w:sz w:val="19"/>
          <w:szCs w:val="19"/>
        </w:rPr>
        <w:t xml:space="preserve"> na podstawie widoku SQL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:rsidR="00F6057B" w:rsidRPr="00BE0EA8" w:rsidRDefault="00F6057B" w:rsidP="00F6057B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trike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szkoleniu nr 4 </w:t>
      </w:r>
      <w:r w:rsidRPr="00BE0EA8">
        <w:rPr>
          <w:rFonts w:ascii="Fira Sans" w:hAnsi="Fira Sans" w:cs="Arial"/>
          <w:b/>
          <w:bCs/>
          <w:sz w:val="19"/>
          <w:szCs w:val="19"/>
        </w:rPr>
        <w:t xml:space="preserve">Język </w:t>
      </w:r>
      <w:proofErr w:type="spellStart"/>
      <w:r w:rsidRPr="00BE0EA8">
        <w:rPr>
          <w:rFonts w:ascii="Fira Sans" w:hAnsi="Fira Sans" w:cs="Arial"/>
          <w:b/>
          <w:bCs/>
          <w:sz w:val="19"/>
          <w:szCs w:val="19"/>
        </w:rPr>
        <w:t>JavaSrcipt</w:t>
      </w:r>
      <w:proofErr w:type="spellEnd"/>
      <w:r w:rsidRPr="00BE0EA8">
        <w:rPr>
          <w:rFonts w:ascii="Fira Sans" w:hAnsi="Fira Sans" w:cs="Arial"/>
          <w:b/>
          <w:bCs/>
          <w:sz w:val="19"/>
          <w:szCs w:val="19"/>
        </w:rPr>
        <w:t xml:space="preserve"> - poziom podstawowy </w:t>
      </w:r>
      <w:r w:rsidRPr="00BE0EA8">
        <w:rPr>
          <w:rFonts w:ascii="Fira Sans" w:hAnsi="Fira Sans" w:cs="Arial"/>
          <w:sz w:val="19"/>
          <w:szCs w:val="19"/>
        </w:rPr>
        <w:t xml:space="preserve">weźmie udział 10 osób </w:t>
      </w:r>
      <w:r w:rsidRPr="00BE0EA8">
        <w:rPr>
          <w:rFonts w:ascii="Fira Sans" w:hAnsi="Fira Sans" w:cs="Arial"/>
          <w:sz w:val="19"/>
          <w:szCs w:val="19"/>
        </w:rPr>
        <w:br/>
        <w:t>(w terminach umożliwiających</w:t>
      </w:r>
      <w:r w:rsidRPr="00BE0EA8">
        <w:rPr>
          <w:rFonts w:ascii="Fira Sans" w:hAnsi="Fira Sans" w:cs="Arial"/>
          <w:bCs/>
          <w:sz w:val="19"/>
          <w:szCs w:val="19"/>
        </w:rPr>
        <w:t xml:space="preserve"> uczestnikom udział we wszystkich przewidzianych dla nich szkoleniach, patrz również Rozdział IV pkt </w:t>
      </w:r>
      <w:r>
        <w:rPr>
          <w:rFonts w:ascii="Fira Sans" w:hAnsi="Fira Sans" w:cs="Arial"/>
          <w:bCs/>
          <w:sz w:val="19"/>
          <w:szCs w:val="19"/>
        </w:rPr>
        <w:t>6</w:t>
      </w:r>
      <w:r w:rsidRPr="00BE0EA8">
        <w:rPr>
          <w:rFonts w:ascii="Fira Sans" w:hAnsi="Fira Sans" w:cs="Arial"/>
          <w:sz w:val="19"/>
          <w:szCs w:val="19"/>
        </w:rPr>
        <w:t xml:space="preserve">). </w:t>
      </w:r>
      <w:r w:rsidR="0086697E">
        <w:rPr>
          <w:rFonts w:ascii="Fira Sans" w:hAnsi="Fira Sans" w:cs="Arial"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t xml:space="preserve">W wybranych lub wszystkich szkoleniach spośród uczestników może zostać wyznaczona maksymalnie 1 osoba, która będzie uprawniona do kontroli szkolenia ze strony Zamawiającego, patrz również </w:t>
      </w:r>
      <w:r w:rsidRPr="00BE0EA8">
        <w:rPr>
          <w:rFonts w:ascii="Fira Sans" w:hAnsi="Fira Sans" w:cs="Arial"/>
          <w:bCs/>
          <w:sz w:val="19"/>
          <w:szCs w:val="19"/>
        </w:rPr>
        <w:t>Rozdział</w:t>
      </w:r>
      <w:r w:rsidRPr="00BE0EA8">
        <w:rPr>
          <w:rFonts w:ascii="Fira Sans" w:hAnsi="Fira Sans" w:cs="Arial"/>
          <w:sz w:val="19"/>
          <w:szCs w:val="19"/>
        </w:rPr>
        <w:t xml:space="preserve"> V.</w:t>
      </w:r>
      <w:r w:rsidRPr="00BE0EA8">
        <w:rPr>
          <w:rFonts w:ascii="Fira Sans" w:hAnsi="Fira Sans" w:cs="Arial"/>
          <w:strike/>
          <w:sz w:val="19"/>
          <w:szCs w:val="19"/>
        </w:rPr>
        <w:t xml:space="preserve"> 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trike/>
          <w:sz w:val="19"/>
          <w:szCs w:val="19"/>
        </w:rPr>
      </w:pPr>
    </w:p>
    <w:p w:rsidR="00F6057B" w:rsidRPr="00BE0EA8" w:rsidRDefault="00705EDD" w:rsidP="00F6057B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80" w:lineRule="exact"/>
        <w:ind w:left="1560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  <w:u w:val="single"/>
        </w:rPr>
        <w:t>Przykładowy program</w:t>
      </w:r>
      <w:r w:rsidR="00F6057B" w:rsidRPr="00BE0EA8">
        <w:rPr>
          <w:rFonts w:ascii="Fira Sans" w:hAnsi="Fira Sans" w:cs="Arial"/>
          <w:sz w:val="19"/>
          <w:szCs w:val="19"/>
        </w:rPr>
        <w:t>: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:rsidR="00F6057B" w:rsidRPr="00BE0EA8" w:rsidRDefault="00F6057B" w:rsidP="00BA790F">
      <w:pPr>
        <w:pStyle w:val="Akapitzlist"/>
        <w:numPr>
          <w:ilvl w:val="1"/>
          <w:numId w:val="23"/>
        </w:numPr>
        <w:tabs>
          <w:tab w:val="clear" w:pos="1080"/>
          <w:tab w:val="num" w:pos="1418"/>
        </w:tabs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Charakterystyka języka JavaScript</w:t>
      </w:r>
    </w:p>
    <w:p w:rsidR="00F6057B" w:rsidRPr="00BE0EA8" w:rsidRDefault="00F6057B" w:rsidP="00BB4448">
      <w:pPr>
        <w:numPr>
          <w:ilvl w:val="1"/>
          <w:numId w:val="21"/>
        </w:numPr>
        <w:tabs>
          <w:tab w:val="clear" w:pos="1440"/>
          <w:tab w:val="num" w:pos="2127"/>
        </w:tabs>
        <w:spacing w:line="280" w:lineRule="exact"/>
        <w:ind w:left="1434" w:firstLine="126"/>
        <w:contextualSpacing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architektura i standard ES6+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firstLine="12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możliwości i zastosowania</w:t>
      </w:r>
    </w:p>
    <w:p w:rsidR="00F6057B" w:rsidRPr="00BE0EA8" w:rsidRDefault="00F6057B" w:rsidP="00BA790F">
      <w:pPr>
        <w:pStyle w:val="Akapitzlist"/>
        <w:numPr>
          <w:ilvl w:val="0"/>
          <w:numId w:val="24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Narzędzia developerskie na platformie Node.js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left="1434" w:firstLine="126"/>
        <w:contextualSpacing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konfiguracja i wykorzystanie kompilatora Babel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firstLine="120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 xml:space="preserve">konfiguracja i użycie biblioteki </w:t>
      </w:r>
      <w:proofErr w:type="spellStart"/>
      <w:r w:rsidRPr="00BE0EA8">
        <w:rPr>
          <w:rFonts w:ascii="Fira Sans" w:hAnsi="Fira Sans"/>
          <w:sz w:val="19"/>
          <w:szCs w:val="19"/>
        </w:rPr>
        <w:t>ESLint</w:t>
      </w:r>
      <w:proofErr w:type="spellEnd"/>
      <w:r w:rsidRPr="00BE0EA8">
        <w:rPr>
          <w:rFonts w:ascii="Fira Sans" w:hAnsi="Fira Sans"/>
          <w:sz w:val="19"/>
          <w:szCs w:val="19"/>
        </w:rPr>
        <w:t>, statyczna analiza kodu</w:t>
      </w:r>
    </w:p>
    <w:p w:rsidR="00F6057B" w:rsidRPr="00BE0EA8" w:rsidRDefault="00F6057B" w:rsidP="00BA790F">
      <w:pPr>
        <w:pStyle w:val="Akapitzlist"/>
        <w:numPr>
          <w:ilvl w:val="0"/>
          <w:numId w:val="24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Podstawowe typy danych,</w:t>
      </w:r>
      <w:r w:rsidRPr="00BE0EA8">
        <w:rPr>
          <w:rFonts w:ascii="Fira Sans" w:hAnsi="Fira Sans" w:cs="Arial"/>
          <w:color w:val="2E2E2B"/>
          <w:sz w:val="19"/>
          <w:szCs w:val="19"/>
          <w:shd w:val="clear" w:color="auto" w:fill="FFFFFF"/>
        </w:rPr>
        <w:t xml:space="preserve"> </w:t>
      </w:r>
      <w:r w:rsidRPr="00BE0EA8">
        <w:rPr>
          <w:rFonts w:ascii="Fira Sans" w:hAnsi="Fira Sans"/>
          <w:bCs/>
          <w:sz w:val="19"/>
          <w:szCs w:val="19"/>
        </w:rPr>
        <w:t>w tym tabele i obiekty (słowniki), operatory, zasięg i użycie zmiennych</w:t>
      </w:r>
    </w:p>
    <w:p w:rsidR="00F6057B" w:rsidRPr="00BE0EA8" w:rsidRDefault="00F6057B" w:rsidP="00BA790F">
      <w:pPr>
        <w:pStyle w:val="Akapitzlist"/>
        <w:numPr>
          <w:ilvl w:val="0"/>
          <w:numId w:val="24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lastRenderedPageBreak/>
        <w:t>Definiowanie i użycie funkcji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left="1434" w:firstLine="126"/>
        <w:contextualSpacing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funkcje nazwane</w:t>
      </w:r>
    </w:p>
    <w:p w:rsidR="00F6057B" w:rsidRPr="00BE0EA8" w:rsidRDefault="00F6057B" w:rsidP="00BB4448">
      <w:pPr>
        <w:numPr>
          <w:ilvl w:val="0"/>
          <w:numId w:val="22"/>
        </w:numPr>
        <w:shd w:val="clear" w:color="auto" w:fill="FFFFFF"/>
        <w:spacing w:line="280" w:lineRule="exact"/>
        <w:ind w:left="1418" w:firstLine="142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funkcje a</w:t>
      </w:r>
      <w:r w:rsidR="006A190E">
        <w:rPr>
          <w:rFonts w:ascii="Fira Sans" w:hAnsi="Fira Sans"/>
          <w:sz w:val="19"/>
          <w:szCs w:val="19"/>
        </w:rPr>
        <w:t xml:space="preserve">nonimowe, bloki kodu, </w:t>
      </w:r>
      <w:proofErr w:type="spellStart"/>
      <w:r w:rsidR="006A190E">
        <w:rPr>
          <w:rFonts w:ascii="Fira Sans" w:hAnsi="Fira Sans"/>
          <w:sz w:val="19"/>
          <w:szCs w:val="19"/>
        </w:rPr>
        <w:t>callbacks</w:t>
      </w:r>
      <w:proofErr w:type="spellEnd"/>
    </w:p>
    <w:p w:rsidR="00F6057B" w:rsidRPr="00BE0EA8" w:rsidRDefault="00F6057B" w:rsidP="00BB4448">
      <w:pPr>
        <w:numPr>
          <w:ilvl w:val="0"/>
          <w:numId w:val="22"/>
        </w:numPr>
        <w:shd w:val="clear" w:color="auto" w:fill="FFFFFF"/>
        <w:spacing w:line="280" w:lineRule="exact"/>
        <w:ind w:left="1418" w:firstLine="142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tworzenie własnych funkcji</w:t>
      </w:r>
    </w:p>
    <w:p w:rsidR="00F6057B" w:rsidRPr="00BE0EA8" w:rsidRDefault="00F6057B" w:rsidP="00BA790F">
      <w:pPr>
        <w:pStyle w:val="Akapitzlist"/>
        <w:numPr>
          <w:ilvl w:val="0"/>
          <w:numId w:val="25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Definiowanie i użycie obiektów</w:t>
      </w:r>
    </w:p>
    <w:p w:rsidR="00F6057B" w:rsidRPr="00BE0EA8" w:rsidRDefault="00F6057B" w:rsidP="00BA790F">
      <w:pPr>
        <w:pStyle w:val="Akapitzlist"/>
        <w:numPr>
          <w:ilvl w:val="0"/>
          <w:numId w:val="25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Praca z instrukcjami sterującymi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firstLine="261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warunki, pętle, wyjątki i obsługa błędów</w:t>
      </w:r>
    </w:p>
    <w:p w:rsidR="00F6057B" w:rsidRPr="00BE0EA8" w:rsidRDefault="00F6057B" w:rsidP="00BA790F">
      <w:pPr>
        <w:pStyle w:val="Akapitzlist"/>
        <w:numPr>
          <w:ilvl w:val="0"/>
          <w:numId w:val="26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Wykorzystanie kolekcji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firstLine="261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tablice, listy, mapy, zbiory</w:t>
      </w:r>
    </w:p>
    <w:p w:rsidR="00F6057B" w:rsidRPr="00BE0EA8" w:rsidRDefault="00F6057B" w:rsidP="00BA790F">
      <w:pPr>
        <w:pStyle w:val="Akapitzlist"/>
        <w:numPr>
          <w:ilvl w:val="0"/>
          <w:numId w:val="26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Osadzanie kodu JS w plikach HTML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left="1434" w:firstLine="267"/>
        <w:contextualSpacing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obsługa zdarzeń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firstLine="261"/>
        <w:rPr>
          <w:rFonts w:ascii="Fira Sans" w:hAnsi="Fira Sans"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dynamiczne modyfikowanie struktury strony HTML, drzewo DOM</w:t>
      </w:r>
    </w:p>
    <w:p w:rsidR="00F6057B" w:rsidRPr="00BE0EA8" w:rsidRDefault="00F6057B" w:rsidP="00BA790F">
      <w:pPr>
        <w:pStyle w:val="Akapitzlist"/>
        <w:numPr>
          <w:ilvl w:val="0"/>
          <w:numId w:val="26"/>
        </w:numPr>
        <w:spacing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Obsługa SQL w JS</w:t>
      </w:r>
    </w:p>
    <w:p w:rsidR="00F6057B" w:rsidRPr="00BE0EA8" w:rsidRDefault="00F6057B" w:rsidP="00BB4448">
      <w:pPr>
        <w:numPr>
          <w:ilvl w:val="1"/>
          <w:numId w:val="21"/>
        </w:numPr>
        <w:spacing w:line="280" w:lineRule="exact"/>
        <w:ind w:firstLine="261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jak odwołać się w skrypcie do tabeli (zawartości) bazy danych</w:t>
      </w:r>
      <w:r>
        <w:rPr>
          <w:rFonts w:ascii="Fira Sans" w:hAnsi="Fira Sans"/>
          <w:bCs/>
          <w:sz w:val="19"/>
          <w:szCs w:val="19"/>
        </w:rPr>
        <w:t>.</w:t>
      </w:r>
      <w:r w:rsidRPr="00BE0EA8">
        <w:rPr>
          <w:rFonts w:ascii="Fira Sans" w:hAnsi="Fira Sans"/>
          <w:bCs/>
          <w:sz w:val="19"/>
          <w:szCs w:val="19"/>
        </w:rPr>
        <w:t xml:space="preserve">  </w:t>
      </w:r>
    </w:p>
    <w:p w:rsidR="00F6057B" w:rsidRPr="00BE0EA8" w:rsidRDefault="00F6057B" w:rsidP="00BA790F">
      <w:pPr>
        <w:pStyle w:val="Akapitzlist"/>
        <w:numPr>
          <w:ilvl w:val="0"/>
          <w:numId w:val="26"/>
        </w:numPr>
        <w:spacing w:afterLines="50" w:after="120"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 xml:space="preserve">Komunikacja z serwerem, </w:t>
      </w:r>
      <w:proofErr w:type="spellStart"/>
      <w:r w:rsidRPr="00BE0EA8">
        <w:rPr>
          <w:rFonts w:ascii="Fira Sans" w:hAnsi="Fira Sans"/>
          <w:bCs/>
          <w:sz w:val="19"/>
          <w:szCs w:val="19"/>
        </w:rPr>
        <w:t>Ajax</w:t>
      </w:r>
      <w:proofErr w:type="spellEnd"/>
      <w:r w:rsidRPr="00BE0EA8">
        <w:rPr>
          <w:rFonts w:ascii="Fira Sans" w:hAnsi="Fira Sans"/>
          <w:bCs/>
          <w:sz w:val="19"/>
          <w:szCs w:val="19"/>
        </w:rPr>
        <w:t xml:space="preserve">, </w:t>
      </w:r>
      <w:proofErr w:type="spellStart"/>
      <w:r w:rsidRPr="00BE0EA8">
        <w:rPr>
          <w:rFonts w:ascii="Fira Sans" w:hAnsi="Fira Sans"/>
          <w:bCs/>
          <w:sz w:val="19"/>
          <w:szCs w:val="19"/>
        </w:rPr>
        <w:t>serializacja</w:t>
      </w:r>
      <w:proofErr w:type="spellEnd"/>
      <w:r w:rsidRPr="00BE0EA8">
        <w:rPr>
          <w:rFonts w:ascii="Fira Sans" w:hAnsi="Fira Sans"/>
          <w:bCs/>
          <w:sz w:val="19"/>
          <w:szCs w:val="19"/>
        </w:rPr>
        <w:t xml:space="preserve"> do JSON</w:t>
      </w:r>
    </w:p>
    <w:p w:rsidR="00F6057B" w:rsidRPr="00BE0EA8" w:rsidRDefault="00F6057B" w:rsidP="00BA790F">
      <w:pPr>
        <w:pStyle w:val="Akapitzlist"/>
        <w:numPr>
          <w:ilvl w:val="0"/>
          <w:numId w:val="26"/>
        </w:numPr>
        <w:spacing w:afterLines="50" w:after="120"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>Zarządzanie ciasteczkami</w:t>
      </w:r>
    </w:p>
    <w:p w:rsidR="00F6057B" w:rsidRPr="00BE0EA8" w:rsidRDefault="00F6057B" w:rsidP="00BA790F">
      <w:pPr>
        <w:pStyle w:val="Akapitzlist"/>
        <w:numPr>
          <w:ilvl w:val="0"/>
          <w:numId w:val="26"/>
        </w:numPr>
        <w:spacing w:afterLines="50" w:after="120"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 xml:space="preserve">Zarządzaniem lokalnym </w:t>
      </w:r>
      <w:proofErr w:type="spellStart"/>
      <w:r w:rsidRPr="00BE0EA8">
        <w:rPr>
          <w:rFonts w:ascii="Fira Sans" w:hAnsi="Fira Sans"/>
          <w:bCs/>
          <w:sz w:val="19"/>
          <w:szCs w:val="19"/>
        </w:rPr>
        <w:t>cachem</w:t>
      </w:r>
      <w:proofErr w:type="spellEnd"/>
      <w:r w:rsidRPr="00BE0EA8">
        <w:rPr>
          <w:rFonts w:ascii="Fira Sans" w:hAnsi="Fira Sans"/>
          <w:bCs/>
          <w:sz w:val="19"/>
          <w:szCs w:val="19"/>
        </w:rPr>
        <w:t xml:space="preserve"> danych, </w:t>
      </w:r>
      <w:proofErr w:type="spellStart"/>
      <w:r w:rsidRPr="00BE0EA8">
        <w:rPr>
          <w:rFonts w:ascii="Fira Sans" w:hAnsi="Fira Sans"/>
          <w:bCs/>
          <w:sz w:val="19"/>
          <w:szCs w:val="19"/>
        </w:rPr>
        <w:t>LocalStorage</w:t>
      </w:r>
      <w:proofErr w:type="spellEnd"/>
    </w:p>
    <w:p w:rsidR="00A35171" w:rsidRDefault="00F6057B" w:rsidP="00BA790F">
      <w:pPr>
        <w:pStyle w:val="Akapitzlist"/>
        <w:numPr>
          <w:ilvl w:val="0"/>
          <w:numId w:val="26"/>
        </w:numPr>
        <w:spacing w:afterLines="50" w:after="120" w:line="280" w:lineRule="exact"/>
        <w:ind w:left="1418" w:hanging="709"/>
        <w:rPr>
          <w:rFonts w:ascii="Fira Sans" w:hAnsi="Fira Sans"/>
          <w:bCs/>
          <w:sz w:val="19"/>
          <w:szCs w:val="19"/>
        </w:rPr>
      </w:pPr>
      <w:r w:rsidRPr="00BE0EA8">
        <w:rPr>
          <w:rFonts w:ascii="Fira Sans" w:hAnsi="Fira Sans"/>
          <w:bCs/>
          <w:sz w:val="19"/>
          <w:szCs w:val="19"/>
        </w:rPr>
        <w:t xml:space="preserve">Używanie bibliotek zewnętrznych na przykładzie </w:t>
      </w:r>
      <w:proofErr w:type="spellStart"/>
      <w:r w:rsidRPr="00BE0EA8">
        <w:rPr>
          <w:rFonts w:ascii="Fira Sans" w:hAnsi="Fira Sans"/>
          <w:bCs/>
          <w:sz w:val="19"/>
          <w:szCs w:val="19"/>
        </w:rPr>
        <w:t>JQuery</w:t>
      </w:r>
      <w:proofErr w:type="spellEnd"/>
      <w:r w:rsidRPr="00BE0EA8">
        <w:rPr>
          <w:rFonts w:ascii="Fira Sans" w:hAnsi="Fira Sans"/>
          <w:bCs/>
          <w:sz w:val="19"/>
          <w:szCs w:val="19"/>
        </w:rPr>
        <w:t>, wprowadzenie</w:t>
      </w:r>
    </w:p>
    <w:p w:rsidR="00D84283" w:rsidRPr="00D84283" w:rsidRDefault="00D84283" w:rsidP="00D84283">
      <w:pPr>
        <w:spacing w:afterLines="50" w:after="120" w:line="280" w:lineRule="exact"/>
        <w:rPr>
          <w:rFonts w:ascii="Fira Sans" w:hAnsi="Fira Sans"/>
          <w:bCs/>
          <w:sz w:val="19"/>
          <w:szCs w:val="19"/>
        </w:rPr>
      </w:pPr>
    </w:p>
    <w:p w:rsidR="006E2127" w:rsidRDefault="005655EE" w:rsidP="006E2127">
      <w:pPr>
        <w:pStyle w:val="Akapitzlist"/>
        <w:numPr>
          <w:ilvl w:val="1"/>
          <w:numId w:val="1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 w:rsidRPr="006E2127">
        <w:rPr>
          <w:rFonts w:ascii="Fira Sans" w:hAnsi="Fira Sans"/>
          <w:bCs/>
          <w:sz w:val="19"/>
          <w:szCs w:val="19"/>
        </w:rPr>
        <w:t xml:space="preserve">W szkoleniu nr 5 </w:t>
      </w:r>
      <w:r w:rsidRPr="006E2127">
        <w:rPr>
          <w:rFonts w:ascii="Fira Sans" w:hAnsi="Fira Sans"/>
          <w:b/>
          <w:bCs/>
          <w:sz w:val="19"/>
          <w:szCs w:val="19"/>
        </w:rPr>
        <w:t>Bezpieczeństwo API REST</w:t>
      </w:r>
      <w:r w:rsidRPr="006E2127">
        <w:rPr>
          <w:rFonts w:ascii="Fira Sans" w:hAnsi="Fira Sans"/>
          <w:bCs/>
          <w:sz w:val="19"/>
          <w:szCs w:val="19"/>
        </w:rPr>
        <w:t xml:space="preserve"> </w:t>
      </w:r>
      <w:r w:rsidR="00724257" w:rsidRPr="006E2127">
        <w:rPr>
          <w:rFonts w:ascii="Fira Sans" w:hAnsi="Fira Sans" w:cs="Arial"/>
          <w:sz w:val="19"/>
          <w:szCs w:val="19"/>
        </w:rPr>
        <w:t xml:space="preserve">weźmie udział </w:t>
      </w:r>
      <w:r w:rsidR="005065A6">
        <w:rPr>
          <w:rFonts w:ascii="Fira Sans" w:hAnsi="Fira Sans" w:cs="Arial"/>
          <w:sz w:val="19"/>
          <w:szCs w:val="19"/>
        </w:rPr>
        <w:t>5</w:t>
      </w:r>
      <w:r w:rsidR="0004577A">
        <w:rPr>
          <w:rFonts w:ascii="Fira Sans" w:hAnsi="Fira Sans" w:cs="Arial"/>
          <w:sz w:val="19"/>
          <w:szCs w:val="19"/>
        </w:rPr>
        <w:t xml:space="preserve"> osób </w:t>
      </w:r>
      <w:r w:rsidR="00724257" w:rsidRPr="006E2127">
        <w:rPr>
          <w:rFonts w:ascii="Fira Sans" w:hAnsi="Fira Sans" w:cs="Arial"/>
          <w:sz w:val="19"/>
          <w:szCs w:val="19"/>
        </w:rPr>
        <w:t>(w terminach umożliwiających</w:t>
      </w:r>
      <w:r w:rsidR="00724257" w:rsidRPr="006E2127">
        <w:rPr>
          <w:rFonts w:ascii="Fira Sans" w:hAnsi="Fira Sans" w:cs="Arial"/>
          <w:bCs/>
          <w:sz w:val="19"/>
          <w:szCs w:val="19"/>
        </w:rPr>
        <w:t xml:space="preserve"> uczestnikom udział we wszystkich przewidzianych dla nich szkoleniach, patrz również Rozdział IV pkt 6</w:t>
      </w:r>
      <w:r w:rsidR="00724257" w:rsidRPr="006E2127">
        <w:rPr>
          <w:rFonts w:ascii="Fira Sans" w:hAnsi="Fira Sans" w:cs="Arial"/>
          <w:sz w:val="19"/>
          <w:szCs w:val="19"/>
        </w:rPr>
        <w:t xml:space="preserve">). </w:t>
      </w:r>
      <w:r w:rsidR="005065A6">
        <w:rPr>
          <w:rFonts w:ascii="Fira Sans" w:hAnsi="Fira Sans" w:cs="Arial"/>
          <w:sz w:val="19"/>
          <w:szCs w:val="19"/>
        </w:rPr>
        <w:t xml:space="preserve"> </w:t>
      </w:r>
      <w:r w:rsidR="00724257" w:rsidRPr="006E2127">
        <w:rPr>
          <w:rFonts w:ascii="Fira Sans" w:hAnsi="Fira Sans" w:cs="Arial"/>
          <w:sz w:val="19"/>
          <w:szCs w:val="19"/>
        </w:rPr>
        <w:t xml:space="preserve">W wybranych lub wszystkich szkoleniach spośród uczestników może zostać wyznaczona maksymalnie 1 osoba, która będzie uprawniona do kontroli szkolenia ze strony Zamawiającego, patrz również </w:t>
      </w:r>
      <w:r w:rsidR="00724257" w:rsidRPr="006E2127">
        <w:rPr>
          <w:rFonts w:ascii="Fira Sans" w:hAnsi="Fira Sans" w:cs="Arial"/>
          <w:bCs/>
          <w:sz w:val="19"/>
          <w:szCs w:val="19"/>
        </w:rPr>
        <w:t>Rozdział</w:t>
      </w:r>
      <w:r w:rsidR="00724257" w:rsidRPr="006E2127">
        <w:rPr>
          <w:rFonts w:ascii="Fira Sans" w:hAnsi="Fira Sans" w:cs="Arial"/>
          <w:sz w:val="19"/>
          <w:szCs w:val="19"/>
        </w:rPr>
        <w:t xml:space="preserve"> V.</w:t>
      </w:r>
    </w:p>
    <w:p w:rsidR="006E2127" w:rsidRDefault="006E2127" w:rsidP="006E2127">
      <w:pPr>
        <w:pStyle w:val="Akapitzlist"/>
        <w:spacing w:afterLines="50" w:after="120" w:line="280" w:lineRule="exact"/>
        <w:ind w:left="1080"/>
        <w:jc w:val="both"/>
        <w:rPr>
          <w:rFonts w:ascii="Fira Sans" w:hAnsi="Fira Sans" w:cs="Arial"/>
          <w:sz w:val="19"/>
          <w:szCs w:val="19"/>
        </w:rPr>
      </w:pPr>
    </w:p>
    <w:p w:rsidR="00D84283" w:rsidRPr="006E2127" w:rsidRDefault="00D84283" w:rsidP="006E2127">
      <w:pPr>
        <w:pStyle w:val="Akapitzlist"/>
        <w:spacing w:afterLines="50" w:after="120" w:line="280" w:lineRule="exact"/>
        <w:ind w:left="1080"/>
        <w:jc w:val="both"/>
        <w:rPr>
          <w:rFonts w:ascii="Fira Sans" w:hAnsi="Fira Sans" w:cs="Arial"/>
          <w:sz w:val="19"/>
          <w:szCs w:val="19"/>
        </w:rPr>
      </w:pPr>
    </w:p>
    <w:p w:rsidR="006E2127" w:rsidRDefault="00705EDD" w:rsidP="006E212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80" w:lineRule="exact"/>
        <w:ind w:left="1560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  <w:u w:val="single"/>
        </w:rPr>
        <w:t>Przykładowy program</w:t>
      </w:r>
      <w:r w:rsidR="006E2127" w:rsidRPr="006E2127">
        <w:rPr>
          <w:rFonts w:ascii="Fira Sans" w:hAnsi="Fira Sans" w:cs="Arial"/>
          <w:sz w:val="19"/>
          <w:szCs w:val="19"/>
        </w:rPr>
        <w:t>:</w:t>
      </w:r>
    </w:p>
    <w:p w:rsidR="003C0EEB" w:rsidRDefault="003C0EEB" w:rsidP="003C0EEB">
      <w:pPr>
        <w:pStyle w:val="Akapitzlist"/>
        <w:autoSpaceDE w:val="0"/>
        <w:autoSpaceDN w:val="0"/>
        <w:adjustRightInd w:val="0"/>
        <w:spacing w:line="280" w:lineRule="exact"/>
        <w:ind w:left="1560"/>
        <w:jc w:val="both"/>
        <w:rPr>
          <w:rFonts w:ascii="Fira Sans" w:hAnsi="Fira Sans" w:cs="Arial"/>
          <w:sz w:val="19"/>
          <w:szCs w:val="19"/>
        </w:rPr>
      </w:pP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>Wstęp do API REST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>Rekonesans API (pasywny / aktywny / rekonesans API mobilnych)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proofErr w:type="spellStart"/>
      <w:r w:rsidRPr="00827B96">
        <w:rPr>
          <w:rFonts w:ascii="Fira Sans" w:hAnsi="Fira Sans"/>
          <w:bCs/>
          <w:sz w:val="19"/>
          <w:szCs w:val="19"/>
          <w:lang w:val="en-US"/>
        </w:rPr>
        <w:t>Metody</w:t>
      </w:r>
      <w:proofErr w:type="spellEnd"/>
      <w:r w:rsidRPr="00827B96">
        <w:rPr>
          <w:rFonts w:ascii="Fira Sans" w:hAnsi="Fira Sans"/>
          <w:bCs/>
          <w:sz w:val="19"/>
          <w:szCs w:val="19"/>
          <w:lang w:val="en-US"/>
        </w:rPr>
        <w:t xml:space="preserve"> – </w:t>
      </w:r>
      <w:proofErr w:type="spellStart"/>
      <w:r w:rsidRPr="00827B96">
        <w:rPr>
          <w:rFonts w:ascii="Fira Sans" w:hAnsi="Fira Sans"/>
          <w:bCs/>
          <w:sz w:val="19"/>
          <w:szCs w:val="19"/>
          <w:lang w:val="en-US"/>
        </w:rPr>
        <w:t>omówienie</w:t>
      </w:r>
      <w:proofErr w:type="spellEnd"/>
      <w:r w:rsidRPr="00827B96">
        <w:rPr>
          <w:rFonts w:ascii="Fira Sans" w:hAnsi="Fira Sans"/>
          <w:bCs/>
          <w:sz w:val="19"/>
          <w:szCs w:val="19"/>
          <w:lang w:val="en-US"/>
        </w:rPr>
        <w:t>:</w:t>
      </w:r>
    </w:p>
    <w:p w:rsidR="003C0EEB" w:rsidRPr="003C0EEB" w:rsidRDefault="003C0EEB" w:rsidP="003C0EEB">
      <w:pPr>
        <w:pStyle w:val="Akapitzlist"/>
        <w:autoSpaceDE w:val="0"/>
        <w:autoSpaceDN w:val="0"/>
        <w:adjustRightInd w:val="0"/>
        <w:spacing w:line="280" w:lineRule="exact"/>
        <w:ind w:left="1418"/>
        <w:jc w:val="both"/>
        <w:rPr>
          <w:rFonts w:ascii="Fira Sans" w:hAnsi="Fira Sans" w:cs="Arial"/>
          <w:sz w:val="19"/>
          <w:szCs w:val="19"/>
          <w:lang w:val="en-US"/>
        </w:rPr>
      </w:pPr>
      <w:r w:rsidRPr="00827B96">
        <w:rPr>
          <w:rFonts w:ascii="Fira Sans" w:hAnsi="Fira Sans"/>
          <w:bCs/>
          <w:sz w:val="19"/>
          <w:szCs w:val="19"/>
          <w:lang w:val="en-US"/>
        </w:rPr>
        <w:t>GET/POST/PUT/DELETE/PATCH/HEAD/MERGE/REDIRECT/…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 xml:space="preserve">Omijanie zabezpieczeń dostępu do metod </w:t>
      </w:r>
      <w:r>
        <w:rPr>
          <w:rFonts w:ascii="Fira Sans" w:hAnsi="Fira Sans"/>
          <w:bCs/>
          <w:sz w:val="19"/>
          <w:szCs w:val="19"/>
        </w:rPr>
        <w:t>http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  <w:lang w:val="en-US"/>
        </w:rPr>
      </w:pPr>
      <w:r w:rsidRPr="00827B96">
        <w:rPr>
          <w:rFonts w:ascii="Fira Sans" w:hAnsi="Fira Sans"/>
          <w:bCs/>
          <w:sz w:val="19"/>
          <w:szCs w:val="19"/>
          <w:lang w:val="en-US"/>
        </w:rPr>
        <w:t>Server-Side Request forgery (SSRF)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  <w:lang w:val="en-US"/>
        </w:rPr>
      </w:pPr>
      <w:proofErr w:type="spellStart"/>
      <w:r w:rsidRPr="003C0EEB">
        <w:rPr>
          <w:rFonts w:ascii="Fira Sans" w:hAnsi="Fira Sans"/>
          <w:bCs/>
          <w:sz w:val="19"/>
          <w:szCs w:val="19"/>
          <w:lang w:val="en-US"/>
        </w:rPr>
        <w:t>Podatności</w:t>
      </w:r>
      <w:proofErr w:type="spellEnd"/>
      <w:r w:rsidRPr="003C0EEB">
        <w:rPr>
          <w:rFonts w:ascii="Fira Sans" w:hAnsi="Fira Sans"/>
          <w:bCs/>
          <w:sz w:val="19"/>
          <w:szCs w:val="19"/>
          <w:lang w:val="en-US"/>
        </w:rPr>
        <w:t xml:space="preserve"> XML </w:t>
      </w:r>
    </w:p>
    <w:p w:rsidR="003C0EEB" w:rsidRDefault="003C0EEB" w:rsidP="00E03BD7">
      <w:pPr>
        <w:pStyle w:val="Akapitzlist"/>
        <w:numPr>
          <w:ilvl w:val="0"/>
          <w:numId w:val="35"/>
        </w:numPr>
        <w:spacing w:afterLines="50" w:after="120" w:line="280" w:lineRule="exact"/>
        <w:ind w:left="2268" w:hanging="425"/>
        <w:rPr>
          <w:rFonts w:ascii="Fira Sans" w:hAnsi="Fira Sans"/>
          <w:bCs/>
          <w:sz w:val="19"/>
          <w:szCs w:val="19"/>
          <w:lang w:val="en-US"/>
        </w:rPr>
      </w:pPr>
      <w:r w:rsidRPr="00827B96">
        <w:rPr>
          <w:rFonts w:ascii="Fira Sans" w:hAnsi="Fira Sans"/>
          <w:bCs/>
          <w:sz w:val="19"/>
          <w:szCs w:val="19"/>
          <w:lang w:val="en-US"/>
        </w:rPr>
        <w:t>XXE</w:t>
      </w:r>
    </w:p>
    <w:p w:rsidR="00E03BD7" w:rsidRPr="00827B96" w:rsidRDefault="00E03BD7" w:rsidP="00E03BD7">
      <w:pPr>
        <w:pStyle w:val="Akapitzlist"/>
        <w:numPr>
          <w:ilvl w:val="0"/>
          <w:numId w:val="35"/>
        </w:numPr>
        <w:spacing w:afterLines="50" w:after="120" w:line="280" w:lineRule="exact"/>
        <w:ind w:left="2268" w:hanging="425"/>
        <w:rPr>
          <w:rFonts w:ascii="Fira Sans" w:hAnsi="Fira Sans"/>
          <w:bCs/>
          <w:sz w:val="19"/>
          <w:szCs w:val="19"/>
          <w:lang w:val="en-US"/>
        </w:rPr>
      </w:pPr>
      <w:r w:rsidRPr="00827B96">
        <w:rPr>
          <w:rFonts w:ascii="Fira Sans" w:hAnsi="Fira Sans"/>
          <w:bCs/>
          <w:sz w:val="19"/>
          <w:szCs w:val="19"/>
          <w:lang w:val="en-US"/>
        </w:rPr>
        <w:t>Remote Code Execution</w:t>
      </w:r>
    </w:p>
    <w:p w:rsidR="00E03BD7" w:rsidRPr="00E03BD7" w:rsidRDefault="00E03BD7" w:rsidP="00E03BD7">
      <w:pPr>
        <w:pStyle w:val="Akapitzlist"/>
        <w:numPr>
          <w:ilvl w:val="0"/>
          <w:numId w:val="35"/>
        </w:numPr>
        <w:spacing w:afterLines="50" w:after="120" w:line="280" w:lineRule="exact"/>
        <w:ind w:left="2268" w:hanging="425"/>
        <w:rPr>
          <w:rFonts w:ascii="Fira Sans" w:hAnsi="Fira Sans"/>
          <w:bCs/>
          <w:sz w:val="19"/>
          <w:szCs w:val="19"/>
          <w:lang w:val="en-US"/>
        </w:rPr>
      </w:pPr>
      <w:r w:rsidRPr="00827B96">
        <w:rPr>
          <w:rFonts w:ascii="Fira Sans" w:hAnsi="Fira Sans"/>
          <w:bCs/>
          <w:sz w:val="19"/>
          <w:szCs w:val="19"/>
          <w:lang w:val="en-US"/>
        </w:rPr>
        <w:t>XXE vs SSRF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3C0EEB">
        <w:rPr>
          <w:rFonts w:ascii="Fira Sans" w:hAnsi="Fira Sans"/>
          <w:bCs/>
          <w:sz w:val="19"/>
          <w:szCs w:val="19"/>
        </w:rPr>
        <w:t>Podatności JSON vs. XML vs. YAML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proofErr w:type="spellStart"/>
      <w:r w:rsidRPr="00827B96">
        <w:rPr>
          <w:rFonts w:ascii="Fira Sans" w:hAnsi="Fira Sans"/>
          <w:bCs/>
          <w:sz w:val="19"/>
          <w:szCs w:val="19"/>
        </w:rPr>
        <w:t>Deserializacja</w:t>
      </w:r>
      <w:proofErr w:type="spellEnd"/>
      <w:r w:rsidRPr="00827B96">
        <w:rPr>
          <w:rFonts w:ascii="Fira Sans" w:hAnsi="Fira Sans"/>
          <w:bCs/>
          <w:sz w:val="19"/>
          <w:szCs w:val="19"/>
        </w:rPr>
        <w:t xml:space="preserve"> vs. bezpieczeństwo API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>Bezpi</w:t>
      </w:r>
      <w:r>
        <w:rPr>
          <w:rFonts w:ascii="Fira Sans" w:hAnsi="Fira Sans"/>
          <w:bCs/>
          <w:sz w:val="19"/>
          <w:szCs w:val="19"/>
        </w:rPr>
        <w:t xml:space="preserve">eczeństwo JWT (JSON Web </w:t>
      </w:r>
      <w:proofErr w:type="spellStart"/>
      <w:r>
        <w:rPr>
          <w:rFonts w:ascii="Fira Sans" w:hAnsi="Fira Sans"/>
          <w:bCs/>
          <w:sz w:val="19"/>
          <w:szCs w:val="19"/>
        </w:rPr>
        <w:t>Tokens</w:t>
      </w:r>
      <w:proofErr w:type="spellEnd"/>
      <w:r>
        <w:rPr>
          <w:rFonts w:ascii="Fira Sans" w:hAnsi="Fira Sans"/>
          <w:bCs/>
          <w:sz w:val="19"/>
          <w:szCs w:val="19"/>
        </w:rPr>
        <w:t>)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>Bezpieczeństwo OAuth2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lastRenderedPageBreak/>
        <w:t>Wycieki kluczy API</w:t>
      </w:r>
    </w:p>
    <w:p w:rsidR="003C0EEB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 xml:space="preserve">Bezpieczeństwo </w:t>
      </w:r>
      <w:proofErr w:type="spellStart"/>
      <w:r w:rsidRPr="00827B96">
        <w:rPr>
          <w:rFonts w:ascii="Fira Sans" w:hAnsi="Fira Sans"/>
          <w:bCs/>
          <w:sz w:val="19"/>
          <w:szCs w:val="19"/>
        </w:rPr>
        <w:t>Webhooks</w:t>
      </w:r>
      <w:proofErr w:type="spellEnd"/>
    </w:p>
    <w:p w:rsidR="005655EE" w:rsidRPr="003C0EEB" w:rsidRDefault="003C0EEB" w:rsidP="003C0E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827B96">
        <w:rPr>
          <w:rFonts w:ascii="Fira Sans" w:hAnsi="Fira Sans"/>
          <w:bCs/>
          <w:sz w:val="19"/>
          <w:szCs w:val="19"/>
        </w:rPr>
        <w:t xml:space="preserve">Bezpieczeństwo </w:t>
      </w:r>
      <w:proofErr w:type="spellStart"/>
      <w:r w:rsidRPr="00827B96">
        <w:rPr>
          <w:rFonts w:ascii="Fira Sans" w:hAnsi="Fira Sans"/>
          <w:bCs/>
          <w:sz w:val="19"/>
          <w:szCs w:val="19"/>
        </w:rPr>
        <w:t>frameworków</w:t>
      </w:r>
      <w:proofErr w:type="spellEnd"/>
      <w:r>
        <w:rPr>
          <w:rFonts w:ascii="Fira Sans" w:hAnsi="Fira Sans"/>
          <w:bCs/>
          <w:sz w:val="19"/>
          <w:szCs w:val="19"/>
        </w:rPr>
        <w:t>.</w:t>
      </w:r>
    </w:p>
    <w:p w:rsidR="00724257" w:rsidRDefault="00724257" w:rsidP="00827B96">
      <w:pPr>
        <w:pStyle w:val="Akapitzlist"/>
        <w:spacing w:afterLines="50" w:after="120" w:line="280" w:lineRule="exact"/>
        <w:ind w:left="1134"/>
        <w:rPr>
          <w:rFonts w:ascii="Fira Sans" w:hAnsi="Fira Sans"/>
          <w:bCs/>
          <w:sz w:val="19"/>
          <w:szCs w:val="19"/>
        </w:rPr>
      </w:pPr>
    </w:p>
    <w:p w:rsidR="00724257" w:rsidRDefault="00724257" w:rsidP="00CD12EC">
      <w:pPr>
        <w:pStyle w:val="Akapitzlist"/>
        <w:numPr>
          <w:ilvl w:val="1"/>
          <w:numId w:val="16"/>
        </w:numPr>
        <w:spacing w:afterLines="50" w:after="120"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/>
          <w:bCs/>
          <w:sz w:val="19"/>
          <w:szCs w:val="19"/>
        </w:rPr>
        <w:t xml:space="preserve">W szkoleniu nr 6 </w:t>
      </w:r>
      <w:r w:rsidRPr="00724257">
        <w:rPr>
          <w:rFonts w:ascii="Fira Sans" w:hAnsi="Fira Sans"/>
          <w:b/>
          <w:bCs/>
          <w:sz w:val="19"/>
          <w:szCs w:val="19"/>
        </w:rPr>
        <w:t xml:space="preserve">Ocena skutków dla ochrony danych (DPIA) </w:t>
      </w:r>
      <w:r w:rsidRPr="00BE0EA8">
        <w:rPr>
          <w:rFonts w:ascii="Fira Sans" w:hAnsi="Fira Sans" w:cs="Arial"/>
          <w:sz w:val="19"/>
          <w:szCs w:val="19"/>
        </w:rPr>
        <w:t xml:space="preserve">weźmie udział </w:t>
      </w:r>
      <w:r w:rsidR="001B6061">
        <w:rPr>
          <w:rFonts w:ascii="Fira Sans" w:hAnsi="Fira Sans" w:cs="Arial"/>
          <w:sz w:val="19"/>
          <w:szCs w:val="19"/>
        </w:rPr>
        <w:t>1 osoba</w:t>
      </w:r>
      <w:r w:rsidRPr="00BE0EA8">
        <w:rPr>
          <w:rFonts w:ascii="Fira Sans" w:hAnsi="Fira Sans" w:cs="Arial"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br/>
        <w:t>(w terminach umożliwiających</w:t>
      </w:r>
      <w:r w:rsidRPr="00BE0EA8">
        <w:rPr>
          <w:rFonts w:ascii="Fira Sans" w:hAnsi="Fira Sans" w:cs="Arial"/>
          <w:bCs/>
          <w:sz w:val="19"/>
          <w:szCs w:val="19"/>
        </w:rPr>
        <w:t xml:space="preserve"> uczestnikom udział we wszystkich przewidzianych dla nich szkoleniach, patrz również Rozdział IV pkt </w:t>
      </w:r>
      <w:r>
        <w:rPr>
          <w:rFonts w:ascii="Fira Sans" w:hAnsi="Fira Sans" w:cs="Arial"/>
          <w:bCs/>
          <w:sz w:val="19"/>
          <w:szCs w:val="19"/>
        </w:rPr>
        <w:t>6</w:t>
      </w:r>
      <w:r w:rsidRPr="00BE0EA8">
        <w:rPr>
          <w:rFonts w:ascii="Fira Sans" w:hAnsi="Fira Sans" w:cs="Arial"/>
          <w:sz w:val="19"/>
          <w:szCs w:val="19"/>
        </w:rPr>
        <w:t xml:space="preserve">). </w:t>
      </w:r>
      <w:r w:rsidR="00D030A5">
        <w:rPr>
          <w:rFonts w:ascii="Fira Sans" w:hAnsi="Fira Sans" w:cs="Arial"/>
          <w:sz w:val="19"/>
          <w:szCs w:val="19"/>
        </w:rPr>
        <w:t xml:space="preserve"> </w:t>
      </w:r>
      <w:r w:rsidRPr="00BE0EA8">
        <w:rPr>
          <w:rFonts w:ascii="Fira Sans" w:hAnsi="Fira Sans" w:cs="Arial"/>
          <w:sz w:val="19"/>
          <w:szCs w:val="19"/>
        </w:rPr>
        <w:t xml:space="preserve">W wybranych lub wszystkich szkoleniach spośród uczestników może zostać wyznaczona maksymalnie 1 osoba, która będzie uprawniona do kontroli szkolenia ze strony Zamawiającego, patrz również </w:t>
      </w:r>
      <w:r w:rsidRPr="00BE0EA8">
        <w:rPr>
          <w:rFonts w:ascii="Fira Sans" w:hAnsi="Fira Sans" w:cs="Arial"/>
          <w:bCs/>
          <w:sz w:val="19"/>
          <w:szCs w:val="19"/>
        </w:rPr>
        <w:t>Rozdział</w:t>
      </w:r>
      <w:r w:rsidRPr="00BE0EA8">
        <w:rPr>
          <w:rFonts w:ascii="Fira Sans" w:hAnsi="Fira Sans" w:cs="Arial"/>
          <w:sz w:val="19"/>
          <w:szCs w:val="19"/>
        </w:rPr>
        <w:t xml:space="preserve"> V.</w:t>
      </w:r>
    </w:p>
    <w:p w:rsidR="00903305" w:rsidRDefault="00903305" w:rsidP="00903305">
      <w:pPr>
        <w:pStyle w:val="Akapitzlist"/>
        <w:spacing w:afterLines="50" w:after="120" w:line="280" w:lineRule="exact"/>
        <w:ind w:left="1080"/>
        <w:rPr>
          <w:rFonts w:ascii="Fira Sans" w:hAnsi="Fira Sans" w:cs="Arial"/>
          <w:sz w:val="19"/>
          <w:szCs w:val="19"/>
        </w:rPr>
      </w:pPr>
    </w:p>
    <w:p w:rsidR="00903305" w:rsidRDefault="00705EDD" w:rsidP="00903305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280" w:lineRule="exact"/>
        <w:ind w:left="1560" w:hanging="426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  <w:u w:val="single"/>
        </w:rPr>
        <w:t>Przykładowy program</w:t>
      </w:r>
      <w:r w:rsidR="00903305" w:rsidRPr="006E2127">
        <w:rPr>
          <w:rFonts w:ascii="Fira Sans" w:hAnsi="Fira Sans" w:cs="Arial"/>
          <w:sz w:val="19"/>
          <w:szCs w:val="19"/>
        </w:rPr>
        <w:t>:</w:t>
      </w:r>
    </w:p>
    <w:p w:rsidR="00E03BD7" w:rsidRDefault="00E03BD7" w:rsidP="00E03BD7">
      <w:pPr>
        <w:pStyle w:val="Akapitzlist"/>
        <w:autoSpaceDE w:val="0"/>
        <w:autoSpaceDN w:val="0"/>
        <w:adjustRightInd w:val="0"/>
        <w:spacing w:line="280" w:lineRule="exact"/>
        <w:ind w:left="1494"/>
        <w:jc w:val="both"/>
        <w:rPr>
          <w:rFonts w:ascii="Fira Sans" w:hAnsi="Fira Sans" w:cs="Arial"/>
          <w:sz w:val="19"/>
          <w:szCs w:val="19"/>
        </w:rPr>
      </w:pPr>
    </w:p>
    <w:p w:rsidR="0022027E" w:rsidRDefault="0022027E" w:rsidP="00F96F7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22027E">
        <w:rPr>
          <w:rFonts w:ascii="Fira Sans" w:hAnsi="Fira Sans" w:cs="Arial"/>
          <w:sz w:val="19"/>
          <w:szCs w:val="19"/>
        </w:rPr>
        <w:t>Zapoznanie z podstawowymi pojęciami:</w:t>
      </w:r>
    </w:p>
    <w:p w:rsidR="0022027E" w:rsidRDefault="0022027E" w:rsidP="00E03BD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80" w:lineRule="exact"/>
        <w:ind w:left="2268" w:hanging="295"/>
        <w:jc w:val="both"/>
        <w:rPr>
          <w:rFonts w:ascii="Fira Sans" w:hAnsi="Fira Sans" w:cs="Arial"/>
          <w:sz w:val="19"/>
          <w:szCs w:val="19"/>
        </w:rPr>
      </w:pPr>
      <w:r w:rsidRPr="00E03BD7">
        <w:rPr>
          <w:rFonts w:ascii="Fira Sans" w:hAnsi="Fira Sans" w:cs="Arial"/>
          <w:sz w:val="19"/>
          <w:szCs w:val="19"/>
        </w:rPr>
        <w:t>szacowanie ryzyka, poziom ryzyka, ryzyko szczątkowe, identyfikowanie zagrożenia, identyfikowanie podatności, kryteria oceny poziomu ryzyka, związki między analizą ryzyka</w:t>
      </w:r>
      <w:r w:rsidR="00E03BD7">
        <w:rPr>
          <w:rFonts w:ascii="Fira Sans" w:hAnsi="Fira Sans" w:cs="Arial"/>
          <w:sz w:val="19"/>
          <w:szCs w:val="19"/>
        </w:rPr>
        <w:t>,</w:t>
      </w:r>
      <w:r w:rsidRPr="00E03BD7">
        <w:rPr>
          <w:rFonts w:ascii="Fira Sans" w:hAnsi="Fira Sans" w:cs="Arial"/>
          <w:sz w:val="19"/>
          <w:szCs w:val="19"/>
        </w:rPr>
        <w:t xml:space="preserve"> </w:t>
      </w:r>
      <w:r w:rsidR="00E03BD7">
        <w:rPr>
          <w:rFonts w:ascii="Fira Sans" w:hAnsi="Fira Sans" w:cs="Arial"/>
          <w:sz w:val="19"/>
          <w:szCs w:val="19"/>
        </w:rPr>
        <w:t>a DPIA</w:t>
      </w:r>
    </w:p>
    <w:p w:rsidR="00903305" w:rsidRPr="00E03BD7" w:rsidRDefault="0022027E" w:rsidP="00F96F7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80" w:lineRule="exact"/>
        <w:ind w:left="1418" w:hanging="709"/>
        <w:jc w:val="both"/>
        <w:rPr>
          <w:rFonts w:ascii="Fira Sans" w:hAnsi="Fira Sans" w:cs="Arial"/>
          <w:sz w:val="19"/>
          <w:szCs w:val="19"/>
        </w:rPr>
      </w:pPr>
      <w:r w:rsidRPr="00E03BD7">
        <w:rPr>
          <w:rFonts w:ascii="Fira Sans" w:hAnsi="Fira Sans" w:cs="Arial"/>
          <w:sz w:val="19"/>
          <w:szCs w:val="19"/>
        </w:rPr>
        <w:t xml:space="preserve">Organizacja procesu oceny skutków dla ochrony danych (Data </w:t>
      </w:r>
      <w:proofErr w:type="spellStart"/>
      <w:r w:rsidRPr="00E03BD7">
        <w:rPr>
          <w:rFonts w:ascii="Fira Sans" w:hAnsi="Fira Sans" w:cs="Arial"/>
          <w:sz w:val="19"/>
          <w:szCs w:val="19"/>
        </w:rPr>
        <w:t>Protection</w:t>
      </w:r>
      <w:proofErr w:type="spellEnd"/>
      <w:r w:rsidRPr="00E03BD7">
        <w:rPr>
          <w:rFonts w:ascii="Fira Sans" w:hAnsi="Fira Sans" w:cs="Arial"/>
          <w:sz w:val="19"/>
          <w:szCs w:val="19"/>
        </w:rPr>
        <w:t xml:space="preserve"> </w:t>
      </w:r>
      <w:proofErr w:type="spellStart"/>
      <w:r w:rsidRPr="00E03BD7">
        <w:rPr>
          <w:rFonts w:ascii="Fira Sans" w:hAnsi="Fira Sans" w:cs="Arial"/>
          <w:sz w:val="19"/>
          <w:szCs w:val="19"/>
        </w:rPr>
        <w:t>Impact</w:t>
      </w:r>
      <w:proofErr w:type="spellEnd"/>
      <w:r w:rsidRPr="00E03BD7">
        <w:rPr>
          <w:rFonts w:ascii="Fira Sans" w:hAnsi="Fira Sans" w:cs="Arial"/>
          <w:sz w:val="19"/>
          <w:szCs w:val="19"/>
        </w:rPr>
        <w:t xml:space="preserve"> </w:t>
      </w:r>
      <w:proofErr w:type="spellStart"/>
      <w:r w:rsidRPr="00E03BD7">
        <w:rPr>
          <w:rFonts w:ascii="Fira Sans" w:hAnsi="Fira Sans" w:cs="Arial"/>
          <w:sz w:val="19"/>
          <w:szCs w:val="19"/>
        </w:rPr>
        <w:t>Assessment</w:t>
      </w:r>
      <w:proofErr w:type="spellEnd"/>
      <w:r w:rsidRPr="00E03BD7">
        <w:rPr>
          <w:rFonts w:ascii="Fira Sans" w:hAnsi="Fira Sans" w:cs="Arial"/>
          <w:sz w:val="19"/>
          <w:szCs w:val="19"/>
        </w:rPr>
        <w:t xml:space="preserve"> – DPIA)</w:t>
      </w:r>
    </w:p>
    <w:p w:rsidR="0022027E" w:rsidRPr="00BE0EA8" w:rsidRDefault="0022027E" w:rsidP="00F6057B">
      <w:pPr>
        <w:spacing w:line="280" w:lineRule="exact"/>
        <w:ind w:left="1440"/>
        <w:rPr>
          <w:rFonts w:ascii="Fira Sans" w:eastAsia="Times New Roman" w:hAnsi="Fira Sans" w:cs="Arial"/>
          <w:sz w:val="19"/>
          <w:szCs w:val="19"/>
        </w:rPr>
      </w:pPr>
    </w:p>
    <w:p w:rsidR="00F6057B" w:rsidRPr="00BE0EA8" w:rsidRDefault="00F6057B" w:rsidP="00F6057B">
      <w:pPr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:rsidR="00F6057B" w:rsidRDefault="00F6057B" w:rsidP="00F6057B">
      <w:pPr>
        <w:autoSpaceDE w:val="0"/>
        <w:autoSpaceDN w:val="0"/>
        <w:adjustRightInd w:val="0"/>
        <w:spacing w:line="280" w:lineRule="exact"/>
        <w:jc w:val="center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Część II</w:t>
      </w:r>
    </w:p>
    <w:p w:rsidR="00F6057B" w:rsidRDefault="00F6057B" w:rsidP="00F6057B">
      <w:pPr>
        <w:pStyle w:val="Akapitzlist"/>
        <w:autoSpaceDE w:val="0"/>
        <w:autoSpaceDN w:val="0"/>
        <w:adjustRightInd w:val="0"/>
        <w:spacing w:line="280" w:lineRule="exact"/>
        <w:ind w:left="0"/>
        <w:jc w:val="both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Rozdział II. Przygotowanie dokumentacji szkoleniowej związanej z realizacją tematu szkoleniowego</w:t>
      </w:r>
      <w:r>
        <w:rPr>
          <w:rFonts w:ascii="Fira Sans" w:hAnsi="Fira Sans" w:cs="Arial"/>
          <w:b/>
          <w:bCs/>
          <w:sz w:val="19"/>
          <w:szCs w:val="19"/>
        </w:rPr>
        <w:t>.</w:t>
      </w:r>
    </w:p>
    <w:p w:rsidR="00F6057B" w:rsidRPr="00BE0EA8" w:rsidRDefault="00F6057B" w:rsidP="00F6057B">
      <w:pPr>
        <w:pStyle w:val="Akapitzlist"/>
        <w:autoSpaceDE w:val="0"/>
        <w:autoSpaceDN w:val="0"/>
        <w:adjustRightInd w:val="0"/>
        <w:spacing w:line="280" w:lineRule="exact"/>
        <w:ind w:left="0"/>
        <w:jc w:val="both"/>
        <w:rPr>
          <w:rFonts w:ascii="Fira Sans" w:hAnsi="Fira Sans" w:cs="Arial"/>
          <w:b/>
          <w:bCs/>
          <w:sz w:val="19"/>
          <w:szCs w:val="19"/>
        </w:rPr>
      </w:pPr>
    </w:p>
    <w:p w:rsidR="00F6057B" w:rsidRPr="00BE0EA8" w:rsidRDefault="00F6057B" w:rsidP="00F605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Porozumiewanie się Wykonawcy i Zamawiającego dotyczące weryfikacji i akceptacji dokumentacji szkoleniowej związanej z realizacją każdego </w:t>
      </w:r>
      <w:r>
        <w:rPr>
          <w:rFonts w:ascii="Fira Sans" w:hAnsi="Fira Sans" w:cs="Arial"/>
          <w:sz w:val="19"/>
          <w:szCs w:val="19"/>
        </w:rPr>
        <w:t>z tematów szkoleniowych będzie</w:t>
      </w:r>
      <w:r w:rsidRPr="00BE0EA8">
        <w:rPr>
          <w:rFonts w:ascii="Fira Sans" w:hAnsi="Fira Sans" w:cs="Arial"/>
          <w:sz w:val="19"/>
          <w:szCs w:val="19"/>
        </w:rPr>
        <w:t xml:space="preserve"> odbywało</w:t>
      </w:r>
      <w:r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br/>
        <w:t>się</w:t>
      </w:r>
      <w:r w:rsidRPr="00BE0EA8">
        <w:rPr>
          <w:rFonts w:ascii="Fira Sans" w:hAnsi="Fira Sans" w:cs="Arial"/>
          <w:sz w:val="19"/>
          <w:szCs w:val="19"/>
        </w:rPr>
        <w:t xml:space="preserve"> w formie elektronicznej z wykorzystaniem adresów e-mail wskazanych w Umowie.</w:t>
      </w:r>
    </w:p>
    <w:p w:rsidR="00F6057B" w:rsidRPr="00BE0EA8" w:rsidRDefault="00F6057B" w:rsidP="00F605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Dokumentacja szkoleniowa związana z realizacją każdego tematu szkoleniowego obejmuje:</w:t>
      </w:r>
    </w:p>
    <w:p w:rsidR="00F6057B" w:rsidRPr="005537C6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537C6">
        <w:rPr>
          <w:rFonts w:ascii="Fira Sans" w:hAnsi="Fira Sans" w:cs="Arial"/>
          <w:snapToGrid w:val="0"/>
          <w:sz w:val="19"/>
          <w:szCs w:val="19"/>
        </w:rPr>
        <w:t>ramowy harmonogram szkoleń zawierający: tematy szkoleń, terminy zajęć wszystkich sesji szkoleniowych, nazwiska trenerów, lokalizację szkoleń</w:t>
      </w:r>
      <w:r>
        <w:rPr>
          <w:rFonts w:ascii="Fira Sans" w:hAnsi="Fira Sans" w:cs="Arial"/>
          <w:snapToGrid w:val="0"/>
          <w:sz w:val="19"/>
          <w:szCs w:val="19"/>
        </w:rPr>
        <w:t>;</w:t>
      </w:r>
    </w:p>
    <w:p w:rsidR="00F6057B" w:rsidRPr="005537C6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537C6">
        <w:rPr>
          <w:rFonts w:ascii="Fira Sans" w:eastAsia="SimSun" w:hAnsi="Fira Sans" w:cs="Arial"/>
          <w:sz w:val="19"/>
          <w:szCs w:val="19"/>
          <w:lang w:eastAsia="zh-CN"/>
        </w:rPr>
        <w:t>programy szkoleń przygotowane w oparciu o informacje z Rozdziału I</w:t>
      </w:r>
      <w:r>
        <w:rPr>
          <w:rFonts w:ascii="Fira Sans" w:eastAsia="SimSun" w:hAnsi="Fira Sans" w:cs="Arial"/>
          <w:sz w:val="19"/>
          <w:szCs w:val="19"/>
          <w:lang w:eastAsia="zh-CN"/>
        </w:rPr>
        <w:t>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5537C6">
        <w:rPr>
          <w:rFonts w:ascii="Fira Sans" w:hAnsi="Fira Sans" w:cs="Arial"/>
          <w:sz w:val="19"/>
          <w:szCs w:val="19"/>
        </w:rPr>
        <w:t>materiały szkoleniowe uwzględniające</w:t>
      </w:r>
      <w:r w:rsidR="0004577A">
        <w:rPr>
          <w:rFonts w:ascii="Fira Sans" w:hAnsi="Fira Sans" w:cs="Arial"/>
          <w:sz w:val="19"/>
          <w:szCs w:val="19"/>
        </w:rPr>
        <w:t xml:space="preserve"> zagadnienia, o których mowa </w:t>
      </w:r>
      <w:r w:rsidRPr="00BE0EA8">
        <w:rPr>
          <w:rFonts w:ascii="Fira Sans" w:hAnsi="Fira Sans" w:cs="Arial"/>
          <w:sz w:val="19"/>
          <w:szCs w:val="19"/>
        </w:rPr>
        <w:t>w zakresach poszczególnych szkoleń w Rozdziale I</w:t>
      </w:r>
      <w:r>
        <w:rPr>
          <w:rFonts w:ascii="Fira Sans" w:hAnsi="Fira Sans" w:cs="Arial"/>
          <w:sz w:val="19"/>
          <w:szCs w:val="19"/>
        </w:rPr>
        <w:t>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>
        <w:rPr>
          <w:rFonts w:ascii="Fira Sans" w:hAnsi="Fira Sans" w:cs="Arial"/>
          <w:bCs/>
          <w:sz w:val="19"/>
          <w:szCs w:val="19"/>
        </w:rPr>
        <w:t>podpisaną listę obecności w formie papierowej;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zaświadczenia o ukończeniu szkolenia</w:t>
      </w:r>
      <w:r>
        <w:rPr>
          <w:rFonts w:ascii="Fira Sans" w:hAnsi="Fira Sans" w:cs="Arial"/>
          <w:bCs/>
          <w:sz w:val="19"/>
          <w:szCs w:val="19"/>
        </w:rPr>
        <w:t>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/>
          <w:sz w:val="19"/>
          <w:szCs w:val="19"/>
        </w:rPr>
        <w:t>wykaz wydanych zaświadcz</w:t>
      </w:r>
      <w:r>
        <w:rPr>
          <w:rFonts w:ascii="Fira Sans" w:hAnsi="Fira Sans"/>
          <w:sz w:val="19"/>
          <w:szCs w:val="19"/>
        </w:rPr>
        <w:t>eń potwierdzających ukończenie s</w:t>
      </w:r>
      <w:r w:rsidRPr="00BE0EA8">
        <w:rPr>
          <w:rFonts w:ascii="Fira Sans" w:hAnsi="Fira Sans"/>
          <w:sz w:val="19"/>
          <w:szCs w:val="19"/>
        </w:rPr>
        <w:t>zkolenia</w:t>
      </w:r>
      <w:r>
        <w:rPr>
          <w:rFonts w:ascii="Fira Sans" w:hAnsi="Fira Sans"/>
          <w:sz w:val="19"/>
          <w:szCs w:val="19"/>
        </w:rPr>
        <w:t>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wypełnione arkusze AIOS w wersji papierowej</w:t>
      </w:r>
      <w:r w:rsidR="00D14C68">
        <w:rPr>
          <w:rFonts w:ascii="Fira Sans" w:hAnsi="Fira Sans" w:cs="Arial"/>
          <w:bCs/>
          <w:sz w:val="19"/>
          <w:szCs w:val="19"/>
        </w:rPr>
        <w:t xml:space="preserve"> (wzór w załączeniu)</w:t>
      </w:r>
      <w:r>
        <w:rPr>
          <w:rFonts w:ascii="Fira Sans" w:hAnsi="Fira Sans" w:cs="Arial"/>
          <w:bCs/>
          <w:sz w:val="19"/>
          <w:szCs w:val="19"/>
        </w:rPr>
        <w:t>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sprawozdanie ze szkolenia w oparciu o ankiety AIOS</w:t>
      </w:r>
      <w:r w:rsidR="00D14C68">
        <w:rPr>
          <w:rFonts w:ascii="Fira Sans" w:hAnsi="Fira Sans" w:cs="Arial"/>
          <w:bCs/>
          <w:sz w:val="19"/>
          <w:szCs w:val="19"/>
        </w:rPr>
        <w:t xml:space="preserve"> (wzór w załączeniu);</w:t>
      </w:r>
    </w:p>
    <w:p w:rsidR="00F6057B" w:rsidRPr="00BE0EA8" w:rsidRDefault="00F6057B" w:rsidP="00F605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wypełnione protokoły odbioru szkoleń</w:t>
      </w:r>
      <w:r w:rsidR="00D14C68">
        <w:rPr>
          <w:rFonts w:ascii="Fira Sans" w:hAnsi="Fira Sans" w:cs="Arial"/>
          <w:bCs/>
          <w:sz w:val="19"/>
          <w:szCs w:val="19"/>
        </w:rPr>
        <w:t xml:space="preserve"> (wzór w załączeniu)</w:t>
      </w:r>
      <w:r>
        <w:rPr>
          <w:rFonts w:ascii="Fira Sans" w:hAnsi="Fira Sans" w:cs="Arial"/>
          <w:bCs/>
          <w:sz w:val="19"/>
          <w:szCs w:val="19"/>
        </w:rPr>
        <w:t>.</w:t>
      </w:r>
    </w:p>
    <w:p w:rsidR="00F6057B" w:rsidRPr="00BE0EA8" w:rsidRDefault="00F6057B" w:rsidP="00F605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Materiały szkoleniowe będą obrazować teoretyczne oraz praktyczne aspekty zagadnień poruszanych w trakcie każdego z tematów szkoleń. Będą sporządzone w języku polskim.</w:t>
      </w:r>
    </w:p>
    <w:p w:rsidR="00A823A0" w:rsidRDefault="00F6057B" w:rsidP="007A06B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 zakres materiałó</w:t>
      </w:r>
      <w:r w:rsidR="00364419">
        <w:rPr>
          <w:rFonts w:ascii="Fira Sans" w:hAnsi="Fira Sans" w:cs="Arial"/>
          <w:sz w:val="19"/>
          <w:szCs w:val="19"/>
        </w:rPr>
        <w:t>w szkoleniowych będą wchodziły</w:t>
      </w:r>
      <w:r w:rsidR="00A823A0">
        <w:rPr>
          <w:rFonts w:ascii="Fira Sans" w:hAnsi="Fira Sans" w:cs="Arial"/>
          <w:sz w:val="19"/>
          <w:szCs w:val="19"/>
        </w:rPr>
        <w:t>:</w:t>
      </w:r>
    </w:p>
    <w:p w:rsidR="00F6057B" w:rsidRDefault="00C11E8C" w:rsidP="00A823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</w:t>
      </w:r>
      <w:r w:rsidR="00A823A0">
        <w:rPr>
          <w:rFonts w:ascii="Fira Sans" w:hAnsi="Fira Sans" w:cs="Arial"/>
          <w:sz w:val="19"/>
          <w:szCs w:val="19"/>
        </w:rPr>
        <w:t xml:space="preserve">rzygotowane </w:t>
      </w:r>
      <w:r w:rsidR="009F3952">
        <w:rPr>
          <w:rFonts w:ascii="Fira Sans" w:hAnsi="Fira Sans" w:cs="Arial"/>
          <w:sz w:val="19"/>
          <w:szCs w:val="19"/>
        </w:rPr>
        <w:t xml:space="preserve">przez prowadzących </w:t>
      </w:r>
      <w:r w:rsidR="000E3456">
        <w:rPr>
          <w:rFonts w:ascii="Fira Sans" w:hAnsi="Fira Sans" w:cs="Arial"/>
          <w:sz w:val="19"/>
          <w:szCs w:val="19"/>
        </w:rPr>
        <w:t>podręczniki użytkownika w formie</w:t>
      </w:r>
      <w:r w:rsidR="00B417DE">
        <w:rPr>
          <w:rFonts w:ascii="Fira Sans" w:hAnsi="Fira Sans" w:cs="Arial"/>
          <w:sz w:val="19"/>
          <w:szCs w:val="19"/>
        </w:rPr>
        <w:t xml:space="preserve"> </w:t>
      </w:r>
      <w:r w:rsidR="000E3456">
        <w:rPr>
          <w:rFonts w:ascii="Fira Sans" w:hAnsi="Fira Sans" w:cs="Arial"/>
          <w:sz w:val="19"/>
          <w:szCs w:val="19"/>
        </w:rPr>
        <w:t>skryptów</w:t>
      </w:r>
      <w:r w:rsidR="00AB41C5">
        <w:rPr>
          <w:rFonts w:ascii="Fira Sans" w:hAnsi="Fira Sans" w:cs="Arial"/>
          <w:sz w:val="19"/>
          <w:szCs w:val="19"/>
        </w:rPr>
        <w:t xml:space="preserve"> </w:t>
      </w:r>
      <w:r w:rsidR="00131A80">
        <w:rPr>
          <w:rFonts w:ascii="Fira Sans" w:hAnsi="Fira Sans" w:cs="Arial"/>
          <w:sz w:val="19"/>
          <w:szCs w:val="19"/>
        </w:rPr>
        <w:br/>
      </w:r>
      <w:r w:rsidR="00AB41C5">
        <w:rPr>
          <w:rFonts w:ascii="Fira Sans" w:hAnsi="Fira Sans" w:cs="Arial"/>
          <w:sz w:val="19"/>
          <w:szCs w:val="19"/>
        </w:rPr>
        <w:t>o minimalnej objętości 50 stron</w:t>
      </w:r>
      <w:r w:rsidR="00C4461A">
        <w:rPr>
          <w:rFonts w:ascii="Fira Sans" w:hAnsi="Fira Sans" w:cs="Arial"/>
          <w:sz w:val="19"/>
          <w:szCs w:val="19"/>
        </w:rPr>
        <w:t>,</w:t>
      </w:r>
      <w:r w:rsidR="00364419" w:rsidRPr="00364419">
        <w:rPr>
          <w:rFonts w:ascii="Fira Sans" w:hAnsi="Fira Sans" w:cs="Arial"/>
          <w:sz w:val="19"/>
          <w:szCs w:val="19"/>
        </w:rPr>
        <w:t xml:space="preserve"> </w:t>
      </w:r>
      <w:r w:rsidR="009F3952">
        <w:rPr>
          <w:rFonts w:ascii="Fira Sans" w:hAnsi="Fira Sans" w:cs="Arial"/>
          <w:sz w:val="19"/>
          <w:szCs w:val="19"/>
        </w:rPr>
        <w:t>zawierające</w:t>
      </w:r>
      <w:r w:rsidR="007D511F">
        <w:rPr>
          <w:rFonts w:ascii="Fira Sans" w:hAnsi="Fira Sans" w:cs="Arial"/>
          <w:sz w:val="19"/>
          <w:szCs w:val="19"/>
        </w:rPr>
        <w:t xml:space="preserve"> </w:t>
      </w:r>
      <w:r w:rsidR="00EC1AF4">
        <w:rPr>
          <w:rFonts w:ascii="Fira Sans" w:hAnsi="Fira Sans" w:cs="Arial"/>
          <w:sz w:val="19"/>
          <w:szCs w:val="19"/>
        </w:rPr>
        <w:t xml:space="preserve">instrukcje, </w:t>
      </w:r>
      <w:r w:rsidR="0064357B">
        <w:rPr>
          <w:rFonts w:ascii="Fira Sans" w:hAnsi="Fira Sans" w:cs="Arial"/>
          <w:sz w:val="19"/>
          <w:szCs w:val="19"/>
        </w:rPr>
        <w:t xml:space="preserve">prezentacje, </w:t>
      </w:r>
      <w:r w:rsidR="00EC1AF4">
        <w:rPr>
          <w:rFonts w:ascii="Fira Sans" w:hAnsi="Fira Sans" w:cs="Arial"/>
          <w:sz w:val="19"/>
          <w:szCs w:val="19"/>
        </w:rPr>
        <w:t xml:space="preserve">opracowania </w:t>
      </w:r>
      <w:r w:rsidR="00EC1AF4">
        <w:rPr>
          <w:rFonts w:ascii="Fira Sans" w:hAnsi="Fira Sans" w:cs="Arial"/>
          <w:sz w:val="19"/>
          <w:szCs w:val="19"/>
        </w:rPr>
        <w:lastRenderedPageBreak/>
        <w:t xml:space="preserve">graficzne i </w:t>
      </w:r>
      <w:r w:rsidR="007D511F">
        <w:rPr>
          <w:rFonts w:ascii="Fira Sans" w:hAnsi="Fira Sans" w:cs="Arial"/>
          <w:sz w:val="19"/>
          <w:szCs w:val="19"/>
        </w:rPr>
        <w:t xml:space="preserve">treści </w:t>
      </w:r>
      <w:r w:rsidR="00F6057B" w:rsidRPr="00364419">
        <w:rPr>
          <w:rFonts w:ascii="Fira Sans" w:hAnsi="Fira Sans" w:cs="Arial"/>
          <w:sz w:val="19"/>
          <w:szCs w:val="19"/>
        </w:rPr>
        <w:t xml:space="preserve">z zakresu </w:t>
      </w:r>
      <w:r w:rsidR="009F6FBD">
        <w:rPr>
          <w:rFonts w:ascii="Fira Sans" w:hAnsi="Fira Sans" w:cs="Arial"/>
          <w:sz w:val="19"/>
          <w:szCs w:val="19"/>
        </w:rPr>
        <w:t>omawianego tematu</w:t>
      </w:r>
      <w:r w:rsidR="00F6057B" w:rsidRPr="00364419">
        <w:rPr>
          <w:rFonts w:ascii="Fira Sans" w:hAnsi="Fira Sans" w:cs="Arial"/>
          <w:sz w:val="19"/>
          <w:szCs w:val="19"/>
        </w:rPr>
        <w:t xml:space="preserve"> szkolenia</w:t>
      </w:r>
      <w:r w:rsidR="00ED035C">
        <w:rPr>
          <w:rFonts w:ascii="Fira Sans" w:hAnsi="Fira Sans" w:cs="Arial"/>
          <w:sz w:val="19"/>
          <w:szCs w:val="19"/>
        </w:rPr>
        <w:t>,</w:t>
      </w:r>
      <w:r w:rsidR="007A06BD">
        <w:rPr>
          <w:rFonts w:ascii="Fira Sans" w:hAnsi="Fira Sans" w:cs="Arial"/>
          <w:sz w:val="19"/>
          <w:szCs w:val="19"/>
        </w:rPr>
        <w:t xml:space="preserve"> </w:t>
      </w:r>
      <w:r w:rsidR="007A06BD" w:rsidRPr="007A06BD">
        <w:rPr>
          <w:rFonts w:ascii="Fira Sans" w:hAnsi="Fira Sans" w:cs="Arial"/>
          <w:sz w:val="19"/>
          <w:szCs w:val="19"/>
        </w:rPr>
        <w:t xml:space="preserve">wykorzystywane w trakcie </w:t>
      </w:r>
      <w:r w:rsidR="007A06BD">
        <w:rPr>
          <w:rFonts w:ascii="Fira Sans" w:hAnsi="Fira Sans" w:cs="Arial"/>
          <w:sz w:val="19"/>
          <w:szCs w:val="19"/>
        </w:rPr>
        <w:t>jego</w:t>
      </w:r>
      <w:r w:rsidR="000E3F2B">
        <w:rPr>
          <w:rFonts w:ascii="Fira Sans" w:hAnsi="Fira Sans" w:cs="Arial"/>
          <w:sz w:val="19"/>
          <w:szCs w:val="19"/>
        </w:rPr>
        <w:t xml:space="preserve"> trwania</w:t>
      </w:r>
      <w:r w:rsidR="00262968">
        <w:rPr>
          <w:rFonts w:ascii="Fira Sans" w:hAnsi="Fira Sans" w:cs="Arial"/>
          <w:sz w:val="19"/>
          <w:szCs w:val="19"/>
        </w:rPr>
        <w:t>,</w:t>
      </w:r>
      <w:r w:rsidR="00F6057B" w:rsidRPr="00364419">
        <w:rPr>
          <w:rFonts w:ascii="Fira Sans" w:hAnsi="Fira Sans" w:cs="Arial"/>
          <w:sz w:val="19"/>
          <w:szCs w:val="19"/>
        </w:rPr>
        <w:t xml:space="preserve"> </w:t>
      </w:r>
      <w:r w:rsidR="00B55A3A">
        <w:rPr>
          <w:rFonts w:ascii="Fira Sans" w:hAnsi="Fira Sans" w:cs="Arial"/>
          <w:sz w:val="19"/>
          <w:szCs w:val="19"/>
        </w:rPr>
        <w:t xml:space="preserve">przesłane </w:t>
      </w:r>
      <w:r w:rsidR="0068313E">
        <w:rPr>
          <w:rFonts w:ascii="Fira Sans" w:hAnsi="Fira Sans" w:cs="Arial"/>
          <w:sz w:val="19"/>
          <w:szCs w:val="19"/>
        </w:rPr>
        <w:t xml:space="preserve">uczestnikom </w:t>
      </w:r>
      <w:r w:rsidR="00B55A3A">
        <w:rPr>
          <w:rFonts w:ascii="Fira Sans" w:hAnsi="Fira Sans" w:cs="Arial"/>
          <w:sz w:val="19"/>
          <w:szCs w:val="19"/>
        </w:rPr>
        <w:t>w formie</w:t>
      </w:r>
      <w:r w:rsidR="00F6057B" w:rsidRPr="00364419">
        <w:rPr>
          <w:rFonts w:ascii="Fira Sans" w:hAnsi="Fira Sans" w:cs="Arial"/>
          <w:sz w:val="19"/>
          <w:szCs w:val="19"/>
        </w:rPr>
        <w:t xml:space="preserve"> elektronicznej (e-mail)</w:t>
      </w:r>
      <w:r w:rsidR="0068313E">
        <w:rPr>
          <w:rFonts w:ascii="Fira Sans" w:hAnsi="Fira Sans" w:cs="Arial"/>
          <w:sz w:val="19"/>
          <w:szCs w:val="19"/>
        </w:rPr>
        <w:t xml:space="preserve"> najpóźniej </w:t>
      </w:r>
      <w:r w:rsidR="00C4461A">
        <w:rPr>
          <w:rFonts w:ascii="Fira Sans" w:hAnsi="Fira Sans" w:cs="Arial"/>
          <w:sz w:val="19"/>
          <w:szCs w:val="19"/>
        </w:rPr>
        <w:t xml:space="preserve">w przeddzień szkolenia oraz przekazane w wersji </w:t>
      </w:r>
      <w:r w:rsidR="00A823A0">
        <w:rPr>
          <w:rFonts w:ascii="Fira Sans" w:hAnsi="Fira Sans" w:cs="Arial"/>
          <w:sz w:val="19"/>
          <w:szCs w:val="19"/>
        </w:rPr>
        <w:t>papierowej w dniu szkolenia;</w:t>
      </w:r>
    </w:p>
    <w:p w:rsidR="00A823A0" w:rsidRPr="00364419" w:rsidRDefault="00C11E8C" w:rsidP="00A823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p</w:t>
      </w:r>
      <w:r w:rsidR="00A823A0">
        <w:rPr>
          <w:rFonts w:ascii="Fira Sans" w:hAnsi="Fira Sans" w:cs="Arial"/>
          <w:sz w:val="19"/>
          <w:szCs w:val="19"/>
        </w:rPr>
        <w:t>rzybory biurowe przekazane uczestnikom podczas szkoleń (długopisy oraz notesy).</w:t>
      </w:r>
    </w:p>
    <w:p w:rsidR="00F6057B" w:rsidRPr="00BE0EA8" w:rsidRDefault="00F6057B" w:rsidP="00F605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Cała dokumentacja szkoleniowa (wymieniona w </w:t>
      </w:r>
      <w:r>
        <w:rPr>
          <w:rFonts w:ascii="Fira Sans" w:hAnsi="Fira Sans" w:cs="Arial"/>
          <w:sz w:val="19"/>
          <w:szCs w:val="19"/>
        </w:rPr>
        <w:t>ust. 2-4</w:t>
      </w:r>
      <w:r w:rsidRPr="00BE0EA8">
        <w:rPr>
          <w:rFonts w:ascii="Fira Sans" w:hAnsi="Fira Sans" w:cs="Arial"/>
          <w:sz w:val="19"/>
          <w:szCs w:val="19"/>
        </w:rPr>
        <w:t>) musi być oz</w:t>
      </w:r>
      <w:r w:rsidR="00A823A0">
        <w:rPr>
          <w:rFonts w:ascii="Fira Sans" w:hAnsi="Fira Sans" w:cs="Arial"/>
          <w:sz w:val="19"/>
          <w:szCs w:val="19"/>
        </w:rPr>
        <w:t>nakowana logotypami projektu (z wyjątkiem długopisów oraz notesów).</w:t>
      </w:r>
    </w:p>
    <w:p w:rsidR="00F6057B" w:rsidRPr="00BE0EA8" w:rsidRDefault="00F6057B" w:rsidP="00F6057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ind w:left="709" w:hanging="709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Tryb weryfikacji dokumentacji szkoleniowej (nie dotyczy przyborów biurowych) związanej </w:t>
      </w:r>
      <w:r w:rsidRPr="00BE0EA8">
        <w:rPr>
          <w:rFonts w:ascii="Fira Sans" w:hAnsi="Fira Sans" w:cs="Arial"/>
          <w:sz w:val="19"/>
          <w:szCs w:val="19"/>
        </w:rPr>
        <w:br/>
        <w:t>z realizacją każdego z tematów szkoleń:</w:t>
      </w:r>
    </w:p>
    <w:p w:rsidR="00F6057B" w:rsidRPr="00BE0EA8" w:rsidRDefault="00F6057B" w:rsidP="00F6057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68" w:lineRule="exact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Wykonawca przygotuje i przekaże dokumentację szkoleniową każdego ze szkoleń do akceptacji Zamawiającemu w terminie maksymalnie 7 dni roboczych od dnia zawarcia Umowy;</w:t>
      </w:r>
    </w:p>
    <w:p w:rsidR="00F6057B" w:rsidRPr="00BE0EA8" w:rsidRDefault="00F6057B" w:rsidP="00F6057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68" w:lineRule="exact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Zamawiający dokona weryfikacji przedstawionej dokumentacji </w:t>
      </w:r>
      <w:r w:rsidR="0004577A">
        <w:rPr>
          <w:rFonts w:ascii="Fira Sans" w:hAnsi="Fira Sans" w:cs="Arial"/>
          <w:sz w:val="19"/>
          <w:szCs w:val="19"/>
        </w:rPr>
        <w:t xml:space="preserve">szkoleniowej </w:t>
      </w:r>
      <w:r w:rsidRPr="00BE0EA8">
        <w:rPr>
          <w:rFonts w:ascii="Fira Sans" w:hAnsi="Fira Sans" w:cs="Arial"/>
          <w:sz w:val="19"/>
          <w:szCs w:val="19"/>
        </w:rPr>
        <w:t>i ją zaakceptuje albo przedstawi Wykonawcy uwagi dotyczące przekazanej dokumentacji w terminie 2 dni roboczych od dnia przekazania dokumentacji przez Wykonawcę;</w:t>
      </w:r>
    </w:p>
    <w:p w:rsidR="00F6057B" w:rsidRPr="00BE0EA8" w:rsidRDefault="00F6057B" w:rsidP="00F6057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68" w:lineRule="exact"/>
        <w:ind w:left="993" w:hanging="284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Wykonawca każdorazowo po uzyskaniu uwag od Zamawiającego zobowiązany będzie uwzględnić te uwagi i przesłać każdorazowo poprawioną wersję dokumentacji do Zamawiającego;</w:t>
      </w:r>
    </w:p>
    <w:p w:rsidR="00F6057B" w:rsidRPr="00BE0EA8" w:rsidRDefault="007545C0" w:rsidP="00F6057B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line="268" w:lineRule="exact"/>
        <w:ind w:left="993" w:hanging="284"/>
        <w:jc w:val="both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o</w:t>
      </w:r>
      <w:r w:rsidR="00F6057B" w:rsidRPr="00BE0EA8">
        <w:rPr>
          <w:rFonts w:ascii="Fira Sans" w:hAnsi="Fira Sans" w:cs="Arial"/>
          <w:sz w:val="19"/>
          <w:szCs w:val="19"/>
        </w:rPr>
        <w:t>stateczna wersja dokumentacji szkoleniowej, uwzględniająca wszystkie uwagi Zamawiającego, zostanie przedłożona przez Wykonawcę nie później niż 3 dni robocze przed rozpoczęciem danego szkolenia, którego dokumentacja dotyczy.</w:t>
      </w:r>
    </w:p>
    <w:p w:rsidR="00A96AF1" w:rsidRPr="009F1C8D" w:rsidRDefault="00F6057B" w:rsidP="00A96AF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BE0EA8">
        <w:rPr>
          <w:rFonts w:ascii="Fira Sans" w:eastAsia="SimSun" w:hAnsi="Fira Sans" w:cs="Arial"/>
          <w:sz w:val="19"/>
          <w:szCs w:val="19"/>
          <w:lang w:eastAsia="zh-CN"/>
        </w:rPr>
        <w:t xml:space="preserve">Dla dokumentacji szkoleniowej Wykonawca zapewni przeniesienie na Zamawiającego autorskich praw majątkowych, a w przypadku podręczników użytkownika - zapewni przeniesienie </w:t>
      </w:r>
      <w:r>
        <w:rPr>
          <w:rFonts w:ascii="Fira Sans" w:eastAsia="SimSun" w:hAnsi="Fira Sans" w:cs="Arial"/>
          <w:sz w:val="19"/>
          <w:szCs w:val="19"/>
          <w:lang w:eastAsia="zh-CN"/>
        </w:rPr>
        <w:br/>
      </w:r>
      <w:r w:rsidRPr="00BE0EA8">
        <w:rPr>
          <w:rFonts w:ascii="Fira Sans" w:eastAsia="SimSun" w:hAnsi="Fira Sans" w:cs="Arial"/>
          <w:sz w:val="19"/>
          <w:szCs w:val="19"/>
          <w:lang w:eastAsia="zh-CN"/>
        </w:rPr>
        <w:t>na Zamawiającego autorskich praw majątkowych lub udzieli Zamawiającemu licencji niewyłącznej na korzystanie z materiałów szkoleniowych w zakresie podręczników użytkownika lub zapewni sublicencję na korzystanie z pod</w:t>
      </w:r>
      <w:r>
        <w:rPr>
          <w:rFonts w:ascii="Fira Sans" w:eastAsia="SimSun" w:hAnsi="Fira Sans" w:cs="Arial"/>
          <w:sz w:val="19"/>
          <w:szCs w:val="19"/>
          <w:lang w:eastAsia="zh-CN"/>
        </w:rPr>
        <w:t>ręczników użytkownika</w:t>
      </w:r>
      <w:r w:rsidR="0004577A">
        <w:rPr>
          <w:rFonts w:ascii="Fira Sans" w:eastAsia="SimSun" w:hAnsi="Fira Sans" w:cs="Arial"/>
          <w:sz w:val="19"/>
          <w:szCs w:val="19"/>
          <w:lang w:eastAsia="zh-CN"/>
        </w:rPr>
        <w:t>.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ind w:left="360"/>
        <w:contextualSpacing/>
        <w:jc w:val="both"/>
        <w:rPr>
          <w:rFonts w:ascii="Fira Sans" w:eastAsia="SimSun" w:hAnsi="Fira Sans" w:cs="Arial"/>
          <w:sz w:val="19"/>
          <w:szCs w:val="19"/>
          <w:lang w:eastAsia="zh-CN"/>
        </w:rPr>
      </w:pPr>
    </w:p>
    <w:p w:rsidR="00F6057B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Rozdział III. Rekrutacja na szkolenia</w:t>
      </w:r>
    </w:p>
    <w:p w:rsidR="00F6057B" w:rsidRPr="0004577A" w:rsidRDefault="00F6057B" w:rsidP="0004577A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04577A">
        <w:rPr>
          <w:rFonts w:ascii="Fira Sans" w:hAnsi="Fira Sans" w:cs="Arial"/>
          <w:bCs/>
          <w:sz w:val="19"/>
          <w:szCs w:val="19"/>
        </w:rPr>
        <w:t>Zamawiający w terminie maksymalnie 3 dni roboczych przed datą rozpoczęcia danego szkolenia przekaże Wykonawcy w formie elektronicznej zestawienie uczestników szkolenia wraz z informacją o zapotrzebowaniu na noclegi oraz rodzaj wyżywienia.</w:t>
      </w:r>
    </w:p>
    <w:p w:rsidR="00F6057B" w:rsidRPr="00BE0EA8" w:rsidRDefault="00F6057B" w:rsidP="00F6057B">
      <w:pPr>
        <w:pStyle w:val="Akapitzlist"/>
        <w:autoSpaceDE w:val="0"/>
        <w:autoSpaceDN w:val="0"/>
        <w:adjustRightInd w:val="0"/>
        <w:spacing w:line="280" w:lineRule="exact"/>
        <w:ind w:left="1224"/>
        <w:jc w:val="both"/>
        <w:rPr>
          <w:rFonts w:ascii="Fira Sans" w:hAnsi="Fira Sans" w:cs="Arial"/>
          <w:sz w:val="19"/>
          <w:szCs w:val="19"/>
        </w:rPr>
      </w:pP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Rozdział IV. Organizacja szkoleń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„Trener” (każda osoba, która będzie prowadziła szkolenie) powinna posiada</w:t>
      </w:r>
      <w:r w:rsidR="00B45FA7">
        <w:rPr>
          <w:rFonts w:ascii="Fira Sans" w:hAnsi="Fira Sans" w:cs="Arial"/>
          <w:sz w:val="19"/>
          <w:szCs w:val="19"/>
        </w:rPr>
        <w:t>ć</w:t>
      </w:r>
      <w:r w:rsidRPr="00BE0EA8">
        <w:rPr>
          <w:rFonts w:ascii="Fira Sans" w:hAnsi="Fira Sans" w:cs="Arial"/>
          <w:sz w:val="19"/>
          <w:szCs w:val="19"/>
        </w:rPr>
        <w:t xml:space="preserve"> doświadczenie </w:t>
      </w:r>
      <w:r w:rsidRPr="00BE0EA8">
        <w:rPr>
          <w:rFonts w:ascii="Fira Sans" w:hAnsi="Fira Sans" w:cs="Arial"/>
          <w:sz w:val="19"/>
          <w:szCs w:val="19"/>
        </w:rPr>
        <w:br/>
        <w:t>w postaci zrealizowania w ostatnich dwóch</w:t>
      </w:r>
      <w:r>
        <w:rPr>
          <w:rFonts w:ascii="Fira Sans" w:hAnsi="Fira Sans" w:cs="Arial"/>
          <w:sz w:val="19"/>
          <w:szCs w:val="19"/>
        </w:rPr>
        <w:t xml:space="preserve"> latach </w:t>
      </w:r>
      <w:r w:rsidR="00B45FA7">
        <w:rPr>
          <w:rFonts w:ascii="Fira Sans" w:hAnsi="Fira Sans" w:cs="Arial"/>
          <w:sz w:val="19"/>
          <w:szCs w:val="19"/>
        </w:rPr>
        <w:t>co najmniej 3 szkoleń/</w:t>
      </w:r>
      <w:r w:rsidRPr="00BE0EA8">
        <w:rPr>
          <w:rFonts w:ascii="Fira Sans" w:hAnsi="Fira Sans" w:cs="Arial"/>
          <w:sz w:val="19"/>
          <w:szCs w:val="19"/>
        </w:rPr>
        <w:t xml:space="preserve">warsztatów (trwających każde po minimum </w:t>
      </w:r>
      <w:r w:rsidR="00FF1320">
        <w:rPr>
          <w:rFonts w:ascii="Fira Sans" w:hAnsi="Fira Sans" w:cs="Arial"/>
          <w:sz w:val="19"/>
          <w:szCs w:val="19"/>
        </w:rPr>
        <w:t>24</w:t>
      </w:r>
      <w:r>
        <w:rPr>
          <w:rFonts w:ascii="Fira Sans" w:hAnsi="Fira Sans" w:cs="Arial"/>
          <w:sz w:val="19"/>
          <w:szCs w:val="19"/>
        </w:rPr>
        <w:t xml:space="preserve"> godzin</w:t>
      </w:r>
      <w:r w:rsidR="00FF1320">
        <w:rPr>
          <w:rFonts w:ascii="Fira Sans" w:hAnsi="Fira Sans" w:cs="Arial"/>
          <w:sz w:val="19"/>
          <w:szCs w:val="19"/>
        </w:rPr>
        <w:t>y lekcyjne</w:t>
      </w:r>
      <w:r w:rsidRPr="00BE0EA8">
        <w:rPr>
          <w:rFonts w:ascii="Fira Sans" w:hAnsi="Fira Sans" w:cs="Arial"/>
          <w:sz w:val="19"/>
          <w:szCs w:val="19"/>
        </w:rPr>
        <w:t>, dla minimum 10 uczestników w każdym szkoleniu)</w:t>
      </w:r>
      <w:r>
        <w:rPr>
          <w:rFonts w:ascii="Fira Sans" w:hAnsi="Fira Sans" w:cs="Arial"/>
          <w:sz w:val="19"/>
          <w:szCs w:val="19"/>
        </w:rPr>
        <w:t xml:space="preserve"> zgodnych z zakresem tematycznym szkoleń wskazanych w Części I</w:t>
      </w:r>
      <w:r w:rsidRPr="00BE0EA8">
        <w:rPr>
          <w:rFonts w:ascii="Fira Sans" w:hAnsi="Fira Sans" w:cs="Arial"/>
          <w:sz w:val="19"/>
          <w:szCs w:val="19"/>
        </w:rPr>
        <w:t>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Szkolenia będą odbywały się zgodnie z zaakceptowaną przez Zamawiającego dokumentacją szkoleniową (wymienioną w Rozdziale II).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Godzina lekcyjna trwania szkolenia równa jest 45 minutom zegarowym. 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Szkolenia będą odbywały się w kolejno następujących </w:t>
      </w:r>
      <w:r>
        <w:rPr>
          <w:rFonts w:ascii="Fira Sans" w:hAnsi="Fira Sans" w:cs="Arial"/>
          <w:bCs/>
          <w:sz w:val="19"/>
          <w:szCs w:val="19"/>
        </w:rPr>
        <w:t xml:space="preserve">po sobie </w:t>
      </w:r>
      <w:r w:rsidRPr="00BE0EA8">
        <w:rPr>
          <w:rFonts w:ascii="Fira Sans" w:hAnsi="Fira Sans" w:cs="Arial"/>
          <w:bCs/>
          <w:sz w:val="19"/>
          <w:szCs w:val="19"/>
        </w:rPr>
        <w:t xml:space="preserve">dniach szkoleniowych </w:t>
      </w:r>
      <w:r>
        <w:rPr>
          <w:rFonts w:ascii="Fira Sans" w:hAnsi="Fira Sans" w:cs="Arial"/>
          <w:bCs/>
          <w:sz w:val="19"/>
          <w:szCs w:val="19"/>
        </w:rPr>
        <w:br/>
      </w:r>
      <w:r w:rsidRPr="00BE0EA8">
        <w:rPr>
          <w:rFonts w:ascii="Fira Sans" w:hAnsi="Fira Sans" w:cs="Arial"/>
          <w:bCs/>
          <w:sz w:val="19"/>
          <w:szCs w:val="19"/>
        </w:rPr>
        <w:t>od poniedziałku do piątku, nieprzerwanych dniami ustawowo wolnymi od pracy, w tej samej lokalizacji.</w:t>
      </w:r>
    </w:p>
    <w:p w:rsidR="00F6057B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Szkolenie w pierwszym dniu rozpocznie się nie wcześniej niż o godz. 9.00. Szkolenie </w:t>
      </w:r>
      <w:r w:rsidRPr="00BE0EA8">
        <w:rPr>
          <w:rFonts w:ascii="Fira Sans" w:hAnsi="Fira Sans" w:cs="Arial"/>
          <w:bCs/>
          <w:sz w:val="19"/>
          <w:szCs w:val="19"/>
        </w:rPr>
        <w:br/>
        <w:t xml:space="preserve">w ostatnim dniu zakończy się nie później niż o godz. 15.00. </w:t>
      </w:r>
    </w:p>
    <w:p w:rsidR="00F6057B" w:rsidRPr="00F2652B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F2652B">
        <w:rPr>
          <w:rFonts w:ascii="Fira Sans" w:hAnsi="Fira Sans" w:cs="Arial"/>
          <w:bCs/>
          <w:sz w:val="19"/>
          <w:szCs w:val="19"/>
        </w:rPr>
        <w:lastRenderedPageBreak/>
        <w:t>Zamawiający dopuszcza możliwość przeprowadzenia szkoleń w tym samym lub pokrywającym się terminie, o ile nie utrudni to uczestnikom udziału we wszystkich przewidzianych dla nich szkoleniach.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Ewentualne koszty dojazdu trenerów na szkolenie oraz koszty noclegów dla trenerów pokrywa Wykonawca.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Wykonawca zapewni sale szkoleniowe wyposażone w sprzęt komputerowy w liczbie odpowiadającej liczbie uczestników poszczególnych szkoleń.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Wykonawca zapewni odpowiednie rozwiązania teleinformatyczne na potrzeby przeprowadzania szkoleń, tj. sprzęt komputerowy o parametrach zapewniających realizację programów szkoleń wraz z zainstalowanym, legalnym oprogramowaniem niezbędnym do przeprowadzenia szkolenia, w liczbie odpowiadającej liczbie uczestników poszczególnych szkoleń, a także zapewni kompleksową obsługę tych rozwiązań. 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Wykonawca będzie odpowiedzialny za odpowiednie rozstawienie sprzętu w salach szkoleniowych, sprawdzenie czy całość zapewnionego przez niego sprzętu działa prawidłowo, zgodnie </w:t>
      </w:r>
      <w:r>
        <w:rPr>
          <w:rFonts w:ascii="Fira Sans" w:hAnsi="Fira Sans" w:cs="Arial"/>
          <w:bCs/>
          <w:sz w:val="19"/>
          <w:szCs w:val="19"/>
        </w:rPr>
        <w:br/>
      </w:r>
      <w:r w:rsidRPr="00BE0EA8">
        <w:rPr>
          <w:rFonts w:ascii="Fira Sans" w:hAnsi="Fira Sans" w:cs="Arial"/>
          <w:bCs/>
          <w:sz w:val="19"/>
          <w:szCs w:val="19"/>
        </w:rPr>
        <w:t xml:space="preserve">z wymogami szkolenia. </w:t>
      </w:r>
    </w:p>
    <w:p w:rsidR="00F6057B" w:rsidRPr="00BE0EA8" w:rsidRDefault="00F6057B" w:rsidP="00F6057B">
      <w:pPr>
        <w:numPr>
          <w:ilvl w:val="0"/>
          <w:numId w:val="5"/>
        </w:numPr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Wszystkie szkolenia będą przeprowadzone w formie warsztatów z elementami wykładu i opierać się będą na ćwiczeniach wykonywanych na udostępnionym przez Wykonawcę wszystkim uczestnikom tych s</w:t>
      </w:r>
      <w:r>
        <w:rPr>
          <w:rFonts w:ascii="Fira Sans" w:hAnsi="Fira Sans" w:cs="Arial"/>
          <w:sz w:val="19"/>
          <w:szCs w:val="19"/>
        </w:rPr>
        <w:t>zkoleń przygotowanym stanowiskiem</w:t>
      </w:r>
      <w:r w:rsidRPr="00BE0EA8">
        <w:rPr>
          <w:rFonts w:ascii="Fira Sans" w:hAnsi="Fira Sans" w:cs="Arial"/>
          <w:sz w:val="19"/>
          <w:szCs w:val="19"/>
        </w:rPr>
        <w:t>. Oprogramowanie musi być w pełni funkcjonalne w zakresie objętym zakresem poszczególnych tematów szkoleń.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Wykonawca zapewni każdemu uczestnikowi szkolenia:</w:t>
      </w:r>
    </w:p>
    <w:p w:rsidR="00F6057B" w:rsidRPr="00BE0EA8" w:rsidRDefault="00F6057B" w:rsidP="00F605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komplet materiałów szkoleniowych </w:t>
      </w:r>
    </w:p>
    <w:p w:rsidR="00F6057B" w:rsidRPr="00BE0EA8" w:rsidRDefault="00F6057B" w:rsidP="00F605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przerwy obejmujące</w:t>
      </w:r>
      <w:r w:rsidRPr="00BE0EA8">
        <w:rPr>
          <w:rFonts w:ascii="Fira Sans" w:hAnsi="Fira Sans" w:cs="Arial"/>
          <w:sz w:val="19"/>
          <w:szCs w:val="19"/>
        </w:rPr>
        <w:t xml:space="preserve"> </w:t>
      </w:r>
      <w:r>
        <w:rPr>
          <w:rFonts w:ascii="Fira Sans" w:hAnsi="Fira Sans" w:cs="Arial"/>
          <w:sz w:val="19"/>
          <w:szCs w:val="19"/>
        </w:rPr>
        <w:t>każdy dzień szkolenia</w:t>
      </w:r>
      <w:r w:rsidRPr="00BE0EA8">
        <w:rPr>
          <w:rFonts w:ascii="Fira Sans" w:hAnsi="Fira Sans" w:cs="Arial"/>
          <w:sz w:val="19"/>
          <w:szCs w:val="19"/>
        </w:rPr>
        <w:t>:</w:t>
      </w:r>
    </w:p>
    <w:p w:rsidR="00F6057B" w:rsidRPr="00BE0EA8" w:rsidRDefault="00F6057B" w:rsidP="00F605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co</w:t>
      </w:r>
      <w:r w:rsidRPr="00BE0EA8">
        <w:rPr>
          <w:rFonts w:ascii="Fira Sans" w:hAnsi="Fira Sans" w:cs="Arial"/>
          <w:bCs/>
          <w:sz w:val="19"/>
          <w:szCs w:val="19"/>
        </w:rPr>
        <w:t xml:space="preserve"> najmniej</w:t>
      </w:r>
      <w:r w:rsidRPr="00BE0EA8">
        <w:rPr>
          <w:rFonts w:ascii="Fira Sans" w:hAnsi="Fira Sans" w:cs="Arial"/>
          <w:sz w:val="19"/>
          <w:szCs w:val="19"/>
        </w:rPr>
        <w:t xml:space="preserve"> po 2 przerwy kawowe, każda trwająca min. 15 minut </w:t>
      </w:r>
    </w:p>
    <w:p w:rsidR="00F6057B" w:rsidRPr="00BE0EA8" w:rsidRDefault="00F6057B" w:rsidP="00F605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po 1 przerwie obiadowej trwającej min. 40 minut.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Na początku każdego szkolenia Wykonawca poinformuje uczestników, że po zakończeniu szkolenia zostaną poproszeni o wypełnienie arkuszy AIOS w ilości odpowiadającej liczbie uczestników. Przed wypełnieniem arkusza AIOS uczestnicy muszą zostać poinformowani, że celem jego wypełnienia jest zebranie informacji na temat jakości szkolenia. Niedopuszczalne </w:t>
      </w:r>
      <w:r>
        <w:rPr>
          <w:rFonts w:ascii="Fira Sans" w:hAnsi="Fira Sans" w:cs="Arial"/>
          <w:bCs/>
          <w:sz w:val="19"/>
          <w:szCs w:val="19"/>
        </w:rPr>
        <w:br/>
      </w:r>
      <w:r w:rsidRPr="00BE0EA8">
        <w:rPr>
          <w:rFonts w:ascii="Fira Sans" w:hAnsi="Fira Sans" w:cs="Arial"/>
          <w:bCs/>
          <w:sz w:val="19"/>
          <w:szCs w:val="19"/>
        </w:rPr>
        <w:t>jest sugerowanie uczestnikom odpowiedzi na pytania zawarte w arkuszu.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BE0EA8">
        <w:rPr>
          <w:rFonts w:ascii="Fira Sans" w:eastAsia="SimSun" w:hAnsi="Fira Sans" w:cs="Arial"/>
          <w:sz w:val="19"/>
          <w:szCs w:val="19"/>
          <w:lang w:eastAsia="zh-CN"/>
        </w:rPr>
        <w:t xml:space="preserve">Wykonawca po zakończeniu każdego szkolenia wyda każdemu uczestnikowi imienne zaświadczenie o ukończeniu szkolenia, które będzie zawierało następujące informacje: imię </w:t>
      </w:r>
      <w:r>
        <w:rPr>
          <w:rFonts w:ascii="Fira Sans" w:eastAsia="SimSun" w:hAnsi="Fira Sans" w:cs="Arial"/>
          <w:sz w:val="19"/>
          <w:szCs w:val="19"/>
          <w:lang w:eastAsia="zh-CN"/>
        </w:rPr>
        <w:br/>
      </w:r>
      <w:r w:rsidRPr="00BE0EA8">
        <w:rPr>
          <w:rFonts w:ascii="Fira Sans" w:eastAsia="SimSun" w:hAnsi="Fira Sans" w:cs="Arial"/>
          <w:sz w:val="19"/>
          <w:szCs w:val="19"/>
          <w:lang w:eastAsia="zh-CN"/>
        </w:rPr>
        <w:t>i nazwisko uczestnika szkolenia, tytuł szkolenia, datę przeprowadzenia szkolenia, pieczątkę Wykonawcy, identyfikowalny podpis trenera prowadzącego szkolenie, liczbę godzin i tematykę szkolenia. Warunkiem wydania zaświadczenia jest:</w:t>
      </w:r>
    </w:p>
    <w:p w:rsidR="00F6057B" w:rsidRPr="00BE0EA8" w:rsidRDefault="00F6057B" w:rsidP="00F605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BE0EA8">
        <w:rPr>
          <w:rFonts w:ascii="Fira Sans" w:eastAsia="SimSun" w:hAnsi="Fira Sans" w:cs="Arial"/>
          <w:sz w:val="19"/>
          <w:szCs w:val="19"/>
          <w:lang w:eastAsia="zh-CN"/>
        </w:rPr>
        <w:t xml:space="preserve">obecność uczestnika w każdym dniu zajęć w ramach danego szkolenia potwierdzona własnoręcznym podpisem na imiennej liście uczestników szkolenia, </w:t>
      </w:r>
    </w:p>
    <w:p w:rsidR="00F6057B" w:rsidRPr="00BE0EA8" w:rsidRDefault="00F6057B" w:rsidP="00F605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BE0EA8">
        <w:rPr>
          <w:rFonts w:ascii="Fira Sans" w:eastAsia="SimSun" w:hAnsi="Fira Sans" w:cs="Arial"/>
          <w:sz w:val="19"/>
          <w:szCs w:val="19"/>
          <w:lang w:eastAsia="zh-CN"/>
        </w:rPr>
        <w:t>zwrot przez uczestnika wypełnionego arkusza AIOS,</w:t>
      </w:r>
    </w:p>
    <w:p w:rsidR="00F6057B" w:rsidRPr="00BE0EA8" w:rsidRDefault="00F6057B" w:rsidP="00F605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BE0EA8">
        <w:rPr>
          <w:rFonts w:ascii="Fira Sans" w:eastAsia="SimSun" w:hAnsi="Fira Sans" w:cs="Arial"/>
          <w:sz w:val="19"/>
          <w:szCs w:val="19"/>
          <w:lang w:eastAsia="zh-CN"/>
        </w:rPr>
        <w:t>potwierdzenie własnoręcznym podpisem odbioru zaświadczenia na Zestawieniu wydanych zaświadczeń o ukończeniu szkolenia.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eastAsia="SimSun" w:hAnsi="Fira Sans" w:cs="Arial"/>
          <w:sz w:val="19"/>
          <w:szCs w:val="19"/>
          <w:lang w:eastAsia="zh-CN"/>
        </w:rPr>
      </w:pPr>
      <w:r w:rsidRPr="00BE0EA8">
        <w:rPr>
          <w:rFonts w:ascii="Fira Sans" w:eastAsia="SimSun" w:hAnsi="Fira Sans" w:cs="Arial"/>
          <w:sz w:val="19"/>
          <w:szCs w:val="19"/>
          <w:lang w:eastAsia="zh-CN"/>
        </w:rPr>
        <w:t xml:space="preserve">W ciągu 1 dnia roboczego, od dnia zakończenia </w:t>
      </w:r>
      <w:r w:rsidR="00FB3703">
        <w:rPr>
          <w:rFonts w:ascii="Fira Sans" w:eastAsia="SimSun" w:hAnsi="Fira Sans" w:cs="Arial"/>
          <w:sz w:val="19"/>
          <w:szCs w:val="19"/>
          <w:lang w:eastAsia="zh-CN"/>
        </w:rPr>
        <w:t>każdego</w:t>
      </w:r>
      <w:r w:rsidRPr="00BE0EA8">
        <w:rPr>
          <w:rFonts w:ascii="Fira Sans" w:eastAsia="SimSun" w:hAnsi="Fira Sans" w:cs="Arial"/>
          <w:sz w:val="19"/>
          <w:szCs w:val="19"/>
          <w:lang w:eastAsia="zh-CN"/>
        </w:rPr>
        <w:t xml:space="preserve"> szkolenia Wykonawca przekaże Zamawiającemu na adres e- mail zeskanowane w formacie PDF wypełnione arkusze AIOS oraz listę obecności. </w:t>
      </w:r>
    </w:p>
    <w:p w:rsidR="00F6057B" w:rsidRPr="00BE0EA8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lastRenderedPageBreak/>
        <w:t xml:space="preserve">Po zakończeniu każdego szkolenia Wykonawca opracuje i przekaże Zamawiającemu w ciągu 2 dni roboczych od dnia zakończenia szkolenia sprawozdanie z oceny szkolenia </w:t>
      </w:r>
      <w:r w:rsidRPr="00BE0EA8">
        <w:rPr>
          <w:rFonts w:ascii="Fira Sans" w:hAnsi="Fira Sans" w:cs="Arial"/>
          <w:bCs/>
          <w:sz w:val="19"/>
          <w:szCs w:val="19"/>
        </w:rPr>
        <w:br/>
        <w:t>w formie elektronicznej zgodnie z podanym wzorem.</w:t>
      </w:r>
    </w:p>
    <w:p w:rsidR="00F6057B" w:rsidRDefault="00F6057B" w:rsidP="00F605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>Protokół odbioru szkolenia w formie papierowej wraz z dołączonymi oryginałami pozostałych dokumentów: listą obecności, wykazem wydanych zaświadczeń</w:t>
      </w:r>
      <w:r>
        <w:rPr>
          <w:rFonts w:ascii="Fira Sans" w:hAnsi="Fira Sans" w:cs="Arial"/>
          <w:bCs/>
          <w:sz w:val="19"/>
          <w:szCs w:val="19"/>
        </w:rPr>
        <w:t xml:space="preserve"> potwierdzających ukończenie szkolenia</w:t>
      </w:r>
      <w:r w:rsidRPr="00BE0EA8">
        <w:rPr>
          <w:rFonts w:ascii="Fira Sans" w:hAnsi="Fira Sans" w:cs="Arial"/>
          <w:bCs/>
          <w:sz w:val="19"/>
          <w:szCs w:val="19"/>
        </w:rPr>
        <w:t>, ankietami AIOS oraz sprawozdaniem ze szkolenia Wykonawca dostarczy Zamawiającemu w ciągu 4 dni roboczych od zakończenia każdego szkolenia.</w:t>
      </w:r>
    </w:p>
    <w:p w:rsidR="00520309" w:rsidRPr="00BE0EA8" w:rsidRDefault="00520309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Rozdział V. Nadzór Zamawiającego nad realizacją szkoleń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bCs/>
          <w:sz w:val="19"/>
          <w:szCs w:val="19"/>
        </w:rPr>
        <w:t xml:space="preserve">Zamawiający zastrzega sobie prawo do nadzoru realizacji każdego szkolenia poprzez wskazanie przez Zamawiającego osoby kontrolującej szkolenie spośród jego uczestników. 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Zamawiający jest zobowiązany do poinformowania Wykonawcy o uczestnictwie osób odpowiedzialnych za kontrolę szkolenia ze strony Zamawiającego w konkretnym szkoleniu najpóźniej w dniu szkolenia.  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pacing w:val="-4"/>
          <w:sz w:val="19"/>
          <w:szCs w:val="19"/>
        </w:rPr>
      </w:pPr>
      <w:r w:rsidRPr="00BE0EA8">
        <w:rPr>
          <w:rFonts w:ascii="Fira Sans" w:hAnsi="Fira Sans" w:cs="Arial"/>
          <w:spacing w:val="-4"/>
          <w:sz w:val="19"/>
          <w:szCs w:val="19"/>
        </w:rPr>
        <w:t xml:space="preserve">Wykonawca zobowiązany jest zapewnić osobom odpowiedzialnym za kontrolę szkolenia ze strony Zamawiającego pełny dostęp do dokumentacji </w:t>
      </w:r>
      <w:r>
        <w:rPr>
          <w:rFonts w:ascii="Fira Sans" w:hAnsi="Fira Sans" w:cs="Arial"/>
          <w:spacing w:val="-4"/>
          <w:sz w:val="19"/>
          <w:szCs w:val="19"/>
        </w:rPr>
        <w:t>danego</w:t>
      </w:r>
      <w:r w:rsidRPr="00BE0EA8">
        <w:rPr>
          <w:rFonts w:ascii="Fira Sans" w:hAnsi="Fira Sans" w:cs="Arial"/>
          <w:spacing w:val="-4"/>
          <w:sz w:val="19"/>
          <w:szCs w:val="19"/>
        </w:rPr>
        <w:t xml:space="preserve"> szkolenia, prawo zadawania pytań </w:t>
      </w:r>
      <w:r>
        <w:rPr>
          <w:rFonts w:ascii="Fira Sans" w:hAnsi="Fira Sans" w:cs="Arial"/>
          <w:spacing w:val="-4"/>
          <w:sz w:val="19"/>
          <w:szCs w:val="19"/>
        </w:rPr>
        <w:br/>
      </w:r>
      <w:r w:rsidRPr="00BE0EA8">
        <w:rPr>
          <w:rFonts w:ascii="Fira Sans" w:hAnsi="Fira Sans" w:cs="Arial"/>
          <w:spacing w:val="-4"/>
          <w:sz w:val="19"/>
          <w:szCs w:val="19"/>
        </w:rPr>
        <w:t>oraz uzyskiwania wyjaśnień od uczestników oraz trenerów prowadzących szkolenie.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Osoby odpowiedzialne za kontrolę szkolenia ze strony Zamawiającego mają prawo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>do sporządzania notatek oraz protokołów.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Zadaniem osób odpowiedzialnych za kontrolę szkolenia ze strony Zamawiającego jest ocena zgodności realizacji zamówienia z Umową, w tym w zakresie realizacji postanowień klauzul społecznych i środowiskowych, określonych w Rozdziale VII.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przypadku stwierdzenia braku zgodności realizacji zamówienia z </w:t>
      </w:r>
      <w:bookmarkStart w:id="1" w:name="_GoBack"/>
      <w:r w:rsidRPr="00BE0EA8">
        <w:rPr>
          <w:rFonts w:ascii="Fira Sans" w:hAnsi="Fira Sans" w:cs="Arial"/>
          <w:sz w:val="19"/>
          <w:szCs w:val="19"/>
        </w:rPr>
        <w:t>Umow</w:t>
      </w:r>
      <w:bookmarkEnd w:id="1"/>
      <w:r w:rsidRPr="00BE0EA8">
        <w:rPr>
          <w:rFonts w:ascii="Fira Sans" w:hAnsi="Fira Sans" w:cs="Arial"/>
          <w:sz w:val="19"/>
          <w:szCs w:val="19"/>
        </w:rPr>
        <w:t xml:space="preserve">ą osoby odpowiedzialne za kontrolę szkolenia ze strony Zamawiającego mogą nakazać bieżące usunięcie uchybień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 xml:space="preserve">lub w formie pisemnego wniosku zwrócić się do Wykonawcy za pośrednictwem Zamawiającego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 xml:space="preserve">o powtórzenie szkolenia. </w:t>
      </w:r>
    </w:p>
    <w:p w:rsidR="00F6057B" w:rsidRPr="00BE0EA8" w:rsidRDefault="00F6057B" w:rsidP="00F605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Cs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przypadku negatywnej oceny szkolenia przez uczestników szkolenia na podstawie wyników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 xml:space="preserve">z arkuszy AIOS (średnia z Oceny trenera/trenerów poniżej 3) lub przeprowadzenia szkolenia niezgodnie z programem szkolenia Zamawiający może nakazać powtórzenie szkolenia. Termin szkolenia oraz trener zostaną uzgodnione przez Wykonawcę z Zamawiającym. </w:t>
      </w:r>
      <w:r w:rsidRPr="00BE0EA8">
        <w:rPr>
          <w:rFonts w:ascii="Fira Sans" w:eastAsia="SimSun" w:hAnsi="Fira Sans" w:cs="Arial"/>
          <w:sz w:val="19"/>
          <w:szCs w:val="19"/>
          <w:lang w:eastAsia="zh-CN"/>
        </w:rPr>
        <w:t>Koszt zorganizowania i przeprowadzenia ponownego szkolenia ponosi Wykonawca (z uwzględnieniem organizacji szkolenia, obiadów i przerw kawowych dla uczestników szkolenia).</w:t>
      </w:r>
      <w:r w:rsidRPr="00BE0EA8">
        <w:rPr>
          <w:rFonts w:ascii="Fira Sans" w:hAnsi="Fira Sans" w:cs="Arial"/>
          <w:sz w:val="19"/>
          <w:szCs w:val="19"/>
        </w:rPr>
        <w:t xml:space="preserve"> </w:t>
      </w: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bCs/>
          <w:sz w:val="19"/>
          <w:szCs w:val="19"/>
        </w:rPr>
      </w:pPr>
      <w:r w:rsidRPr="00BE0EA8">
        <w:rPr>
          <w:rFonts w:ascii="Fira Sans" w:hAnsi="Fira Sans" w:cs="Arial"/>
          <w:b/>
          <w:bCs/>
          <w:sz w:val="19"/>
          <w:szCs w:val="19"/>
        </w:rPr>
        <w:t>Rozdział VI. Miejsce przeprowadzenia szkoleń i rezerwacja noclegów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Wszystkie szkolenia odbędą się w salach</w:t>
      </w:r>
      <w:r w:rsidR="0004577A">
        <w:rPr>
          <w:rFonts w:ascii="Fira Sans" w:hAnsi="Fira Sans" w:cs="Arial"/>
          <w:sz w:val="19"/>
          <w:szCs w:val="19"/>
        </w:rPr>
        <w:t xml:space="preserve"> szkoleniowych zlokalizowanych </w:t>
      </w:r>
      <w:r w:rsidRPr="00BE0EA8">
        <w:rPr>
          <w:rFonts w:ascii="Fira Sans" w:hAnsi="Fira Sans" w:cs="Arial"/>
          <w:sz w:val="19"/>
          <w:szCs w:val="19"/>
        </w:rPr>
        <w:t>w granicach do 5 kilometrów od Dworca Centralnego</w:t>
      </w:r>
      <w:r>
        <w:rPr>
          <w:rFonts w:ascii="Fira Sans" w:hAnsi="Fira Sans" w:cs="Arial"/>
          <w:sz w:val="19"/>
          <w:szCs w:val="19"/>
        </w:rPr>
        <w:t xml:space="preserve"> w Warszawie</w:t>
      </w:r>
      <w:r w:rsidRPr="00BE0EA8">
        <w:rPr>
          <w:rFonts w:ascii="Fira Sans" w:hAnsi="Fira Sans" w:cs="Arial"/>
          <w:sz w:val="19"/>
          <w:szCs w:val="19"/>
        </w:rPr>
        <w:t xml:space="preserve">, z możliwością dojazdu komunikacją publiczną (lokalizacja najbliższego przystanku komunikacji publicznej musi znajdować się w odległości nie większej niż </w:t>
      </w:r>
      <w:r>
        <w:rPr>
          <w:rFonts w:ascii="Fira Sans" w:hAnsi="Fira Sans" w:cs="Arial"/>
          <w:sz w:val="19"/>
          <w:szCs w:val="19"/>
        </w:rPr>
        <w:t>500 metrów</w:t>
      </w:r>
      <w:r w:rsidRPr="00BE0EA8">
        <w:rPr>
          <w:rFonts w:ascii="Fira Sans" w:hAnsi="Fira Sans" w:cs="Arial"/>
          <w:sz w:val="19"/>
          <w:szCs w:val="19"/>
        </w:rPr>
        <w:t xml:space="preserve"> od miejsca przeprowadzenia szkolenia</w:t>
      </w:r>
      <w:r w:rsidRPr="00BE0EA8">
        <w:rPr>
          <w:rStyle w:val="Odwoanieprzypisudolnego"/>
          <w:rFonts w:ascii="Fira Sans" w:hAnsi="Fira Sans" w:cs="Arial"/>
          <w:sz w:val="19"/>
          <w:szCs w:val="19"/>
        </w:rPr>
        <w:footnoteReference w:id="1"/>
      </w:r>
      <w:r w:rsidRPr="00BE0EA8">
        <w:rPr>
          <w:rFonts w:ascii="Fira Sans" w:hAnsi="Fira Sans" w:cs="Arial"/>
          <w:sz w:val="19"/>
          <w:szCs w:val="19"/>
        </w:rPr>
        <w:t>). Przy realizacji przedmiotu zamówienia Wykonawca nie będzie zobowiązany do zapewnienia dostępności miejsca przeprowadzenia szkolenia pozbawionego barier architektonicznych, ponieważ uczestnikami nie będą osoby o takich potrzebach.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lastRenderedPageBreak/>
        <w:t xml:space="preserve">Sala szkoleniowa i oddzielne pomieszczenie, </w:t>
      </w:r>
      <w:r w:rsidR="0004577A">
        <w:rPr>
          <w:rFonts w:ascii="Fira Sans" w:hAnsi="Fira Sans" w:cs="Arial"/>
          <w:sz w:val="19"/>
          <w:szCs w:val="19"/>
        </w:rPr>
        <w:t xml:space="preserve">w którym podawane będą posiłki </w:t>
      </w:r>
      <w:r w:rsidRPr="00BE0EA8">
        <w:rPr>
          <w:rFonts w:ascii="Fira Sans" w:hAnsi="Fira Sans" w:cs="Arial"/>
          <w:sz w:val="19"/>
          <w:szCs w:val="19"/>
        </w:rPr>
        <w:t>i organizowane przerwy kawowe muszą znajdować się w jednym kompleksie.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Sale szkoleniowe muszą spełniać następujące warunki: </w:t>
      </w:r>
    </w:p>
    <w:p w:rsidR="00F6057B" w:rsidRPr="00BE0EA8" w:rsidRDefault="00F6057B" w:rsidP="00F6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miejsce zapewniające swobodną oraz niezakłóconą naukę dla uczestników szkolenia</w:t>
      </w:r>
      <w:r>
        <w:rPr>
          <w:rFonts w:ascii="Fira Sans" w:hAnsi="Fira Sans" w:cs="Arial"/>
          <w:sz w:val="19"/>
          <w:szCs w:val="19"/>
        </w:rPr>
        <w:t>;</w:t>
      </w:r>
    </w:p>
    <w:p w:rsidR="00F6057B" w:rsidRPr="00BE0EA8" w:rsidRDefault="00F6057B" w:rsidP="00F6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sprawną i wydajn</w:t>
      </w:r>
      <w:r>
        <w:rPr>
          <w:rFonts w:ascii="Fira Sans" w:hAnsi="Fira Sans" w:cs="Arial"/>
          <w:sz w:val="19"/>
          <w:szCs w:val="19"/>
        </w:rPr>
        <w:t>ą wentylację oraz klimatyzację;</w:t>
      </w:r>
    </w:p>
    <w:p w:rsidR="00F6057B" w:rsidRPr="00BE0EA8" w:rsidRDefault="00F6057B" w:rsidP="00F6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dzienne oświetlenie, a ponadto w razi</w:t>
      </w:r>
      <w:r>
        <w:rPr>
          <w:rFonts w:ascii="Fira Sans" w:hAnsi="Fira Sans" w:cs="Arial"/>
          <w:sz w:val="19"/>
          <w:szCs w:val="19"/>
        </w:rPr>
        <w:t>e potrzeby oświetlenie sztuczne;</w:t>
      </w:r>
      <w:r w:rsidRPr="00BE0EA8">
        <w:rPr>
          <w:rFonts w:ascii="Fira Sans" w:hAnsi="Fira Sans" w:cs="Arial"/>
          <w:sz w:val="19"/>
          <w:szCs w:val="19"/>
        </w:rPr>
        <w:t xml:space="preserve"> </w:t>
      </w:r>
    </w:p>
    <w:p w:rsidR="00F6057B" w:rsidRPr="00BE0EA8" w:rsidRDefault="00F6057B" w:rsidP="00F6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wyposażenie w sprzęt multimedialny: laptopy lub komputery stacjonarne wyposażone </w:t>
      </w:r>
      <w:r w:rsidRPr="00BE0EA8">
        <w:rPr>
          <w:rFonts w:ascii="Fira Sans" w:hAnsi="Fira Sans" w:cs="Arial"/>
          <w:sz w:val="19"/>
          <w:szCs w:val="19"/>
        </w:rPr>
        <w:br/>
        <w:t xml:space="preserve">w oprogramowanie zgodnie z wytycznymi opisanymi w Rozdziale IV pkt </w:t>
      </w:r>
      <w:r w:rsidR="00CF2A1E">
        <w:rPr>
          <w:rFonts w:ascii="Fira Sans" w:hAnsi="Fira Sans" w:cs="Arial"/>
          <w:sz w:val="19"/>
          <w:szCs w:val="19"/>
        </w:rPr>
        <w:t>8-11</w:t>
      </w:r>
      <w:r w:rsidRPr="00BE0EA8">
        <w:rPr>
          <w:rFonts w:ascii="Fira Sans" w:hAnsi="Fira Sans" w:cs="Arial"/>
          <w:sz w:val="19"/>
          <w:szCs w:val="19"/>
        </w:rPr>
        <w:t>, rz</w:t>
      </w:r>
      <w:r>
        <w:rPr>
          <w:rFonts w:ascii="Fira Sans" w:hAnsi="Fira Sans" w:cs="Arial"/>
          <w:sz w:val="19"/>
          <w:szCs w:val="19"/>
        </w:rPr>
        <w:t>utnik multimedialny, flipchart;</w:t>
      </w:r>
    </w:p>
    <w:p w:rsidR="00F6057B" w:rsidRPr="00BE0EA8" w:rsidRDefault="00F6057B" w:rsidP="00F6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sala musi być posprzątana, uporządkowana bez</w:t>
      </w:r>
      <w:r>
        <w:rPr>
          <w:rFonts w:ascii="Fira Sans" w:hAnsi="Fira Sans" w:cs="Arial"/>
          <w:sz w:val="19"/>
          <w:szCs w:val="19"/>
        </w:rPr>
        <w:t xml:space="preserve"> zbędnych przedmiotów lub mebli;</w:t>
      </w:r>
      <w:r w:rsidRPr="00BE0EA8">
        <w:rPr>
          <w:rFonts w:ascii="Fira Sans" w:hAnsi="Fira Sans" w:cs="Arial"/>
          <w:sz w:val="19"/>
          <w:szCs w:val="19"/>
        </w:rPr>
        <w:t xml:space="preserve"> </w:t>
      </w:r>
    </w:p>
    <w:p w:rsidR="00F6057B" w:rsidRPr="00BE0EA8" w:rsidRDefault="00F6057B" w:rsidP="00F6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układ sali – dostosowany do charakteru szkolenia. 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Wykonawca zapewni każdemu uczestnikowi w ramach serwowanych obiadów odpowiednio danie mięsne lub wegetariańskie lub bezglutenowe, zgodnie z zapotrzebowaniem zgłoszonym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>przez Zamawiającego.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Wykonawca zapewni każdego dnia zajęć:</w:t>
      </w:r>
    </w:p>
    <w:p w:rsidR="00F6057B" w:rsidRPr="00BE0EA8" w:rsidRDefault="00F6057B" w:rsidP="00F605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1068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dostępne przez cały czas trwania szkolenia: kawa, herbata, woda mineralna gazowana </w:t>
      </w:r>
      <w:r w:rsidRPr="00BE0EA8">
        <w:rPr>
          <w:rFonts w:ascii="Fira Sans" w:hAnsi="Fira Sans" w:cs="Arial"/>
          <w:sz w:val="19"/>
          <w:szCs w:val="19"/>
        </w:rPr>
        <w:br/>
        <w:t xml:space="preserve">(w szklanych butelkach fabrycznie zamkniętych) i niegazowana (w szklanych butelkach fabrycznie zamkniętych), naturalne soki owocowe (w szklanych butelkach fabrycznie zamkniętych) oraz ciastka, </w:t>
      </w:r>
    </w:p>
    <w:p w:rsidR="00F6057B" w:rsidRPr="00BE0EA8" w:rsidRDefault="00F6057B" w:rsidP="00F605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="1068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obiad podany w oddzielnym pomieszczeniu, które jest wyposażone w sprawną </w:t>
      </w:r>
      <w:r w:rsidRPr="00BE0EA8">
        <w:rPr>
          <w:rFonts w:ascii="Fira Sans" w:hAnsi="Fira Sans" w:cs="Arial"/>
          <w:sz w:val="19"/>
          <w:szCs w:val="19"/>
        </w:rPr>
        <w:br/>
        <w:t>i wydajną wentylację oraz klimatyzację, jest posprzątane i uporządkowane bez zbędnych przedmiotów lub mebli; podane będą czyste sztućce, obrusy i zastawa -  nie mogą być jednorazowego użytku. W skład obiadu wejdzie:</w:t>
      </w:r>
    </w:p>
    <w:p w:rsidR="00F6057B" w:rsidRPr="00BE0EA8" w:rsidRDefault="00F6057B" w:rsidP="00F6057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zupa - co najmniej 2 rodzaje do wyboru dla uczestników, </w:t>
      </w:r>
    </w:p>
    <w:p w:rsidR="00F6057B" w:rsidRPr="00BE0EA8" w:rsidRDefault="00F6057B" w:rsidP="00F6057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drugie danie w formie bufetu, po 2 rodzaje do wyboru dla uczestników złożone </w:t>
      </w:r>
      <w:r w:rsidRPr="00BE0EA8">
        <w:rPr>
          <w:rFonts w:ascii="Fira Sans" w:hAnsi="Fira Sans" w:cs="Arial"/>
          <w:sz w:val="19"/>
          <w:szCs w:val="19"/>
        </w:rPr>
        <w:br/>
        <w:t>z następujących składników :</w:t>
      </w:r>
    </w:p>
    <w:p w:rsidR="00F6057B" w:rsidRPr="00BE0EA8" w:rsidRDefault="00F6057B" w:rsidP="00F60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>ziemniaki/kasza/ryż/makaron,</w:t>
      </w:r>
    </w:p>
    <w:p w:rsidR="00F6057B" w:rsidRPr="00BE0EA8" w:rsidRDefault="00F6057B" w:rsidP="00F60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mięso/ryba, </w:t>
      </w:r>
    </w:p>
    <w:p w:rsidR="00F6057B" w:rsidRPr="00BE0EA8" w:rsidRDefault="00F6057B" w:rsidP="00F605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surówki; </w:t>
      </w:r>
    </w:p>
    <w:p w:rsidR="00F6057B" w:rsidRPr="00BE0EA8" w:rsidRDefault="00F6057B" w:rsidP="00F6057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owoce, herbata, kawa, </w:t>
      </w:r>
      <w:r w:rsidRPr="00BE0EA8">
        <w:rPr>
          <w:rFonts w:ascii="Fira Sans" w:eastAsia="Calibri" w:hAnsi="Fira Sans" w:cs="Arial"/>
          <w:sz w:val="19"/>
          <w:szCs w:val="19"/>
        </w:rPr>
        <w:t>woda mineralna (</w:t>
      </w:r>
      <w:r w:rsidRPr="00BE0EA8">
        <w:rPr>
          <w:rFonts w:ascii="Fira Sans" w:hAnsi="Fira Sans" w:cs="Arial"/>
          <w:sz w:val="19"/>
          <w:szCs w:val="19"/>
        </w:rPr>
        <w:t>w szklanych butelkach fabrycznie zamkniętych)</w:t>
      </w:r>
      <w:r w:rsidRPr="00BE0EA8">
        <w:rPr>
          <w:rFonts w:ascii="Fira Sans" w:eastAsia="Calibri" w:hAnsi="Fira Sans" w:cs="Arial"/>
          <w:sz w:val="19"/>
          <w:szCs w:val="19"/>
        </w:rPr>
        <w:t>, naturalne soki owocowe (</w:t>
      </w:r>
      <w:r w:rsidRPr="00BE0EA8">
        <w:rPr>
          <w:rFonts w:ascii="Fira Sans" w:hAnsi="Fira Sans" w:cs="Arial"/>
          <w:sz w:val="19"/>
          <w:szCs w:val="19"/>
        </w:rPr>
        <w:t>w szklanych butelkach fabrycznie zamkniętych</w:t>
      </w:r>
      <w:r w:rsidRPr="00BE0EA8">
        <w:rPr>
          <w:rFonts w:ascii="Fira Sans" w:eastAsia="Calibri" w:hAnsi="Fira Sans" w:cs="Arial"/>
          <w:sz w:val="19"/>
          <w:szCs w:val="19"/>
        </w:rPr>
        <w:t>).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right="100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Wykonawca jest zobowiązany do świadczenia usług cateringowych wyłącznie przy użyciu produktów spełniających normy jakości produktów spożywczych, przestrzegania przepisów prawnych w zakresie przechowywania i przygotowywania artykułów spożywczych zgodnie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>z ustawą z dnia 25 sierpnia 2006 r. o bezpieczeństwie żywności i żywienia (Dz. U. nr 171 poz. 1225 ze zm.).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spacing w:line="280" w:lineRule="exact"/>
        <w:ind w:right="100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Posiłki nie mogą być wykonane z produktów typu instant (np. zupy w proszku, sosy w proszku itp.) oraz produktów gotowych (np. mrożone pierogi itp.). 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lokalizacjach szkoleń wskazanych przez Wykonawcę pomieszczenia, w których podawane będą posiłki muszą być łatwo dostępne, posprzątane, bez nieprzyjemnych zapachów oraz wyposażone w stoły oraz krzesła ustawione w sposób umożliwiający spożywanie posiłków. 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W lokalizacjach szkoleń wskazanych przez Wykonawcę toalety muszą być łatwo dostępne, posprzątane, bez nieprzyjemnych zapachów oraz wyposażone w środki czystości. </w:t>
      </w:r>
    </w:p>
    <w:p w:rsidR="00F6057B" w:rsidRPr="00BE0EA8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lastRenderedPageBreak/>
        <w:t xml:space="preserve">Wykonawca zapewni </w:t>
      </w:r>
      <w:r w:rsidR="002A0E85">
        <w:rPr>
          <w:rFonts w:ascii="Fira Sans" w:hAnsi="Fira Sans" w:cs="Arial"/>
          <w:sz w:val="19"/>
          <w:szCs w:val="19"/>
        </w:rPr>
        <w:t xml:space="preserve">3 </w:t>
      </w:r>
      <w:r w:rsidRPr="00BE0EA8">
        <w:rPr>
          <w:rFonts w:ascii="Fira Sans" w:hAnsi="Fira Sans" w:cs="Arial"/>
          <w:sz w:val="19"/>
          <w:szCs w:val="19"/>
        </w:rPr>
        <w:t xml:space="preserve">uczestnikom szkolenia noclegi wraz ze śniadaniem według otrzymanego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 xml:space="preserve">od Zamawiającego zapotrzebowania. </w:t>
      </w:r>
    </w:p>
    <w:p w:rsidR="00F6057B" w:rsidRDefault="00F6057B" w:rsidP="00F605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  <w:r w:rsidRPr="00BE0EA8">
        <w:rPr>
          <w:rFonts w:ascii="Fira Sans" w:hAnsi="Fira Sans" w:cs="Arial"/>
          <w:sz w:val="19"/>
          <w:szCs w:val="19"/>
        </w:rPr>
        <w:t xml:space="preserve">Noclegi zostaną zapewnione w hotelu minimum 3 gwiazdkowym, w granicach do 5 kilometrów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>od Dworca Centralnego</w:t>
      </w:r>
      <w:r>
        <w:rPr>
          <w:rFonts w:ascii="Fira Sans" w:hAnsi="Fira Sans" w:cs="Arial"/>
          <w:sz w:val="19"/>
          <w:szCs w:val="19"/>
        </w:rPr>
        <w:t xml:space="preserve"> w Warszawie</w:t>
      </w:r>
      <w:r w:rsidRPr="00BE0EA8">
        <w:rPr>
          <w:rFonts w:ascii="Fira Sans" w:hAnsi="Fira Sans" w:cs="Arial"/>
          <w:sz w:val="19"/>
          <w:szCs w:val="19"/>
        </w:rPr>
        <w:t xml:space="preserve">, z możliwością dojazdu komunikacją publiczną (lokalizacja najbliższego przystanku komunikacji publicznej musi znajdować się w odległości nie większej </w:t>
      </w:r>
      <w:r>
        <w:rPr>
          <w:rFonts w:ascii="Fira Sans" w:hAnsi="Fira Sans" w:cs="Arial"/>
          <w:sz w:val="19"/>
          <w:szCs w:val="19"/>
        </w:rPr>
        <w:br/>
      </w:r>
      <w:r w:rsidRPr="00BE0EA8">
        <w:rPr>
          <w:rFonts w:ascii="Fira Sans" w:hAnsi="Fira Sans" w:cs="Arial"/>
          <w:sz w:val="19"/>
          <w:szCs w:val="19"/>
        </w:rPr>
        <w:t xml:space="preserve">niż </w:t>
      </w:r>
      <w:r>
        <w:rPr>
          <w:rFonts w:ascii="Fira Sans" w:hAnsi="Fira Sans" w:cs="Arial"/>
          <w:sz w:val="19"/>
          <w:szCs w:val="19"/>
        </w:rPr>
        <w:t>500 metrów</w:t>
      </w:r>
      <w:r w:rsidRPr="00BE0EA8">
        <w:rPr>
          <w:rFonts w:ascii="Fira Sans" w:hAnsi="Fira Sans" w:cs="Arial"/>
          <w:sz w:val="19"/>
          <w:szCs w:val="19"/>
        </w:rPr>
        <w:t xml:space="preserve"> od miejsca, w którym będzie zapewniony nocleg</w:t>
      </w:r>
      <w:r w:rsidRPr="00BE0EA8">
        <w:rPr>
          <w:rStyle w:val="Odwoanieprzypisudolnego"/>
          <w:rFonts w:ascii="Fira Sans" w:hAnsi="Fira Sans" w:cs="Arial"/>
          <w:sz w:val="19"/>
          <w:szCs w:val="19"/>
        </w:rPr>
        <w:footnoteReference w:id="2"/>
      </w:r>
      <w:r w:rsidRPr="00BE0EA8">
        <w:rPr>
          <w:rFonts w:ascii="Fira Sans" w:hAnsi="Fira Sans" w:cs="Arial"/>
          <w:sz w:val="19"/>
          <w:szCs w:val="19"/>
        </w:rPr>
        <w:t>).</w:t>
      </w:r>
    </w:p>
    <w:p w:rsidR="0065525F" w:rsidRPr="0065525F" w:rsidRDefault="0065525F" w:rsidP="0065525F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sz w:val="19"/>
          <w:szCs w:val="19"/>
        </w:rPr>
      </w:pPr>
    </w:p>
    <w:p w:rsidR="00F6057B" w:rsidRPr="00BE0EA8" w:rsidRDefault="00F6057B" w:rsidP="00F6057B">
      <w:pPr>
        <w:autoSpaceDE w:val="0"/>
        <w:autoSpaceDN w:val="0"/>
        <w:adjustRightInd w:val="0"/>
        <w:spacing w:line="280" w:lineRule="exact"/>
        <w:jc w:val="both"/>
        <w:rPr>
          <w:rFonts w:ascii="Fira Sans" w:hAnsi="Fira Sans" w:cs="Arial"/>
          <w:b/>
          <w:sz w:val="19"/>
          <w:szCs w:val="19"/>
        </w:rPr>
      </w:pPr>
      <w:r w:rsidRPr="00BE0EA8">
        <w:rPr>
          <w:rFonts w:ascii="Fira Sans" w:hAnsi="Fira Sans" w:cs="Arial"/>
          <w:b/>
          <w:sz w:val="19"/>
          <w:szCs w:val="19"/>
        </w:rPr>
        <w:t>Rozdział VII. Klauzule społeczne i środowiskowe</w:t>
      </w:r>
    </w:p>
    <w:p w:rsidR="00F6057B" w:rsidRPr="00BE0EA8" w:rsidRDefault="00F6057B" w:rsidP="00F6057B">
      <w:pPr>
        <w:numPr>
          <w:ilvl w:val="0"/>
          <w:numId w:val="12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>Celem zmaksymalizowania pozytywnego wpływu społecznego podczas realizacji przedmiotu zamówienia, Wykonawca spełni poniższe warunki:</w:t>
      </w:r>
    </w:p>
    <w:p w:rsidR="00F6057B" w:rsidRPr="00BE0EA8" w:rsidRDefault="00F6057B" w:rsidP="00F6057B">
      <w:pPr>
        <w:numPr>
          <w:ilvl w:val="0"/>
          <w:numId w:val="13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 xml:space="preserve">Wykonawca zapewni miejsce szkoleń, do którego łatwo </w:t>
      </w:r>
      <w:r w:rsidR="0023412A">
        <w:rPr>
          <w:rFonts w:ascii="Fira Sans" w:eastAsia="Times New Roman" w:hAnsi="Fira Sans" w:cs="Arial"/>
          <w:sz w:val="19"/>
          <w:szCs w:val="19"/>
        </w:rPr>
        <w:t>dojechać transportem publicznym- odległość od miejsca szkolenia do najbliższego przystanku komunikacji miejskiej nie większa niż 500 m;</w:t>
      </w:r>
    </w:p>
    <w:p w:rsidR="00F6057B" w:rsidRPr="00BE0EA8" w:rsidRDefault="00F6057B" w:rsidP="00F6057B">
      <w:pPr>
        <w:numPr>
          <w:ilvl w:val="0"/>
          <w:numId w:val="13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 xml:space="preserve">Wykonawca podczas realizacji szkoleń zapewni uczestnikom obiady, uwzględniające </w:t>
      </w:r>
      <w:r>
        <w:rPr>
          <w:rFonts w:ascii="Fira Sans" w:eastAsia="Times New Roman" w:hAnsi="Fira Sans" w:cs="Arial"/>
          <w:sz w:val="19"/>
          <w:szCs w:val="19"/>
        </w:rPr>
        <w:br/>
      </w:r>
      <w:r w:rsidRPr="00BE0EA8">
        <w:rPr>
          <w:rFonts w:ascii="Fira Sans" w:eastAsia="Times New Roman" w:hAnsi="Fira Sans" w:cs="Arial"/>
          <w:sz w:val="19"/>
          <w:szCs w:val="19"/>
        </w:rPr>
        <w:t xml:space="preserve">ich preferencje </w:t>
      </w:r>
      <w:r w:rsidR="007717CD">
        <w:rPr>
          <w:rFonts w:ascii="Fira Sans" w:eastAsia="Times New Roman" w:hAnsi="Fira Sans" w:cs="Arial"/>
          <w:sz w:val="19"/>
          <w:szCs w:val="19"/>
        </w:rPr>
        <w:t xml:space="preserve">żywieniowe </w:t>
      </w:r>
      <w:r w:rsidRPr="00BE0EA8">
        <w:rPr>
          <w:rFonts w:ascii="Fira Sans" w:eastAsia="Times New Roman" w:hAnsi="Fira Sans" w:cs="Arial"/>
          <w:sz w:val="19"/>
          <w:szCs w:val="19"/>
        </w:rPr>
        <w:t>(dania mięsne,</w:t>
      </w:r>
      <w:r w:rsidR="007717CD">
        <w:rPr>
          <w:rFonts w:ascii="Fira Sans" w:eastAsia="Times New Roman" w:hAnsi="Fira Sans" w:cs="Arial"/>
          <w:sz w:val="19"/>
          <w:szCs w:val="19"/>
        </w:rPr>
        <w:t xml:space="preserve"> wegetariańskie, bezglutenowe), kulturowe (</w:t>
      </w:r>
      <w:proofErr w:type="spellStart"/>
      <w:r w:rsidR="007717CD">
        <w:rPr>
          <w:rFonts w:ascii="Fira Sans" w:eastAsia="Times New Roman" w:hAnsi="Fira Sans" w:cs="Arial"/>
          <w:sz w:val="19"/>
          <w:szCs w:val="19"/>
        </w:rPr>
        <w:t>hallal</w:t>
      </w:r>
      <w:proofErr w:type="spellEnd"/>
      <w:r w:rsidR="007717CD">
        <w:rPr>
          <w:rFonts w:ascii="Fira Sans" w:eastAsia="Times New Roman" w:hAnsi="Fira Sans" w:cs="Arial"/>
          <w:sz w:val="19"/>
          <w:szCs w:val="19"/>
        </w:rPr>
        <w:t>, inne związane z uwarunkowaniami religijnymi);</w:t>
      </w:r>
    </w:p>
    <w:p w:rsidR="00F6057B" w:rsidRPr="00BE0EA8" w:rsidRDefault="00F6057B" w:rsidP="00F6057B">
      <w:pPr>
        <w:numPr>
          <w:ilvl w:val="0"/>
          <w:numId w:val="12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>Podczas realizacji zamówienia, celem zminimalizowania negatywnego wpływu realizacji przedmiotu usługi na środowisko naturalne i zmaksymalizowania pozytywnego wpływu społecznego realizacji przedmiotu zamówienia, Wykonawca spełni poniższe warunki:</w:t>
      </w:r>
    </w:p>
    <w:p w:rsidR="00F6057B" w:rsidRPr="00BE0EA8" w:rsidRDefault="00F6057B" w:rsidP="00F6057B">
      <w:pPr>
        <w:numPr>
          <w:ilvl w:val="0"/>
          <w:numId w:val="14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>materiały dla uczestników, tak</w:t>
      </w:r>
      <w:r>
        <w:rPr>
          <w:rFonts w:ascii="Fira Sans" w:eastAsia="Times New Roman" w:hAnsi="Fira Sans" w:cs="Arial"/>
          <w:sz w:val="19"/>
          <w:szCs w:val="19"/>
        </w:rPr>
        <w:t>ie jak program, harmonogram będą</w:t>
      </w:r>
      <w:r w:rsidRPr="00BE0EA8">
        <w:rPr>
          <w:rFonts w:ascii="Fira Sans" w:eastAsia="Times New Roman" w:hAnsi="Fira Sans" w:cs="Arial"/>
          <w:sz w:val="19"/>
          <w:szCs w:val="19"/>
        </w:rPr>
        <w:t xml:space="preserve"> przekazywane uczestnikom tylko w formie elektronicznej, bez używania formy papierowej; </w:t>
      </w:r>
    </w:p>
    <w:p w:rsidR="00F6057B" w:rsidRPr="00BE0EA8" w:rsidRDefault="00F6057B" w:rsidP="00F6057B">
      <w:pPr>
        <w:numPr>
          <w:ilvl w:val="0"/>
          <w:numId w:val="14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 xml:space="preserve">arkusze AIOS będą wydrukowane na papierze ekologicznym, spełniającym warunki certyfikatu FSC </w:t>
      </w:r>
      <w:r w:rsidRPr="00BE0EA8">
        <w:rPr>
          <w:rFonts w:ascii="Fira Sans" w:hAnsi="Fira Sans" w:cs="Arial"/>
          <w:color w:val="000000"/>
          <w:sz w:val="19"/>
          <w:szCs w:val="19"/>
        </w:rPr>
        <w:t>lub innego</w:t>
      </w:r>
      <w:r w:rsidRPr="00BE0EA8">
        <w:rPr>
          <w:rFonts w:ascii="Fira Sans" w:eastAsia="Times New Roman" w:hAnsi="Fira Sans" w:cs="Arial"/>
          <w:color w:val="000000"/>
          <w:sz w:val="19"/>
          <w:szCs w:val="19"/>
        </w:rPr>
        <w:t xml:space="preserve"> równoważn</w:t>
      </w:r>
      <w:r w:rsidRPr="00BE0EA8">
        <w:rPr>
          <w:rFonts w:ascii="Fira Sans" w:hAnsi="Fira Sans" w:cs="Arial"/>
          <w:color w:val="000000"/>
          <w:sz w:val="19"/>
          <w:szCs w:val="19"/>
        </w:rPr>
        <w:t>ego</w:t>
      </w:r>
      <w:r w:rsidRPr="00BE0EA8">
        <w:rPr>
          <w:rFonts w:ascii="Fira Sans" w:eastAsia="Times New Roman" w:hAnsi="Fira Sans" w:cs="Arial"/>
          <w:color w:val="000000"/>
          <w:sz w:val="19"/>
          <w:szCs w:val="19"/>
        </w:rPr>
        <w:t xml:space="preserve"> certyfikat</w:t>
      </w:r>
      <w:r w:rsidRPr="00BE0EA8">
        <w:rPr>
          <w:rFonts w:ascii="Fira Sans" w:hAnsi="Fira Sans" w:cs="Arial"/>
          <w:color w:val="000000"/>
          <w:sz w:val="19"/>
          <w:szCs w:val="19"/>
        </w:rPr>
        <w:t>u</w:t>
      </w:r>
      <w:r w:rsidRPr="00BE0EA8">
        <w:rPr>
          <w:rFonts w:ascii="Fira Sans" w:eastAsia="Times New Roman" w:hAnsi="Fira Sans" w:cs="Arial"/>
          <w:color w:val="000000"/>
          <w:sz w:val="19"/>
          <w:szCs w:val="19"/>
        </w:rPr>
        <w:t>, tj.: dokument</w:t>
      </w:r>
      <w:r w:rsidRPr="00BE0EA8">
        <w:rPr>
          <w:rFonts w:ascii="Fira Sans" w:hAnsi="Fira Sans" w:cs="Arial"/>
          <w:color w:val="000000"/>
          <w:sz w:val="19"/>
          <w:szCs w:val="19"/>
        </w:rPr>
        <w:t>u</w:t>
      </w:r>
      <w:r w:rsidRPr="00BE0EA8">
        <w:rPr>
          <w:rFonts w:ascii="Fira Sans" w:eastAsia="Times New Roman" w:hAnsi="Fira Sans" w:cs="Arial"/>
          <w:color w:val="000000"/>
          <w:sz w:val="19"/>
          <w:szCs w:val="19"/>
        </w:rPr>
        <w:t xml:space="preserve"> wystawion</w:t>
      </w:r>
      <w:r w:rsidRPr="00BE0EA8">
        <w:rPr>
          <w:rFonts w:ascii="Fira Sans" w:hAnsi="Fira Sans" w:cs="Arial"/>
          <w:color w:val="000000"/>
          <w:sz w:val="19"/>
          <w:szCs w:val="19"/>
        </w:rPr>
        <w:t>ego</w:t>
      </w:r>
      <w:r w:rsidRPr="00BE0EA8">
        <w:rPr>
          <w:rFonts w:ascii="Fira Sans" w:eastAsia="Times New Roman" w:hAnsi="Fira Sans" w:cs="Arial"/>
          <w:color w:val="000000"/>
          <w:sz w:val="19"/>
          <w:szCs w:val="19"/>
        </w:rPr>
        <w:t xml:space="preserve"> przez organizację niezależną od Wykonawcy, upoważnioną do wystawienia dokumentu w kraju pochodzenia surowca i potwierdzając</w:t>
      </w:r>
      <w:r w:rsidRPr="00BE0EA8">
        <w:rPr>
          <w:rFonts w:ascii="Fira Sans" w:hAnsi="Fira Sans" w:cs="Arial"/>
          <w:color w:val="000000"/>
          <w:sz w:val="19"/>
          <w:szCs w:val="19"/>
        </w:rPr>
        <w:t>ego</w:t>
      </w:r>
      <w:r w:rsidRPr="00BE0EA8">
        <w:rPr>
          <w:rFonts w:ascii="Fira Sans" w:eastAsia="Times New Roman" w:hAnsi="Fira Sans" w:cs="Arial"/>
          <w:color w:val="000000"/>
          <w:sz w:val="19"/>
          <w:szCs w:val="19"/>
        </w:rPr>
        <w:t xml:space="preserve"> takie same warunki jak określone w wymi</w:t>
      </w:r>
      <w:r>
        <w:rPr>
          <w:rFonts w:ascii="Fira Sans" w:hAnsi="Fira Sans" w:cs="Arial"/>
          <w:color w:val="000000"/>
          <w:sz w:val="19"/>
          <w:szCs w:val="19"/>
        </w:rPr>
        <w:t>enionym certyfikacie FSC</w:t>
      </w:r>
      <w:r w:rsidRPr="00BE0EA8">
        <w:rPr>
          <w:rFonts w:ascii="Fira Sans" w:eastAsia="Times New Roman" w:hAnsi="Fira Sans" w:cs="Arial"/>
          <w:sz w:val="19"/>
          <w:szCs w:val="19"/>
        </w:rPr>
        <w:t xml:space="preserve">; </w:t>
      </w:r>
    </w:p>
    <w:p w:rsidR="00F6057B" w:rsidRPr="00BE0EA8" w:rsidRDefault="00F6057B" w:rsidP="00F6057B">
      <w:pPr>
        <w:numPr>
          <w:ilvl w:val="0"/>
          <w:numId w:val="14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 w:rsidRPr="00BE0EA8">
        <w:rPr>
          <w:rFonts w:ascii="Fira Sans" w:eastAsia="Times New Roman" w:hAnsi="Fira Sans" w:cs="Arial"/>
          <w:sz w:val="19"/>
          <w:szCs w:val="19"/>
        </w:rPr>
        <w:t xml:space="preserve">Wykonawca podczas realizacji szkoleń zapewni uczestnikom napoje w szklanych butelkach fabrycznie zamkniętych; </w:t>
      </w:r>
    </w:p>
    <w:p w:rsidR="00F6057B" w:rsidRDefault="00426E7D" w:rsidP="00F6057B">
      <w:pPr>
        <w:numPr>
          <w:ilvl w:val="0"/>
          <w:numId w:val="14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>p</w:t>
      </w:r>
      <w:r w:rsidR="00F6057B" w:rsidRPr="00BE0EA8">
        <w:rPr>
          <w:rFonts w:ascii="Fira Sans" w:eastAsia="Times New Roman" w:hAnsi="Fira Sans" w:cs="Arial"/>
          <w:sz w:val="19"/>
          <w:szCs w:val="19"/>
        </w:rPr>
        <w:t>osiłki (obiady i przerwy kawowe) będą przygotowywane i serwowane w naczyniach, sztućcach i</w:t>
      </w:r>
      <w:r w:rsidR="00301D3B">
        <w:rPr>
          <w:rFonts w:ascii="Fira Sans" w:eastAsia="Times New Roman" w:hAnsi="Fira Sans" w:cs="Arial"/>
          <w:sz w:val="19"/>
          <w:szCs w:val="19"/>
        </w:rPr>
        <w:t xml:space="preserve"> obrusach wielorazowego użytku;</w:t>
      </w:r>
    </w:p>
    <w:p w:rsidR="00301D3B" w:rsidRPr="00BE0EA8" w:rsidRDefault="00301D3B" w:rsidP="00F6057B">
      <w:pPr>
        <w:numPr>
          <w:ilvl w:val="0"/>
          <w:numId w:val="14"/>
        </w:numPr>
        <w:spacing w:line="280" w:lineRule="exact"/>
        <w:jc w:val="both"/>
        <w:rPr>
          <w:rFonts w:ascii="Fira Sans" w:eastAsia="Times New Roman" w:hAnsi="Fira Sans" w:cs="Arial"/>
          <w:sz w:val="19"/>
          <w:szCs w:val="19"/>
        </w:rPr>
      </w:pPr>
      <w:r>
        <w:rPr>
          <w:rFonts w:ascii="Fira Sans" w:eastAsia="Times New Roman" w:hAnsi="Fira Sans" w:cs="Arial"/>
          <w:sz w:val="19"/>
          <w:szCs w:val="19"/>
        </w:rPr>
        <w:t xml:space="preserve">Kawa serwowana podczas przerw kawowych będzie posiadała certyfikat </w:t>
      </w:r>
      <w:proofErr w:type="spellStart"/>
      <w:r>
        <w:rPr>
          <w:rFonts w:ascii="Fira Sans" w:eastAsia="Times New Roman" w:hAnsi="Fira Sans" w:cs="Arial"/>
          <w:sz w:val="19"/>
          <w:szCs w:val="19"/>
        </w:rPr>
        <w:t>Faire</w:t>
      </w:r>
      <w:proofErr w:type="spellEnd"/>
      <w:r>
        <w:rPr>
          <w:rFonts w:ascii="Fira Sans" w:eastAsia="Times New Roman" w:hAnsi="Fira Sans" w:cs="Arial"/>
          <w:sz w:val="19"/>
          <w:szCs w:val="19"/>
        </w:rPr>
        <w:t xml:space="preserve"> Trade.</w:t>
      </w:r>
    </w:p>
    <w:p w:rsidR="00F6057B" w:rsidRPr="00E1394D" w:rsidRDefault="00F6057B" w:rsidP="00F6057B">
      <w:pPr>
        <w:spacing w:line="280" w:lineRule="exact"/>
        <w:ind w:left="1068"/>
        <w:jc w:val="both"/>
        <w:rPr>
          <w:rFonts w:ascii="Arial" w:eastAsia="Times New Roman" w:hAnsi="Arial" w:cs="Arial"/>
        </w:rPr>
      </w:pPr>
    </w:p>
    <w:p w:rsidR="001D37C0" w:rsidRDefault="001D37C0"/>
    <w:sectPr w:rsidR="001D37C0" w:rsidSect="00A96AF1">
      <w:headerReference w:type="default" r:id="rId7"/>
      <w:footerReference w:type="default" r:id="rId8"/>
      <w:pgSz w:w="11906" w:h="16838" w:code="9"/>
      <w:pgMar w:top="1843" w:right="1416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C9" w:rsidRDefault="003815C9" w:rsidP="00F6057B">
      <w:r>
        <w:separator/>
      </w:r>
    </w:p>
  </w:endnote>
  <w:endnote w:type="continuationSeparator" w:id="0">
    <w:p w:rsidR="003815C9" w:rsidRDefault="003815C9" w:rsidP="00F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A3" w:rsidRDefault="000156A3">
    <w:pPr>
      <w:pStyle w:val="Stopka"/>
    </w:pPr>
  </w:p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2"/>
      <w:gridCol w:w="5982"/>
    </w:tblGrid>
    <w:tr w:rsidR="000156A3" w:rsidTr="00DC4D4E">
      <w:trPr>
        <w:trHeight w:val="1278"/>
      </w:trPr>
      <w:tc>
        <w:tcPr>
          <w:tcW w:w="323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156A3" w:rsidRDefault="000156A3" w:rsidP="000156A3">
          <w:pPr>
            <w:ind w:left="34"/>
            <w:rPr>
              <w:rFonts w:ascii="Fira Sans" w:hAnsi="Fira Sans"/>
              <w:b/>
              <w:bCs/>
              <w:sz w:val="12"/>
              <w:szCs w:val="12"/>
            </w:rPr>
          </w:pPr>
          <w:r>
            <w:rPr>
              <w:rFonts w:ascii="Fira Sans" w:hAnsi="Fira Sans"/>
              <w:b/>
              <w:bCs/>
              <w:sz w:val="12"/>
              <w:szCs w:val="12"/>
            </w:rPr>
            <w:t>PARTNER w Projekcie</w:t>
          </w:r>
        </w:p>
        <w:p w:rsidR="000156A3" w:rsidRDefault="000156A3" w:rsidP="000156A3">
          <w:pPr>
            <w:ind w:left="34"/>
            <w:rPr>
              <w:rFonts w:ascii="Fira Sans" w:hAnsi="Fira Sans"/>
              <w:b/>
              <w:bCs/>
              <w:sz w:val="12"/>
              <w:szCs w:val="12"/>
            </w:rPr>
          </w:pPr>
          <w:r>
            <w:rPr>
              <w:rFonts w:ascii="Fira Sans" w:hAnsi="Fira Sans"/>
              <w:b/>
              <w:bCs/>
              <w:sz w:val="12"/>
              <w:szCs w:val="12"/>
            </w:rPr>
            <w:t>GŁÓWNY URZĄD STATYSTYCZNY</w:t>
          </w:r>
        </w:p>
        <w:p w:rsidR="000156A3" w:rsidRDefault="000156A3" w:rsidP="000156A3">
          <w:pPr>
            <w:ind w:lef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>Al. Niepodległości 208, 00-925 Warszawa</w:t>
          </w:r>
        </w:p>
        <w:p w:rsidR="000156A3" w:rsidRDefault="000156A3" w:rsidP="000156A3">
          <w:pPr>
            <w:ind w:lef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>tel.  (22) 608 31 18</w:t>
          </w:r>
        </w:p>
        <w:p w:rsidR="000156A3" w:rsidRDefault="003815C9" w:rsidP="000156A3">
          <w:pPr>
            <w:ind w:left="34"/>
            <w:rPr>
              <w:rFonts w:ascii="Fira Sans" w:hAnsi="Fira Sans"/>
              <w:sz w:val="12"/>
              <w:szCs w:val="12"/>
            </w:rPr>
          </w:pPr>
          <w:hyperlink r:id="rId1" w:history="1">
            <w:r w:rsidR="000156A3">
              <w:rPr>
                <w:rStyle w:val="Hipercze"/>
                <w:rFonts w:ascii="Fira Sans" w:hAnsi="Fira Sans"/>
                <w:sz w:val="12"/>
                <w:szCs w:val="12"/>
              </w:rPr>
              <w:t>www.stat.gov.pl</w:t>
            </w:r>
          </w:hyperlink>
        </w:p>
      </w:tc>
      <w:tc>
        <w:tcPr>
          <w:tcW w:w="598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156A3" w:rsidRDefault="000156A3" w:rsidP="000156A3">
          <w:pPr>
            <w:ind w:left="2472" w:right="34" w:hanging="1134"/>
            <w:rPr>
              <w:rFonts w:ascii="Fira Sans" w:hAnsi="Fira Sans"/>
              <w:b/>
              <w:bCs/>
              <w:sz w:val="12"/>
              <w:szCs w:val="12"/>
            </w:rPr>
          </w:pPr>
          <w:r>
            <w:rPr>
              <w:rFonts w:ascii="Fira Sans" w:hAnsi="Fira Sans"/>
              <w:b/>
              <w:bCs/>
              <w:sz w:val="12"/>
              <w:szCs w:val="12"/>
            </w:rPr>
            <w:t>BENEFICJENT: Ministerstwo Cyfryzacji</w:t>
          </w:r>
        </w:p>
        <w:p w:rsidR="000156A3" w:rsidRDefault="000156A3" w:rsidP="000156A3">
          <w:pPr>
            <w:tabs>
              <w:tab w:val="left" w:pos="5732"/>
            </w:tabs>
            <w:ind w:left="1338" w:right="34"/>
            <w:rPr>
              <w:rFonts w:ascii="Fira Sans" w:hAnsi="Fira Sans"/>
              <w:sz w:val="12"/>
              <w:szCs w:val="12"/>
            </w:rPr>
          </w:pPr>
          <w:r>
            <w:rPr>
              <w:rFonts w:ascii="Fira Sans" w:hAnsi="Fira Sans"/>
              <w:sz w:val="12"/>
              <w:szCs w:val="12"/>
            </w:rPr>
            <w:t xml:space="preserve">Oś priorytetowa: POPC II oś „E-administracja i otwarty rząd” </w:t>
          </w:r>
          <w:r>
            <w:rPr>
              <w:rFonts w:ascii="Fira Sans" w:hAnsi="Fira Sans"/>
              <w:sz w:val="12"/>
              <w:szCs w:val="12"/>
            </w:rPr>
            <w:br/>
            <w:t xml:space="preserve">Działanie: 2.3 Cyfrowa dostępność i użyteczność  informacji sektora publicznego Tytuł projektu: Otwarte dane plus. </w:t>
          </w:r>
          <w:r>
            <w:rPr>
              <w:rFonts w:ascii="Fira Sans" w:hAnsi="Fira Sans"/>
              <w:sz w:val="12"/>
              <w:szCs w:val="12"/>
            </w:rPr>
            <w:br/>
            <w:t xml:space="preserve">Nr Umowy/Porozumienia o dofinansowanie: </w:t>
          </w:r>
          <w:r>
            <w:rPr>
              <w:rFonts w:ascii="Fira Sans" w:hAnsi="Fira Sans"/>
              <w:sz w:val="12"/>
              <w:szCs w:val="12"/>
            </w:rPr>
            <w:br/>
            <w:t>POPC.02.03.01-00-0064/18-00 z dnia 20.03.2019</w:t>
          </w:r>
        </w:p>
      </w:tc>
    </w:tr>
  </w:tbl>
  <w:p w:rsidR="000156A3" w:rsidRDefault="000156A3">
    <w:pPr>
      <w:pStyle w:val="Stopka"/>
    </w:pPr>
  </w:p>
  <w:p w:rsidR="00D21907" w:rsidRPr="004E07D9" w:rsidRDefault="003815C9" w:rsidP="00CC069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C9" w:rsidRDefault="003815C9" w:rsidP="00F6057B">
      <w:r>
        <w:separator/>
      </w:r>
    </w:p>
  </w:footnote>
  <w:footnote w:type="continuationSeparator" w:id="0">
    <w:p w:rsidR="003815C9" w:rsidRDefault="003815C9" w:rsidP="00F6057B">
      <w:r>
        <w:continuationSeparator/>
      </w:r>
    </w:p>
  </w:footnote>
  <w:footnote w:id="1">
    <w:p w:rsidR="00F6057B" w:rsidRPr="00DB16A4" w:rsidRDefault="00F6057B" w:rsidP="00F6057B">
      <w:pPr>
        <w:pStyle w:val="Tekstprzypisudolnego"/>
        <w:rPr>
          <w:rFonts w:ascii="Times New Roman" w:hAnsi="Times New Roman"/>
          <w:sz w:val="18"/>
          <w:szCs w:val="18"/>
        </w:rPr>
      </w:pPr>
      <w:r w:rsidRPr="00DB16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B16A4">
        <w:rPr>
          <w:rFonts w:ascii="Times New Roman" w:hAnsi="Times New Roman"/>
          <w:sz w:val="18"/>
          <w:szCs w:val="18"/>
        </w:rPr>
        <w:t xml:space="preserve"> Odległość oszacowana na podstawie </w:t>
      </w:r>
      <w:proofErr w:type="spellStart"/>
      <w:r>
        <w:rPr>
          <w:rFonts w:ascii="Times New Roman" w:hAnsi="Times New Roman"/>
          <w:sz w:val="18"/>
          <w:szCs w:val="18"/>
        </w:rPr>
        <w:t>G</w:t>
      </w:r>
      <w:r w:rsidRPr="00DB16A4">
        <w:rPr>
          <w:rFonts w:ascii="Times New Roman" w:hAnsi="Times New Roman"/>
          <w:sz w:val="18"/>
          <w:szCs w:val="18"/>
        </w:rPr>
        <w:t>oogle</w:t>
      </w:r>
      <w:r>
        <w:rPr>
          <w:rFonts w:ascii="Times New Roman" w:hAnsi="Times New Roman"/>
          <w:sz w:val="18"/>
          <w:szCs w:val="18"/>
        </w:rPr>
        <w:t>M</w:t>
      </w:r>
      <w:r w:rsidRPr="00DB16A4">
        <w:rPr>
          <w:rFonts w:ascii="Times New Roman" w:hAnsi="Times New Roman"/>
          <w:sz w:val="18"/>
          <w:szCs w:val="18"/>
        </w:rPr>
        <w:t>aps</w:t>
      </w:r>
      <w:proofErr w:type="spellEnd"/>
      <w:r w:rsidRPr="00DB16A4">
        <w:rPr>
          <w:rFonts w:ascii="Times New Roman" w:hAnsi="Times New Roman"/>
          <w:sz w:val="18"/>
          <w:szCs w:val="18"/>
        </w:rPr>
        <w:t>: mierzona w kilometrach na piechotę, trasa najkrótsza.</w:t>
      </w:r>
    </w:p>
  </w:footnote>
  <w:footnote w:id="2">
    <w:p w:rsidR="00F6057B" w:rsidRPr="00DB16A4" w:rsidRDefault="00F6057B" w:rsidP="00F6057B">
      <w:pPr>
        <w:pStyle w:val="Tekstprzypisudolnego"/>
        <w:rPr>
          <w:rFonts w:ascii="Times New Roman" w:hAnsi="Times New Roman"/>
          <w:sz w:val="18"/>
          <w:szCs w:val="18"/>
        </w:rPr>
      </w:pPr>
      <w:r w:rsidRPr="00DB16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B16A4">
        <w:rPr>
          <w:rFonts w:ascii="Times New Roman" w:hAnsi="Times New Roman"/>
          <w:sz w:val="18"/>
          <w:szCs w:val="18"/>
        </w:rPr>
        <w:t xml:space="preserve"> Odległość oszacowana na podstawie </w:t>
      </w:r>
      <w:proofErr w:type="spellStart"/>
      <w:r>
        <w:rPr>
          <w:rFonts w:ascii="Times New Roman" w:hAnsi="Times New Roman"/>
          <w:sz w:val="18"/>
          <w:szCs w:val="18"/>
        </w:rPr>
        <w:t>G</w:t>
      </w:r>
      <w:r w:rsidRPr="00DB16A4">
        <w:rPr>
          <w:rFonts w:ascii="Times New Roman" w:hAnsi="Times New Roman"/>
          <w:sz w:val="18"/>
          <w:szCs w:val="18"/>
        </w:rPr>
        <w:t>oogle</w:t>
      </w:r>
      <w:r>
        <w:rPr>
          <w:rFonts w:ascii="Times New Roman" w:hAnsi="Times New Roman"/>
          <w:sz w:val="18"/>
          <w:szCs w:val="18"/>
        </w:rPr>
        <w:t>M</w:t>
      </w:r>
      <w:r w:rsidRPr="00DB16A4">
        <w:rPr>
          <w:rFonts w:ascii="Times New Roman" w:hAnsi="Times New Roman"/>
          <w:sz w:val="18"/>
          <w:szCs w:val="18"/>
        </w:rPr>
        <w:t>aps</w:t>
      </w:r>
      <w:proofErr w:type="spellEnd"/>
      <w:r w:rsidRPr="00DB16A4">
        <w:rPr>
          <w:rFonts w:ascii="Times New Roman" w:hAnsi="Times New Roman"/>
          <w:sz w:val="18"/>
          <w:szCs w:val="18"/>
        </w:rPr>
        <w:t>: mierzona w kilometrach na piechotę, trasa najkrótsza.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A3" w:rsidRDefault="000156A3">
    <w:pPr>
      <w:pStyle w:val="Nagwek"/>
    </w:pPr>
  </w:p>
  <w:p w:rsidR="00D21907" w:rsidRDefault="00A96AF1" w:rsidP="002953E7">
    <w:pPr>
      <w:pStyle w:val="Nagwek"/>
      <w:jc w:val="center"/>
    </w:pPr>
    <w:r>
      <w:rPr>
        <w:noProof/>
      </w:rPr>
      <w:drawing>
        <wp:inline distT="0" distB="0" distL="0" distR="0" wp14:anchorId="42366A56" wp14:editId="3C9A2BC0">
          <wp:extent cx="5760720" cy="697461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8E3"/>
    <w:multiLevelType w:val="hybridMultilevel"/>
    <w:tmpl w:val="E6E226A6"/>
    <w:lvl w:ilvl="0" w:tplc="77660D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C1F4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83B"/>
    <w:multiLevelType w:val="hybridMultilevel"/>
    <w:tmpl w:val="2162F6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B719F"/>
    <w:multiLevelType w:val="hybridMultilevel"/>
    <w:tmpl w:val="3E9416BE"/>
    <w:lvl w:ilvl="0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15D24320"/>
    <w:multiLevelType w:val="hybridMultilevel"/>
    <w:tmpl w:val="BDBC52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11B25"/>
    <w:multiLevelType w:val="multilevel"/>
    <w:tmpl w:val="3FF4E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E27F7"/>
    <w:multiLevelType w:val="hybridMultilevel"/>
    <w:tmpl w:val="D6481D2C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994B7B"/>
    <w:multiLevelType w:val="hybridMultilevel"/>
    <w:tmpl w:val="D6143E94"/>
    <w:lvl w:ilvl="0" w:tplc="0415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408C5"/>
    <w:multiLevelType w:val="hybridMultilevel"/>
    <w:tmpl w:val="1002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F74BB"/>
    <w:multiLevelType w:val="hybridMultilevel"/>
    <w:tmpl w:val="0C601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C09068">
      <w:numFmt w:val="bullet"/>
      <w:lvlText w:val="•"/>
      <w:lvlJc w:val="left"/>
      <w:pPr>
        <w:ind w:left="2160" w:hanging="360"/>
      </w:pPr>
      <w:rPr>
        <w:rFonts w:ascii="Fira Sans" w:eastAsia="Times New Roman" w:hAnsi="Fira Sans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84157"/>
    <w:multiLevelType w:val="multilevel"/>
    <w:tmpl w:val="E6446A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10" w15:restartNumberingAfterBreak="0">
    <w:nsid w:val="2DDB6464"/>
    <w:multiLevelType w:val="multilevel"/>
    <w:tmpl w:val="2A02D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E8A224D"/>
    <w:multiLevelType w:val="hybridMultilevel"/>
    <w:tmpl w:val="A508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2971"/>
    <w:multiLevelType w:val="hybridMultilevel"/>
    <w:tmpl w:val="FFF631AE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34FF64AE"/>
    <w:multiLevelType w:val="hybridMultilevel"/>
    <w:tmpl w:val="EA94C65A"/>
    <w:lvl w:ilvl="0" w:tplc="C8CAA5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17F7"/>
    <w:multiLevelType w:val="hybridMultilevel"/>
    <w:tmpl w:val="CC6CDD7A"/>
    <w:lvl w:ilvl="0" w:tplc="F26EF8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008FB"/>
    <w:multiLevelType w:val="hybridMultilevel"/>
    <w:tmpl w:val="7A86FAFA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F475272"/>
    <w:multiLevelType w:val="hybridMultilevel"/>
    <w:tmpl w:val="9440F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6F0A6C"/>
    <w:multiLevelType w:val="hybridMultilevel"/>
    <w:tmpl w:val="E45431B6"/>
    <w:lvl w:ilvl="0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471B1B90"/>
    <w:multiLevelType w:val="hybridMultilevel"/>
    <w:tmpl w:val="518CE9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735CF4"/>
    <w:multiLevelType w:val="multilevel"/>
    <w:tmpl w:val="712E72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7" w:hanging="73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9631C40"/>
    <w:multiLevelType w:val="hybridMultilevel"/>
    <w:tmpl w:val="0BD8AF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A3C321D"/>
    <w:multiLevelType w:val="multilevel"/>
    <w:tmpl w:val="30301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D4A61"/>
    <w:multiLevelType w:val="hybridMultilevel"/>
    <w:tmpl w:val="5472246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877F78"/>
    <w:multiLevelType w:val="multilevel"/>
    <w:tmpl w:val="ECF8A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63DBC"/>
    <w:multiLevelType w:val="hybridMultilevel"/>
    <w:tmpl w:val="320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75200"/>
    <w:multiLevelType w:val="multilevel"/>
    <w:tmpl w:val="C7AEF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0161B"/>
    <w:multiLevelType w:val="hybridMultilevel"/>
    <w:tmpl w:val="2B38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4448"/>
    <w:multiLevelType w:val="hybridMultilevel"/>
    <w:tmpl w:val="53205DBC"/>
    <w:lvl w:ilvl="0" w:tplc="77660D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9203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5161A"/>
    <w:multiLevelType w:val="hybridMultilevel"/>
    <w:tmpl w:val="BE16F4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642C9B0">
      <w:start w:val="1"/>
      <w:numFmt w:val="bullet"/>
      <w:lvlText w:val="-"/>
      <w:lvlJc w:val="left"/>
      <w:pPr>
        <w:ind w:left="1788" w:hanging="360"/>
      </w:pPr>
      <w:rPr>
        <w:rFonts w:ascii="Sylfaen" w:hAnsi="Sylfaen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C5526B"/>
    <w:multiLevelType w:val="hybridMultilevel"/>
    <w:tmpl w:val="53042F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315005"/>
    <w:multiLevelType w:val="hybridMultilevel"/>
    <w:tmpl w:val="DF00A63E"/>
    <w:lvl w:ilvl="0" w:tplc="041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31" w15:restartNumberingAfterBreak="0">
    <w:nsid w:val="62440F65"/>
    <w:multiLevelType w:val="multilevel"/>
    <w:tmpl w:val="7FC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Fira Sans" w:eastAsia="Times New Roman" w:hAnsi="Fira San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6625E"/>
    <w:multiLevelType w:val="hybridMultilevel"/>
    <w:tmpl w:val="DAE8A360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3" w15:restartNumberingAfterBreak="0">
    <w:nsid w:val="64153A8A"/>
    <w:multiLevelType w:val="hybridMultilevel"/>
    <w:tmpl w:val="2508159A"/>
    <w:lvl w:ilvl="0" w:tplc="04150019">
      <w:start w:val="1"/>
      <w:numFmt w:val="lowerLetter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7EB74EF"/>
    <w:multiLevelType w:val="hybridMultilevel"/>
    <w:tmpl w:val="7F86C1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76228"/>
    <w:multiLevelType w:val="hybridMultilevel"/>
    <w:tmpl w:val="DE920E5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B4D270B"/>
    <w:multiLevelType w:val="hybridMultilevel"/>
    <w:tmpl w:val="017E88C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756E4F21"/>
    <w:multiLevelType w:val="hybridMultilevel"/>
    <w:tmpl w:val="D9D8E0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7F553F6"/>
    <w:multiLevelType w:val="hybridMultilevel"/>
    <w:tmpl w:val="BA340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642C9B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sz w:val="36"/>
        <w:szCs w:val="3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121D8"/>
    <w:multiLevelType w:val="multilevel"/>
    <w:tmpl w:val="2BDA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30021B"/>
    <w:multiLevelType w:val="multilevel"/>
    <w:tmpl w:val="FB9E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3A7954"/>
    <w:multiLevelType w:val="hybridMultilevel"/>
    <w:tmpl w:val="5344EC3E"/>
    <w:lvl w:ilvl="0" w:tplc="C7A22B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2676A"/>
    <w:multiLevelType w:val="hybridMultilevel"/>
    <w:tmpl w:val="E40E8CFE"/>
    <w:lvl w:ilvl="0" w:tplc="023295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22"/>
  </w:num>
  <w:num w:numId="5">
    <w:abstractNumId w:val="14"/>
  </w:num>
  <w:num w:numId="6">
    <w:abstractNumId w:val="1"/>
  </w:num>
  <w:num w:numId="7">
    <w:abstractNumId w:val="13"/>
  </w:num>
  <w:num w:numId="8">
    <w:abstractNumId w:val="41"/>
  </w:num>
  <w:num w:numId="9">
    <w:abstractNumId w:val="34"/>
  </w:num>
  <w:num w:numId="10">
    <w:abstractNumId w:val="38"/>
  </w:num>
  <w:num w:numId="11">
    <w:abstractNumId w:val="27"/>
  </w:num>
  <w:num w:numId="12">
    <w:abstractNumId w:val="26"/>
  </w:num>
  <w:num w:numId="13">
    <w:abstractNumId w:val="33"/>
  </w:num>
  <w:num w:numId="14">
    <w:abstractNumId w:val="18"/>
  </w:num>
  <w:num w:numId="15">
    <w:abstractNumId w:val="28"/>
  </w:num>
  <w:num w:numId="16">
    <w:abstractNumId w:val="10"/>
  </w:num>
  <w:num w:numId="17">
    <w:abstractNumId w:val="4"/>
  </w:num>
  <w:num w:numId="18">
    <w:abstractNumId w:val="6"/>
  </w:num>
  <w:num w:numId="19">
    <w:abstractNumId w:val="23"/>
  </w:num>
  <w:num w:numId="20">
    <w:abstractNumId w:val="24"/>
  </w:num>
  <w:num w:numId="21">
    <w:abstractNumId w:val="31"/>
  </w:num>
  <w:num w:numId="22">
    <w:abstractNumId w:val="25"/>
  </w:num>
  <w:num w:numId="23">
    <w:abstractNumId w:val="21"/>
  </w:num>
  <w:num w:numId="24">
    <w:abstractNumId w:val="7"/>
  </w:num>
  <w:num w:numId="25">
    <w:abstractNumId w:val="3"/>
  </w:num>
  <w:num w:numId="26">
    <w:abstractNumId w:val="8"/>
  </w:num>
  <w:num w:numId="27">
    <w:abstractNumId w:val="11"/>
  </w:num>
  <w:num w:numId="28">
    <w:abstractNumId w:val="15"/>
  </w:num>
  <w:num w:numId="29">
    <w:abstractNumId w:val="20"/>
  </w:num>
  <w:num w:numId="30">
    <w:abstractNumId w:val="37"/>
  </w:num>
  <w:num w:numId="31">
    <w:abstractNumId w:val="35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42"/>
  </w:num>
  <w:num w:numId="37">
    <w:abstractNumId w:val="17"/>
  </w:num>
  <w:num w:numId="38">
    <w:abstractNumId w:val="32"/>
  </w:num>
  <w:num w:numId="39">
    <w:abstractNumId w:val="12"/>
  </w:num>
  <w:num w:numId="40">
    <w:abstractNumId w:val="5"/>
  </w:num>
  <w:num w:numId="41">
    <w:abstractNumId w:val="39"/>
  </w:num>
  <w:num w:numId="42">
    <w:abstractNumId w:val="4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B"/>
    <w:rsid w:val="0000612D"/>
    <w:rsid w:val="00007158"/>
    <w:rsid w:val="000156A3"/>
    <w:rsid w:val="00025493"/>
    <w:rsid w:val="0004577A"/>
    <w:rsid w:val="00055D0B"/>
    <w:rsid w:val="00067586"/>
    <w:rsid w:val="000805B9"/>
    <w:rsid w:val="000D0003"/>
    <w:rsid w:val="000E3456"/>
    <w:rsid w:val="000E3F2B"/>
    <w:rsid w:val="000F57A3"/>
    <w:rsid w:val="00112E4D"/>
    <w:rsid w:val="00131A80"/>
    <w:rsid w:val="0016212C"/>
    <w:rsid w:val="00184979"/>
    <w:rsid w:val="001B6061"/>
    <w:rsid w:val="001D37C0"/>
    <w:rsid w:val="001F07B2"/>
    <w:rsid w:val="0022027E"/>
    <w:rsid w:val="002243D7"/>
    <w:rsid w:val="0023412A"/>
    <w:rsid w:val="00243F38"/>
    <w:rsid w:val="00253E5E"/>
    <w:rsid w:val="002618FF"/>
    <w:rsid w:val="00262968"/>
    <w:rsid w:val="002A0E85"/>
    <w:rsid w:val="002B6CA1"/>
    <w:rsid w:val="002F59F6"/>
    <w:rsid w:val="00301D3B"/>
    <w:rsid w:val="003462FC"/>
    <w:rsid w:val="00364419"/>
    <w:rsid w:val="0037382D"/>
    <w:rsid w:val="003815C9"/>
    <w:rsid w:val="0038357A"/>
    <w:rsid w:val="00384415"/>
    <w:rsid w:val="00386D23"/>
    <w:rsid w:val="003C0EEB"/>
    <w:rsid w:val="003E715E"/>
    <w:rsid w:val="00403DB7"/>
    <w:rsid w:val="00426E7D"/>
    <w:rsid w:val="00431FE1"/>
    <w:rsid w:val="00435F23"/>
    <w:rsid w:val="004D5E56"/>
    <w:rsid w:val="005065A6"/>
    <w:rsid w:val="00511D08"/>
    <w:rsid w:val="00520309"/>
    <w:rsid w:val="005567A9"/>
    <w:rsid w:val="005655EE"/>
    <w:rsid w:val="005B1E97"/>
    <w:rsid w:val="005F21FC"/>
    <w:rsid w:val="00602626"/>
    <w:rsid w:val="006421C4"/>
    <w:rsid w:val="0064357B"/>
    <w:rsid w:val="0065525F"/>
    <w:rsid w:val="00661689"/>
    <w:rsid w:val="00673E06"/>
    <w:rsid w:val="0068313E"/>
    <w:rsid w:val="0068661C"/>
    <w:rsid w:val="006940D7"/>
    <w:rsid w:val="006A190E"/>
    <w:rsid w:val="006E2127"/>
    <w:rsid w:val="00705EDD"/>
    <w:rsid w:val="00706D2B"/>
    <w:rsid w:val="00724257"/>
    <w:rsid w:val="007545C0"/>
    <w:rsid w:val="00755D8E"/>
    <w:rsid w:val="007717CD"/>
    <w:rsid w:val="00782398"/>
    <w:rsid w:val="0079322F"/>
    <w:rsid w:val="007A06BD"/>
    <w:rsid w:val="007A2697"/>
    <w:rsid w:val="007D05E8"/>
    <w:rsid w:val="007D511F"/>
    <w:rsid w:val="007E71CE"/>
    <w:rsid w:val="008233E3"/>
    <w:rsid w:val="00827B96"/>
    <w:rsid w:val="0086697E"/>
    <w:rsid w:val="008862B1"/>
    <w:rsid w:val="008B3459"/>
    <w:rsid w:val="008E101E"/>
    <w:rsid w:val="00903305"/>
    <w:rsid w:val="00914404"/>
    <w:rsid w:val="00917F12"/>
    <w:rsid w:val="00924DBD"/>
    <w:rsid w:val="009529F2"/>
    <w:rsid w:val="009B0E18"/>
    <w:rsid w:val="009F1C8D"/>
    <w:rsid w:val="009F3952"/>
    <w:rsid w:val="009F6FBD"/>
    <w:rsid w:val="00A248B7"/>
    <w:rsid w:val="00A35171"/>
    <w:rsid w:val="00A823A0"/>
    <w:rsid w:val="00A96AF1"/>
    <w:rsid w:val="00AB2BC6"/>
    <w:rsid w:val="00AB41C5"/>
    <w:rsid w:val="00AD5798"/>
    <w:rsid w:val="00B417DE"/>
    <w:rsid w:val="00B45FA7"/>
    <w:rsid w:val="00B55A3A"/>
    <w:rsid w:val="00B70D64"/>
    <w:rsid w:val="00BA40C7"/>
    <w:rsid w:val="00BA790F"/>
    <w:rsid w:val="00BB4448"/>
    <w:rsid w:val="00C11E8C"/>
    <w:rsid w:val="00C12093"/>
    <w:rsid w:val="00C4461A"/>
    <w:rsid w:val="00CD12EC"/>
    <w:rsid w:val="00CF2A1E"/>
    <w:rsid w:val="00D030A5"/>
    <w:rsid w:val="00D144F0"/>
    <w:rsid w:val="00D14C68"/>
    <w:rsid w:val="00D16094"/>
    <w:rsid w:val="00D4388C"/>
    <w:rsid w:val="00D51E95"/>
    <w:rsid w:val="00D55645"/>
    <w:rsid w:val="00D84283"/>
    <w:rsid w:val="00D85DE1"/>
    <w:rsid w:val="00E03BD7"/>
    <w:rsid w:val="00E20D70"/>
    <w:rsid w:val="00E42A8C"/>
    <w:rsid w:val="00E53C1F"/>
    <w:rsid w:val="00EB0ED1"/>
    <w:rsid w:val="00EC1AF4"/>
    <w:rsid w:val="00ED035C"/>
    <w:rsid w:val="00F02658"/>
    <w:rsid w:val="00F02982"/>
    <w:rsid w:val="00F2652B"/>
    <w:rsid w:val="00F6057B"/>
    <w:rsid w:val="00F6615B"/>
    <w:rsid w:val="00F66ED0"/>
    <w:rsid w:val="00F96F7B"/>
    <w:rsid w:val="00F97525"/>
    <w:rsid w:val="00FB3703"/>
    <w:rsid w:val="00FC3C30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20EC-EF97-4073-82C5-9BE3F7E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57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57B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6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5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6057B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5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057B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F6057B"/>
    <w:rPr>
      <w:color w:val="0000FF"/>
      <w:u w:val="single"/>
    </w:rPr>
  </w:style>
  <w:style w:type="table" w:styleId="Tabela-Siatka">
    <w:name w:val="Table Grid"/>
    <w:basedOn w:val="Standardowy"/>
    <w:rsid w:val="00F60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7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60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6057B"/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60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3383</Words>
  <Characters>20301</Characters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Opis przedmiotu zamówienia</dc:title>
  <dc:subject>57/OS/BK/POPC/2019</dc:subject>
  <dc:creator>Główny Urząd Statystyczny</dc:creator>
  <cp:keywords>zamówienia publiczne</cp:keywords>
  <dc:description>Zapytanie ofertowe: Świadczenie usługi polegającej na zorganizowaniu i przeprowadzeniu w miesiącach od października do grudnia 2019 roku 6 (sześciu) tematów szkoleń dla łącznie 32 (trzydziestu dwóch) pracowników jednostek statystyki publicznej podległych Prezesowi Głównego Urzędu Statystycznego wraz z obsługą gastronomiczną oraz zapewnieniem sprzętu komputerowego wraz z zainstalowanym, legalnym oprogramowaniem niezbędnym do przeprowadzenia szkoleń. Przedmiot zamówienia realizowany jest w ramach projektu Otwarte Dane Plus; Program Operacyjny Polska Cyfrowa II oś ,,E-administracja i otwarty rząd”; Działanie: 2.3 Cyfrowa dostępność i użyteczność informacji sektora publicznego, współfinansowanego przez Unię Europejską. Nr Umowy/Porozumienia o dofinansowanie: POPC.02.03.01-00-0064/18-00 z dnia 20.03.2019</dc:description>
  <dcterms:created xsi:type="dcterms:W3CDTF">2019-08-23T09:37:00Z</dcterms:created>
  <dcterms:modified xsi:type="dcterms:W3CDTF">2019-09-13T06:15:00Z</dcterms:modified>
</cp:coreProperties>
</file>