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E9" w:rsidRDefault="008F3EE9" w:rsidP="008F3EE9">
      <w:pPr>
        <w:spacing w:line="276" w:lineRule="auto"/>
        <w:jc w:val="right"/>
        <w:rPr>
          <w:rFonts w:ascii="Fira Sans" w:hAnsi="Fira Sans" w:cs="Arial"/>
          <w:sz w:val="19"/>
          <w:szCs w:val="19"/>
          <w:lang w:eastAsia="en-US"/>
        </w:rPr>
      </w:pPr>
    </w:p>
    <w:p w:rsidR="008F3EE9" w:rsidRDefault="008F3EE9" w:rsidP="008F3EE9">
      <w:pPr>
        <w:spacing w:line="276" w:lineRule="auto"/>
        <w:jc w:val="right"/>
        <w:rPr>
          <w:rFonts w:ascii="Fira Sans" w:hAnsi="Fira Sans" w:cs="Arial"/>
          <w:sz w:val="19"/>
          <w:szCs w:val="19"/>
          <w:lang w:eastAsia="en-US"/>
        </w:rPr>
      </w:pPr>
    </w:p>
    <w:p w:rsidR="008F3EE9" w:rsidRPr="008F3EE9" w:rsidRDefault="008F3EE9" w:rsidP="008F3EE9">
      <w:pPr>
        <w:spacing w:line="276" w:lineRule="auto"/>
        <w:jc w:val="right"/>
        <w:rPr>
          <w:rFonts w:ascii="Fira Sans" w:hAnsi="Fira Sans" w:cs="Arial"/>
          <w:sz w:val="19"/>
          <w:szCs w:val="19"/>
          <w:lang w:eastAsia="en-US"/>
        </w:rPr>
      </w:pPr>
      <w:r w:rsidRPr="008F3EE9">
        <w:rPr>
          <w:rFonts w:ascii="Fira Sans" w:hAnsi="Fira Sans" w:cs="Arial"/>
          <w:sz w:val="19"/>
          <w:szCs w:val="19"/>
          <w:lang w:eastAsia="en-US"/>
        </w:rPr>
        <w:t xml:space="preserve">Załącznik nr  </w:t>
      </w:r>
      <w:r w:rsidR="00C74BCC">
        <w:rPr>
          <w:rFonts w:ascii="Fira Sans" w:hAnsi="Fira Sans" w:cs="Arial"/>
          <w:sz w:val="19"/>
          <w:szCs w:val="19"/>
          <w:lang w:eastAsia="en-US"/>
        </w:rPr>
        <w:t>8</w:t>
      </w:r>
      <w:r>
        <w:rPr>
          <w:rFonts w:ascii="Fira Sans" w:hAnsi="Fira Sans" w:cs="Arial"/>
          <w:sz w:val="19"/>
          <w:szCs w:val="19"/>
          <w:lang w:eastAsia="en-US"/>
        </w:rPr>
        <w:t xml:space="preserve"> </w:t>
      </w:r>
      <w:r w:rsidR="00C74BCC">
        <w:rPr>
          <w:rFonts w:ascii="Fira Sans" w:hAnsi="Fira Sans" w:cs="Arial"/>
          <w:sz w:val="19"/>
          <w:szCs w:val="19"/>
          <w:lang w:eastAsia="en-US"/>
        </w:rPr>
        <w:t>do S</w:t>
      </w:r>
      <w:r w:rsidRPr="008F3EE9">
        <w:rPr>
          <w:rFonts w:ascii="Fira Sans" w:hAnsi="Fira Sans" w:cs="Arial"/>
          <w:sz w:val="19"/>
          <w:szCs w:val="19"/>
          <w:lang w:eastAsia="en-US"/>
        </w:rPr>
        <w:t>WZ</w:t>
      </w:r>
    </w:p>
    <w:p w:rsidR="008F3EE9" w:rsidRPr="008F3EE9" w:rsidRDefault="00C74BCC" w:rsidP="008F3EE9">
      <w:pPr>
        <w:spacing w:line="276" w:lineRule="auto"/>
        <w:jc w:val="right"/>
        <w:rPr>
          <w:rFonts w:ascii="Fira Sans" w:hAnsi="Fira Sans" w:cs="Arial"/>
          <w:i/>
          <w:sz w:val="19"/>
          <w:szCs w:val="19"/>
          <w:lang w:eastAsia="en-US"/>
        </w:rPr>
      </w:pPr>
      <w:r>
        <w:rPr>
          <w:rFonts w:ascii="Fira Sans" w:hAnsi="Fira Sans" w:cs="Arial"/>
          <w:sz w:val="19"/>
          <w:szCs w:val="19"/>
          <w:lang w:eastAsia="en-US"/>
        </w:rPr>
        <w:t>numer sprawy: 1</w:t>
      </w:r>
      <w:r w:rsidR="00BC41C7">
        <w:rPr>
          <w:rFonts w:ascii="Fira Sans" w:hAnsi="Fira Sans" w:cs="Arial"/>
          <w:sz w:val="19"/>
          <w:szCs w:val="19"/>
          <w:lang w:eastAsia="en-US"/>
        </w:rPr>
        <w:t>4</w:t>
      </w:r>
      <w:r>
        <w:rPr>
          <w:rFonts w:ascii="Fira Sans" w:hAnsi="Fira Sans" w:cs="Arial"/>
          <w:sz w:val="19"/>
          <w:szCs w:val="19"/>
          <w:lang w:eastAsia="en-US"/>
        </w:rPr>
        <w:t>/ST/PN/202</w:t>
      </w:r>
      <w:r w:rsidR="00BC41C7">
        <w:rPr>
          <w:rFonts w:ascii="Fira Sans" w:hAnsi="Fira Sans" w:cs="Arial"/>
          <w:sz w:val="19"/>
          <w:szCs w:val="19"/>
          <w:lang w:eastAsia="en-US"/>
        </w:rPr>
        <w:t>2</w:t>
      </w:r>
    </w:p>
    <w:p w:rsidR="008F3EE9" w:rsidRDefault="008F3EE9" w:rsidP="00DE1292">
      <w:pPr>
        <w:jc w:val="center"/>
        <w:rPr>
          <w:rFonts w:ascii="Fira Sans" w:hAnsi="Fira Sans"/>
          <w:b/>
          <w:bCs/>
          <w:sz w:val="19"/>
          <w:szCs w:val="19"/>
        </w:rPr>
      </w:pPr>
    </w:p>
    <w:p w:rsidR="008F3EE9" w:rsidRDefault="008F3EE9" w:rsidP="00DE1292">
      <w:pPr>
        <w:jc w:val="center"/>
        <w:rPr>
          <w:rFonts w:ascii="Fira Sans" w:hAnsi="Fira Sans"/>
          <w:b/>
          <w:bCs/>
          <w:sz w:val="19"/>
          <w:szCs w:val="19"/>
        </w:rPr>
      </w:pPr>
    </w:p>
    <w:p w:rsidR="00FF51AA" w:rsidRDefault="002B601B" w:rsidP="00DE1292">
      <w:pPr>
        <w:jc w:val="center"/>
        <w:rPr>
          <w:rFonts w:ascii="Fira Sans" w:hAnsi="Fira Sans"/>
          <w:b/>
          <w:bCs/>
          <w:sz w:val="19"/>
          <w:szCs w:val="19"/>
        </w:rPr>
      </w:pPr>
      <w:r>
        <w:rPr>
          <w:rFonts w:ascii="Fira Sans" w:hAnsi="Fira Sans"/>
          <w:b/>
          <w:bCs/>
          <w:sz w:val="19"/>
          <w:szCs w:val="19"/>
        </w:rPr>
        <w:t>(WZÓR)</w:t>
      </w:r>
    </w:p>
    <w:p w:rsidR="00B17C96" w:rsidRPr="00DE1292" w:rsidRDefault="006C360A" w:rsidP="00DE1292">
      <w:pPr>
        <w:jc w:val="center"/>
        <w:rPr>
          <w:rFonts w:ascii="Fira Sans" w:hAnsi="Fira Sans"/>
          <w:b/>
          <w:bCs/>
          <w:sz w:val="19"/>
          <w:szCs w:val="19"/>
        </w:rPr>
      </w:pPr>
      <w:r w:rsidRPr="00DE1292">
        <w:rPr>
          <w:rFonts w:ascii="Fira Sans" w:hAnsi="Fira Sans"/>
          <w:b/>
          <w:bCs/>
          <w:sz w:val="19"/>
          <w:szCs w:val="19"/>
        </w:rPr>
        <w:t xml:space="preserve">Umowa </w:t>
      </w:r>
      <w:r w:rsidR="00B90981" w:rsidRPr="00DE1292">
        <w:rPr>
          <w:rFonts w:ascii="Fira Sans" w:hAnsi="Fira Sans"/>
          <w:b/>
          <w:bCs/>
          <w:sz w:val="19"/>
          <w:szCs w:val="19"/>
        </w:rPr>
        <w:t>udostępnienia pomieszczeń</w:t>
      </w:r>
      <w:r w:rsidR="00E86DA3" w:rsidRPr="00DE1292">
        <w:rPr>
          <w:rFonts w:ascii="Fira Sans" w:hAnsi="Fira Sans"/>
          <w:b/>
          <w:bCs/>
          <w:sz w:val="19"/>
          <w:szCs w:val="19"/>
        </w:rPr>
        <w:t xml:space="preserve"> </w:t>
      </w:r>
    </w:p>
    <w:p w:rsidR="00CE17FE" w:rsidRDefault="00830018" w:rsidP="00DE1292">
      <w:pPr>
        <w:jc w:val="center"/>
        <w:rPr>
          <w:rFonts w:ascii="Fira Sans" w:hAnsi="Fira Sans"/>
          <w:b/>
          <w:bCs/>
          <w:sz w:val="19"/>
          <w:szCs w:val="19"/>
        </w:rPr>
      </w:pPr>
      <w:r w:rsidRPr="00DE1292">
        <w:rPr>
          <w:rFonts w:ascii="Fira Sans" w:hAnsi="Fira Sans"/>
          <w:b/>
          <w:bCs/>
          <w:sz w:val="19"/>
          <w:szCs w:val="19"/>
        </w:rPr>
        <w:t>w celu wykonania</w:t>
      </w:r>
      <w:r w:rsidR="00CE17FE" w:rsidRPr="00DE1292">
        <w:rPr>
          <w:rFonts w:ascii="Fira Sans" w:hAnsi="Fira Sans"/>
          <w:b/>
          <w:bCs/>
          <w:sz w:val="19"/>
          <w:szCs w:val="19"/>
        </w:rPr>
        <w:t xml:space="preserve"> Umowy nr </w:t>
      </w:r>
      <w:r w:rsidR="002B601B">
        <w:rPr>
          <w:rFonts w:ascii="Fira Sans" w:hAnsi="Fira Sans"/>
          <w:b/>
          <w:bCs/>
          <w:sz w:val="19"/>
          <w:szCs w:val="19"/>
        </w:rPr>
        <w:t>1</w:t>
      </w:r>
      <w:r w:rsidR="004C504F">
        <w:rPr>
          <w:rFonts w:ascii="Fira Sans" w:hAnsi="Fira Sans"/>
          <w:b/>
          <w:bCs/>
          <w:sz w:val="19"/>
          <w:szCs w:val="19"/>
        </w:rPr>
        <w:t>4</w:t>
      </w:r>
      <w:r w:rsidR="00CE17FE" w:rsidRPr="00DE1292">
        <w:rPr>
          <w:rFonts w:ascii="Fira Sans" w:hAnsi="Fira Sans"/>
          <w:b/>
          <w:bCs/>
          <w:sz w:val="19"/>
          <w:szCs w:val="19"/>
        </w:rPr>
        <w:t>/</w:t>
      </w:r>
      <w:r w:rsidR="002B601B">
        <w:rPr>
          <w:rFonts w:ascii="Fira Sans" w:hAnsi="Fira Sans"/>
          <w:b/>
          <w:bCs/>
          <w:sz w:val="19"/>
          <w:szCs w:val="19"/>
        </w:rPr>
        <w:t>ST</w:t>
      </w:r>
      <w:r w:rsidR="004C504F">
        <w:rPr>
          <w:rFonts w:ascii="Fira Sans" w:hAnsi="Fira Sans"/>
          <w:b/>
          <w:bCs/>
          <w:sz w:val="19"/>
          <w:szCs w:val="19"/>
        </w:rPr>
        <w:t>/PN/2022</w:t>
      </w:r>
      <w:bookmarkStart w:id="0" w:name="_GoBack"/>
      <w:bookmarkEnd w:id="0"/>
    </w:p>
    <w:p w:rsidR="00DE1292" w:rsidRPr="00DE1292" w:rsidRDefault="00DE1292" w:rsidP="00DE1292">
      <w:pPr>
        <w:jc w:val="center"/>
        <w:rPr>
          <w:rFonts w:ascii="Fira Sans" w:hAnsi="Fira Sans"/>
          <w:b/>
          <w:bCs/>
          <w:sz w:val="19"/>
          <w:szCs w:val="19"/>
        </w:rPr>
      </w:pPr>
    </w:p>
    <w:p w:rsidR="00196633" w:rsidRPr="00DE1292" w:rsidRDefault="006C360A" w:rsidP="00207B04">
      <w:pPr>
        <w:spacing w:line="276" w:lineRule="auto"/>
        <w:jc w:val="both"/>
        <w:rPr>
          <w:rFonts w:ascii="Fira Sans" w:hAnsi="Fira Sans"/>
          <w:sz w:val="19"/>
          <w:szCs w:val="19"/>
        </w:rPr>
      </w:pPr>
      <w:r w:rsidRPr="00DE1292">
        <w:rPr>
          <w:rFonts w:ascii="Fira Sans" w:hAnsi="Fira Sans"/>
          <w:color w:val="000000"/>
          <w:spacing w:val="-1"/>
          <w:sz w:val="19"/>
          <w:szCs w:val="19"/>
        </w:rPr>
        <w:t>stanowiąc</w:t>
      </w:r>
      <w:r w:rsidR="00B90981" w:rsidRPr="00DE1292">
        <w:rPr>
          <w:rFonts w:ascii="Fira Sans" w:hAnsi="Fira Sans"/>
          <w:color w:val="000000"/>
          <w:spacing w:val="-1"/>
          <w:sz w:val="19"/>
          <w:szCs w:val="19"/>
        </w:rPr>
        <w:t>ych</w:t>
      </w:r>
      <w:r w:rsidR="00FD18E3" w:rsidRPr="00DE1292">
        <w:rPr>
          <w:rFonts w:ascii="Fira Sans" w:hAnsi="Fira Sans"/>
          <w:color w:val="000000"/>
          <w:spacing w:val="-1"/>
          <w:sz w:val="19"/>
          <w:szCs w:val="19"/>
        </w:rPr>
        <w:t xml:space="preserve"> własność </w:t>
      </w:r>
      <w:r w:rsidR="006556BC" w:rsidRPr="00DE1292">
        <w:rPr>
          <w:rFonts w:ascii="Fira Sans" w:hAnsi="Fira Sans"/>
          <w:color w:val="000000"/>
          <w:spacing w:val="-1"/>
          <w:sz w:val="19"/>
          <w:szCs w:val="19"/>
        </w:rPr>
        <w:t>Skarbu Państwa pozostając</w:t>
      </w:r>
      <w:r w:rsidR="00B90981" w:rsidRPr="00DE1292">
        <w:rPr>
          <w:rFonts w:ascii="Fira Sans" w:hAnsi="Fira Sans"/>
          <w:color w:val="000000"/>
          <w:spacing w:val="-1"/>
          <w:sz w:val="19"/>
          <w:szCs w:val="19"/>
        </w:rPr>
        <w:t>ych</w:t>
      </w:r>
      <w:r w:rsidR="00FD18E3" w:rsidRPr="00DE1292">
        <w:rPr>
          <w:rFonts w:ascii="Fira Sans" w:hAnsi="Fira Sans"/>
          <w:color w:val="000000"/>
          <w:spacing w:val="-1"/>
          <w:sz w:val="19"/>
          <w:szCs w:val="19"/>
        </w:rPr>
        <w:t xml:space="preserve"> w trwałym zarządzie Głównego Urzędu Statystycznego</w:t>
      </w:r>
      <w:r w:rsidR="00FD18E3" w:rsidRPr="00DE1292">
        <w:rPr>
          <w:rFonts w:ascii="Fira Sans" w:hAnsi="Fira Sans"/>
          <w:color w:val="000000"/>
          <w:sz w:val="19"/>
          <w:szCs w:val="19"/>
        </w:rPr>
        <w:t xml:space="preserve"> </w:t>
      </w:r>
      <w:r w:rsidR="00FD18E3" w:rsidRPr="00DE1292">
        <w:rPr>
          <w:rFonts w:ascii="Fira Sans" w:hAnsi="Fira Sans"/>
          <w:color w:val="000000"/>
          <w:spacing w:val="-3"/>
          <w:sz w:val="19"/>
          <w:szCs w:val="19"/>
        </w:rPr>
        <w:t>w</w:t>
      </w:r>
      <w:r w:rsidR="00FD18E3" w:rsidRPr="00DE1292">
        <w:rPr>
          <w:rFonts w:ascii="Fira Sans" w:hAnsi="Fira Sans"/>
          <w:color w:val="000000"/>
          <w:spacing w:val="-1"/>
          <w:sz w:val="19"/>
          <w:szCs w:val="19"/>
        </w:rPr>
        <w:t xml:space="preserve"> Warszawie</w:t>
      </w:r>
      <w:r w:rsidR="00E86DA3" w:rsidRPr="00DE1292">
        <w:rPr>
          <w:rFonts w:ascii="Fira Sans" w:hAnsi="Fira Sans"/>
          <w:color w:val="000000"/>
          <w:spacing w:val="-3"/>
          <w:sz w:val="19"/>
          <w:szCs w:val="19"/>
        </w:rPr>
        <w:t xml:space="preserve"> przy</w:t>
      </w:r>
      <w:r w:rsidR="00FD18E3" w:rsidRPr="00DE1292">
        <w:rPr>
          <w:rFonts w:ascii="Fira Sans" w:hAnsi="Fira Sans"/>
          <w:color w:val="000000"/>
          <w:sz w:val="19"/>
          <w:szCs w:val="19"/>
        </w:rPr>
        <w:t xml:space="preserve"> al. Niepodległości 208</w:t>
      </w:r>
      <w:r w:rsidR="00FD18E3" w:rsidRPr="00DE1292">
        <w:rPr>
          <w:rFonts w:ascii="Fira Sans" w:hAnsi="Fira Sans"/>
          <w:color w:val="000000"/>
          <w:spacing w:val="-3"/>
          <w:sz w:val="19"/>
          <w:szCs w:val="19"/>
        </w:rPr>
        <w:t xml:space="preserve"> </w:t>
      </w:r>
      <w:r w:rsidR="00FD18E3" w:rsidRPr="00DE1292">
        <w:rPr>
          <w:rFonts w:ascii="Fira Sans" w:hAnsi="Fira Sans"/>
          <w:color w:val="000000"/>
          <w:spacing w:val="-1"/>
          <w:sz w:val="19"/>
          <w:szCs w:val="19"/>
        </w:rPr>
        <w:t xml:space="preserve">w administrowaniu </w:t>
      </w:r>
      <w:r w:rsidR="00FD18E3" w:rsidRPr="00DE1292">
        <w:rPr>
          <w:rFonts w:ascii="Fira Sans" w:hAnsi="Fira Sans"/>
          <w:color w:val="000000"/>
          <w:sz w:val="19"/>
          <w:szCs w:val="19"/>
        </w:rPr>
        <w:t xml:space="preserve">przez </w:t>
      </w:r>
      <w:r w:rsidR="003355D6" w:rsidRPr="00DE1292">
        <w:rPr>
          <w:rFonts w:ascii="Fira Sans" w:hAnsi="Fira Sans"/>
          <w:color w:val="000000"/>
          <w:spacing w:val="-1"/>
          <w:sz w:val="19"/>
          <w:szCs w:val="19"/>
        </w:rPr>
        <w:t xml:space="preserve">Departament Administracyjno – Budżetowy </w:t>
      </w:r>
      <w:r w:rsidR="00FD18E3" w:rsidRPr="00DE1292">
        <w:rPr>
          <w:rFonts w:ascii="Fira Sans" w:hAnsi="Fira Sans"/>
          <w:color w:val="000000"/>
          <w:spacing w:val="-1"/>
          <w:sz w:val="19"/>
          <w:szCs w:val="19"/>
        </w:rPr>
        <w:t xml:space="preserve">z przeznaczeniem na cele wykonywania przedmiotu Umowy w GUS </w:t>
      </w:r>
      <w:r w:rsidR="00196633" w:rsidRPr="00DE1292">
        <w:rPr>
          <w:rFonts w:ascii="Fira Sans" w:hAnsi="Fira Sans"/>
          <w:sz w:val="19"/>
          <w:szCs w:val="19"/>
        </w:rPr>
        <w:t>zawart</w:t>
      </w:r>
      <w:r w:rsidR="000D043A" w:rsidRPr="00DE1292">
        <w:rPr>
          <w:rFonts w:ascii="Fira Sans" w:hAnsi="Fira Sans"/>
          <w:sz w:val="19"/>
          <w:szCs w:val="19"/>
        </w:rPr>
        <w:t>ej</w:t>
      </w:r>
      <w:r w:rsidR="00196633" w:rsidRPr="00DE1292">
        <w:rPr>
          <w:rFonts w:ascii="Fira Sans" w:hAnsi="Fira Sans"/>
          <w:sz w:val="19"/>
          <w:szCs w:val="19"/>
        </w:rPr>
        <w:t xml:space="preserve"> w dniu </w:t>
      </w:r>
      <w:r w:rsidR="001C6C5D">
        <w:rPr>
          <w:rFonts w:ascii="Fira Sans" w:hAnsi="Fira Sans"/>
          <w:sz w:val="19"/>
          <w:szCs w:val="19"/>
        </w:rPr>
        <w:t xml:space="preserve">…………………… </w:t>
      </w:r>
      <w:r w:rsidR="00EA72BA">
        <w:rPr>
          <w:rFonts w:ascii="Fira Sans" w:hAnsi="Fira Sans"/>
          <w:sz w:val="19"/>
          <w:szCs w:val="19"/>
        </w:rPr>
        <w:t>20</w:t>
      </w:r>
      <w:r w:rsidR="00BC41C7">
        <w:rPr>
          <w:rFonts w:ascii="Fira Sans" w:hAnsi="Fira Sans"/>
          <w:sz w:val="19"/>
          <w:szCs w:val="19"/>
        </w:rPr>
        <w:t>22</w:t>
      </w:r>
      <w:r w:rsidR="00D96FDB">
        <w:rPr>
          <w:rFonts w:ascii="Fira Sans" w:hAnsi="Fira Sans"/>
          <w:sz w:val="19"/>
          <w:szCs w:val="19"/>
        </w:rPr>
        <w:t xml:space="preserve"> r. </w:t>
      </w:r>
      <w:r w:rsidR="008F2E28" w:rsidRPr="00DE1292">
        <w:rPr>
          <w:rFonts w:ascii="Fira Sans" w:hAnsi="Fira Sans"/>
          <w:sz w:val="19"/>
          <w:szCs w:val="19"/>
        </w:rPr>
        <w:t xml:space="preserve"> </w:t>
      </w:r>
      <w:r w:rsidR="00FF51AA">
        <w:rPr>
          <w:rFonts w:ascii="Fira Sans" w:hAnsi="Fira Sans"/>
          <w:sz w:val="19"/>
          <w:szCs w:val="19"/>
        </w:rPr>
        <w:br/>
      </w:r>
      <w:r w:rsidR="008F2E28" w:rsidRPr="00DE1292">
        <w:rPr>
          <w:rFonts w:ascii="Fira Sans" w:hAnsi="Fira Sans"/>
          <w:sz w:val="19"/>
          <w:szCs w:val="19"/>
        </w:rPr>
        <w:t>w Warszawie</w:t>
      </w:r>
      <w:r w:rsidR="00196633" w:rsidRPr="00DE1292">
        <w:rPr>
          <w:rFonts w:ascii="Fira Sans" w:hAnsi="Fira Sans"/>
          <w:sz w:val="19"/>
          <w:szCs w:val="19"/>
        </w:rPr>
        <w:t xml:space="preserve"> pomiędzy:</w:t>
      </w:r>
    </w:p>
    <w:p w:rsidR="00196633" w:rsidRPr="00DE1292" w:rsidRDefault="00625806" w:rsidP="00207B0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ira Sans" w:hAnsi="Fira Sans"/>
          <w:sz w:val="19"/>
          <w:szCs w:val="19"/>
        </w:rPr>
      </w:pPr>
      <w:r w:rsidRPr="00DE1292">
        <w:rPr>
          <w:rFonts w:ascii="Fira Sans" w:hAnsi="Fira Sans"/>
          <w:b/>
          <w:spacing w:val="-1"/>
          <w:sz w:val="19"/>
          <w:szCs w:val="19"/>
        </w:rPr>
        <w:t>Skarbem Państwa – Głównym Urzędem Statystycznym</w:t>
      </w:r>
      <w:r w:rsidRPr="00DE1292">
        <w:rPr>
          <w:rFonts w:ascii="Fira Sans" w:hAnsi="Fira Sans"/>
          <w:sz w:val="19"/>
          <w:szCs w:val="19"/>
        </w:rPr>
        <w:t xml:space="preserve"> reprezentowanym</w:t>
      </w:r>
      <w:r w:rsidR="00196633" w:rsidRPr="00DE1292">
        <w:rPr>
          <w:rFonts w:ascii="Fira Sans" w:hAnsi="Fira Sans"/>
          <w:sz w:val="19"/>
          <w:szCs w:val="19"/>
        </w:rPr>
        <w:t xml:space="preserve"> przez:</w:t>
      </w:r>
    </w:p>
    <w:p w:rsidR="00FF51AA" w:rsidRPr="00FF51AA" w:rsidRDefault="0083286D" w:rsidP="00FF51AA">
      <w:pPr>
        <w:spacing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…………………………………..</w:t>
      </w:r>
      <w:r w:rsidR="00FF51AA" w:rsidRPr="00FF51AA">
        <w:rPr>
          <w:rFonts w:ascii="Fira Sans" w:hAnsi="Fira Sans"/>
          <w:sz w:val="19"/>
          <w:szCs w:val="19"/>
        </w:rPr>
        <w:t>,</w:t>
      </w:r>
    </w:p>
    <w:p w:rsidR="00FF51AA" w:rsidRPr="00FF51AA" w:rsidRDefault="0083286D" w:rsidP="00FF51AA">
      <w:pPr>
        <w:spacing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…………………………………….</w:t>
      </w:r>
    </w:p>
    <w:p w:rsidR="00196633" w:rsidRPr="00DE1292" w:rsidRDefault="00625806" w:rsidP="00207B04">
      <w:pPr>
        <w:spacing w:line="276" w:lineRule="auto"/>
        <w:jc w:val="both"/>
        <w:rPr>
          <w:rFonts w:ascii="Fira Sans" w:hAnsi="Fira Sans"/>
          <w:sz w:val="19"/>
          <w:szCs w:val="19"/>
        </w:rPr>
      </w:pPr>
      <w:r w:rsidRPr="00DE1292">
        <w:rPr>
          <w:rFonts w:ascii="Fira Sans" w:hAnsi="Fira Sans"/>
          <w:sz w:val="19"/>
          <w:szCs w:val="19"/>
        </w:rPr>
        <w:t>zwanym</w:t>
      </w:r>
      <w:r w:rsidR="00196633" w:rsidRPr="00DE1292">
        <w:rPr>
          <w:rFonts w:ascii="Fira Sans" w:hAnsi="Fira Sans"/>
          <w:sz w:val="19"/>
          <w:szCs w:val="19"/>
        </w:rPr>
        <w:t xml:space="preserve"> dalej </w:t>
      </w:r>
      <w:r w:rsidR="004B2BC1" w:rsidRPr="00DE1292">
        <w:rPr>
          <w:rFonts w:ascii="Fira Sans" w:hAnsi="Fira Sans"/>
          <w:b/>
          <w:sz w:val="19"/>
          <w:szCs w:val="19"/>
        </w:rPr>
        <w:t>Zamawiającym</w:t>
      </w:r>
      <w:r w:rsidR="00196633" w:rsidRPr="00DE1292">
        <w:rPr>
          <w:rFonts w:ascii="Fira Sans" w:hAnsi="Fira Sans"/>
          <w:sz w:val="19"/>
          <w:szCs w:val="19"/>
        </w:rPr>
        <w:t>,</w:t>
      </w:r>
    </w:p>
    <w:p w:rsidR="00FF51AA" w:rsidRDefault="00FF51AA" w:rsidP="00207B04">
      <w:pPr>
        <w:spacing w:line="276" w:lineRule="auto"/>
        <w:rPr>
          <w:rFonts w:ascii="Fira Sans" w:hAnsi="Fira Sans"/>
          <w:sz w:val="19"/>
          <w:szCs w:val="19"/>
        </w:rPr>
      </w:pPr>
    </w:p>
    <w:p w:rsidR="00FF51AA" w:rsidRPr="00FF51AA" w:rsidRDefault="00FF51AA" w:rsidP="00FF51AA">
      <w:pPr>
        <w:spacing w:line="276" w:lineRule="auto"/>
        <w:jc w:val="both"/>
        <w:rPr>
          <w:rFonts w:ascii="Fira Sans" w:hAnsi="Fira Sans"/>
          <w:sz w:val="19"/>
          <w:szCs w:val="19"/>
        </w:rPr>
      </w:pPr>
      <w:r w:rsidRPr="00FF51AA">
        <w:rPr>
          <w:rFonts w:ascii="Fira Sans" w:hAnsi="Fira Sans"/>
          <w:sz w:val="19"/>
          <w:szCs w:val="19"/>
        </w:rPr>
        <w:t>a</w:t>
      </w:r>
    </w:p>
    <w:p w:rsidR="00FF51AA" w:rsidRPr="00FF51AA" w:rsidRDefault="0083286D" w:rsidP="00FF51AA">
      <w:pPr>
        <w:spacing w:line="276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………………………………</w:t>
      </w:r>
    </w:p>
    <w:p w:rsidR="00FF51AA" w:rsidRPr="00FF51AA" w:rsidRDefault="00FF51AA" w:rsidP="00FF51AA">
      <w:pPr>
        <w:spacing w:line="276" w:lineRule="auto"/>
        <w:jc w:val="both"/>
        <w:rPr>
          <w:rFonts w:ascii="Fira Sans" w:hAnsi="Fira Sans"/>
          <w:sz w:val="19"/>
          <w:szCs w:val="19"/>
        </w:rPr>
      </w:pPr>
    </w:p>
    <w:p w:rsidR="00120A9F" w:rsidRPr="00DE1292" w:rsidRDefault="00120A9F" w:rsidP="00207B04">
      <w:pPr>
        <w:spacing w:line="276" w:lineRule="auto"/>
        <w:jc w:val="both"/>
        <w:rPr>
          <w:rFonts w:ascii="Fira Sans" w:hAnsi="Fira Sans"/>
          <w:sz w:val="19"/>
          <w:szCs w:val="19"/>
        </w:rPr>
      </w:pPr>
    </w:p>
    <w:p w:rsidR="007755BE" w:rsidRPr="00DE1292" w:rsidRDefault="00196633" w:rsidP="00120A9F">
      <w:pPr>
        <w:spacing w:line="276" w:lineRule="auto"/>
        <w:jc w:val="both"/>
        <w:rPr>
          <w:rFonts w:ascii="Fira Sans" w:hAnsi="Fira Sans"/>
          <w:sz w:val="19"/>
          <w:szCs w:val="19"/>
        </w:rPr>
      </w:pPr>
      <w:r w:rsidRPr="00DE1292">
        <w:rPr>
          <w:rFonts w:ascii="Fira Sans" w:hAnsi="Fira Sans"/>
          <w:sz w:val="19"/>
          <w:szCs w:val="19"/>
        </w:rPr>
        <w:t xml:space="preserve">zwanymi łącznie </w:t>
      </w:r>
      <w:r w:rsidRPr="00DE1292">
        <w:rPr>
          <w:rFonts w:ascii="Fira Sans" w:hAnsi="Fira Sans"/>
          <w:b/>
          <w:sz w:val="19"/>
          <w:szCs w:val="19"/>
        </w:rPr>
        <w:t>Stronami</w:t>
      </w:r>
      <w:r w:rsidRPr="00DE1292">
        <w:rPr>
          <w:rFonts w:ascii="Fira Sans" w:hAnsi="Fira Sans"/>
          <w:sz w:val="19"/>
          <w:szCs w:val="19"/>
        </w:rPr>
        <w:t>,</w:t>
      </w:r>
      <w:r w:rsidR="00120A9F" w:rsidRPr="00DE1292">
        <w:rPr>
          <w:rFonts w:ascii="Fira Sans" w:hAnsi="Fira Sans"/>
          <w:sz w:val="19"/>
          <w:szCs w:val="19"/>
        </w:rPr>
        <w:t xml:space="preserve"> </w:t>
      </w:r>
      <w:r w:rsidRPr="00DE1292">
        <w:rPr>
          <w:rFonts w:ascii="Fira Sans" w:hAnsi="Fira Sans"/>
          <w:sz w:val="19"/>
          <w:szCs w:val="19"/>
        </w:rPr>
        <w:t>o treści następującej:</w:t>
      </w:r>
    </w:p>
    <w:p w:rsidR="00830018" w:rsidRPr="00DE1292" w:rsidRDefault="00830018" w:rsidP="00830018">
      <w:pPr>
        <w:spacing w:line="276" w:lineRule="auto"/>
        <w:jc w:val="center"/>
        <w:rPr>
          <w:rFonts w:ascii="Fira Sans" w:hAnsi="Fira Sans"/>
          <w:b/>
          <w:sz w:val="19"/>
          <w:szCs w:val="19"/>
        </w:rPr>
      </w:pPr>
    </w:p>
    <w:p w:rsidR="007755BE" w:rsidRPr="00DE1292" w:rsidRDefault="007755BE" w:rsidP="00DE1292">
      <w:pPr>
        <w:spacing w:line="276" w:lineRule="auto"/>
        <w:jc w:val="center"/>
        <w:rPr>
          <w:rFonts w:ascii="Fira Sans" w:hAnsi="Fira Sans"/>
          <w:b/>
          <w:sz w:val="19"/>
          <w:szCs w:val="19"/>
        </w:rPr>
      </w:pPr>
      <w:r w:rsidRPr="00DE1292">
        <w:rPr>
          <w:rFonts w:ascii="Fira Sans" w:hAnsi="Fira Sans"/>
          <w:b/>
          <w:sz w:val="19"/>
          <w:szCs w:val="19"/>
        </w:rPr>
        <w:t>§ 1</w:t>
      </w:r>
    </w:p>
    <w:p w:rsidR="0083286D" w:rsidRPr="0083286D" w:rsidRDefault="004B2BC1" w:rsidP="00B2170C">
      <w:pPr>
        <w:numPr>
          <w:ilvl w:val="0"/>
          <w:numId w:val="1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DE1292">
        <w:rPr>
          <w:rFonts w:ascii="Fira Sans" w:hAnsi="Fira Sans"/>
          <w:sz w:val="19"/>
          <w:szCs w:val="19"/>
        </w:rPr>
        <w:t>Zamawiający udostępnia Wykonawcy</w:t>
      </w:r>
      <w:r w:rsidR="007755BE" w:rsidRPr="00DE1292">
        <w:rPr>
          <w:rFonts w:ascii="Fira Sans" w:hAnsi="Fira Sans"/>
          <w:sz w:val="19"/>
          <w:szCs w:val="19"/>
        </w:rPr>
        <w:t xml:space="preserve"> z dniem </w:t>
      </w:r>
      <w:r w:rsidR="00BC41C7">
        <w:rPr>
          <w:rFonts w:ascii="Fira Sans" w:hAnsi="Fira Sans"/>
          <w:sz w:val="19"/>
          <w:szCs w:val="19"/>
        </w:rPr>
        <w:t>…………………………..</w:t>
      </w:r>
      <w:r w:rsidR="000B2B2E">
        <w:rPr>
          <w:rFonts w:ascii="Fira Sans" w:hAnsi="Fira Sans"/>
          <w:sz w:val="19"/>
          <w:szCs w:val="19"/>
        </w:rPr>
        <w:t xml:space="preserve"> r. </w:t>
      </w:r>
      <w:r w:rsidR="0083286D">
        <w:rPr>
          <w:rFonts w:ascii="Fira Sans" w:hAnsi="Fira Sans"/>
          <w:sz w:val="19"/>
          <w:szCs w:val="19"/>
        </w:rPr>
        <w:t>następujące pomieszczenia</w:t>
      </w:r>
      <w:r w:rsidR="00837868">
        <w:rPr>
          <w:rFonts w:ascii="Fira Sans" w:hAnsi="Fira Sans"/>
          <w:sz w:val="19"/>
          <w:szCs w:val="19"/>
        </w:rPr>
        <w:t xml:space="preserve"> i budowle zwane dalej „pomieszczeniami”</w:t>
      </w:r>
      <w:r w:rsidR="0083286D">
        <w:rPr>
          <w:rFonts w:ascii="Fira Sans" w:hAnsi="Fira Sans"/>
          <w:sz w:val="19"/>
          <w:szCs w:val="19"/>
        </w:rPr>
        <w:t xml:space="preserve">: </w:t>
      </w:r>
    </w:p>
    <w:p w:rsidR="00BC41C7" w:rsidRPr="00760A00" w:rsidRDefault="00BC41C7" w:rsidP="00BC41C7">
      <w:pPr>
        <w:pStyle w:val="Akapitzlist"/>
        <w:numPr>
          <w:ilvl w:val="3"/>
          <w:numId w:val="1"/>
        </w:numPr>
        <w:tabs>
          <w:tab w:val="clear" w:pos="2880"/>
          <w:tab w:val="left" w:pos="851"/>
        </w:tabs>
        <w:spacing w:before="20" w:after="40" w:line="276" w:lineRule="auto"/>
        <w:ind w:left="709" w:hanging="283"/>
        <w:jc w:val="both"/>
        <w:rPr>
          <w:rFonts w:ascii="Fira Sans" w:hAnsi="Fira Sans"/>
          <w:sz w:val="19"/>
          <w:szCs w:val="19"/>
        </w:rPr>
      </w:pPr>
      <w:r w:rsidRPr="00760A00">
        <w:rPr>
          <w:rFonts w:ascii="Fira Sans" w:hAnsi="Fira Sans"/>
          <w:sz w:val="19"/>
          <w:szCs w:val="19"/>
        </w:rPr>
        <w:t>pomieszczenie do przechowywania broni (magazyn broni o powierzchni 2,50 m2), spełniające wymagania zgodne z obowiązuj</w:t>
      </w:r>
      <w:r>
        <w:rPr>
          <w:rFonts w:ascii="Fira Sans" w:hAnsi="Fira Sans"/>
          <w:sz w:val="19"/>
          <w:szCs w:val="19"/>
        </w:rPr>
        <w:t>ącymi w tym zakresie przepisami;</w:t>
      </w:r>
    </w:p>
    <w:p w:rsidR="00BC41C7" w:rsidRPr="0033449C" w:rsidRDefault="00BC41C7" w:rsidP="00BC41C7">
      <w:pPr>
        <w:pStyle w:val="Akapitzlist"/>
        <w:numPr>
          <w:ilvl w:val="3"/>
          <w:numId w:val="1"/>
        </w:numPr>
        <w:tabs>
          <w:tab w:val="clear" w:pos="2880"/>
          <w:tab w:val="left" w:pos="851"/>
        </w:tabs>
        <w:spacing w:before="20" w:after="40" w:line="276" w:lineRule="auto"/>
        <w:ind w:left="709" w:hanging="283"/>
        <w:jc w:val="both"/>
        <w:rPr>
          <w:rFonts w:ascii="Fira Sans" w:hAnsi="Fira Sans"/>
          <w:sz w:val="19"/>
          <w:szCs w:val="19"/>
        </w:rPr>
      </w:pPr>
      <w:r w:rsidRPr="0033449C">
        <w:rPr>
          <w:rFonts w:ascii="Fira Sans" w:hAnsi="Fira Sans"/>
          <w:sz w:val="19"/>
          <w:szCs w:val="19"/>
        </w:rPr>
        <w:t xml:space="preserve">pomieszczenie </w:t>
      </w:r>
      <w:r w:rsidRPr="00AC0AC8">
        <w:rPr>
          <w:rFonts w:ascii="Fira Sans" w:hAnsi="Fira Sans"/>
          <w:sz w:val="19"/>
          <w:szCs w:val="19"/>
        </w:rPr>
        <w:t>obsługi technicznej systemów bezpieczeństwa</w:t>
      </w:r>
      <w:r w:rsidRPr="0033449C">
        <w:rPr>
          <w:rFonts w:ascii="Fira Sans" w:hAnsi="Fira Sans"/>
          <w:sz w:val="19"/>
          <w:szCs w:val="19"/>
        </w:rPr>
        <w:t xml:space="preserve"> przy Recepcji na parterze bloku C, o</w:t>
      </w:r>
      <w:r w:rsidRPr="00AC0AC8">
        <w:rPr>
          <w:rFonts w:ascii="Fira Sans" w:hAnsi="Fira Sans"/>
          <w:sz w:val="19"/>
          <w:szCs w:val="19"/>
        </w:rPr>
        <w:t> </w:t>
      </w:r>
      <w:r w:rsidRPr="0033449C">
        <w:rPr>
          <w:rFonts w:ascii="Fira Sans" w:hAnsi="Fira Sans"/>
          <w:sz w:val="19"/>
          <w:szCs w:val="19"/>
        </w:rPr>
        <w:t>powierzchni 19,42 m2 na rzeczy osobiste pracowni</w:t>
      </w:r>
      <w:r>
        <w:rPr>
          <w:rFonts w:ascii="Fira Sans" w:hAnsi="Fira Sans"/>
          <w:sz w:val="19"/>
          <w:szCs w:val="19"/>
        </w:rPr>
        <w:t>ków świadczących Usługę ochrony;</w:t>
      </w:r>
    </w:p>
    <w:p w:rsidR="00BC41C7" w:rsidRDefault="00BC41C7" w:rsidP="00BC41C7">
      <w:pPr>
        <w:pStyle w:val="Akapitzlist"/>
        <w:numPr>
          <w:ilvl w:val="3"/>
          <w:numId w:val="1"/>
        </w:numPr>
        <w:tabs>
          <w:tab w:val="clear" w:pos="2880"/>
          <w:tab w:val="left" w:pos="851"/>
        </w:tabs>
        <w:spacing w:before="20" w:after="40" w:line="276" w:lineRule="auto"/>
        <w:ind w:left="709" w:hanging="283"/>
        <w:jc w:val="both"/>
        <w:rPr>
          <w:rFonts w:ascii="Fira Sans" w:hAnsi="Fira Sans"/>
          <w:sz w:val="19"/>
          <w:szCs w:val="19"/>
        </w:rPr>
      </w:pPr>
      <w:r w:rsidRPr="00760A00">
        <w:rPr>
          <w:rFonts w:ascii="Fira Sans" w:hAnsi="Fira Sans"/>
          <w:sz w:val="19"/>
          <w:szCs w:val="19"/>
        </w:rPr>
        <w:t>pomieszczenie socjalne nr 30, o powierzchni 6,30 m2 przeznaczone do przechowywania</w:t>
      </w:r>
      <w:r w:rsidRPr="00AC0AC8">
        <w:rPr>
          <w:rFonts w:ascii="Fira Sans" w:hAnsi="Fira Sans"/>
          <w:sz w:val="19"/>
          <w:szCs w:val="19"/>
        </w:rPr>
        <w:t xml:space="preserve"> </w:t>
      </w:r>
      <w:r w:rsidRPr="00AC0AC8">
        <w:rPr>
          <w:rFonts w:ascii="Fira Sans" w:hAnsi="Fira Sans"/>
          <w:sz w:val="19"/>
          <w:szCs w:val="19"/>
        </w:rPr>
        <w:br/>
      </w:r>
      <w:r w:rsidRPr="00760A00">
        <w:rPr>
          <w:rFonts w:ascii="Fira Sans" w:hAnsi="Fira Sans"/>
          <w:sz w:val="19"/>
          <w:szCs w:val="19"/>
        </w:rPr>
        <w:t>i spożywania posiłków przez pracowni</w:t>
      </w:r>
      <w:r>
        <w:rPr>
          <w:rFonts w:ascii="Fira Sans" w:hAnsi="Fira Sans"/>
          <w:sz w:val="19"/>
          <w:szCs w:val="19"/>
        </w:rPr>
        <w:t>ków świadczących Usługę ochrony;</w:t>
      </w:r>
    </w:p>
    <w:p w:rsidR="00BC41C7" w:rsidRPr="00064272" w:rsidRDefault="00BC41C7" w:rsidP="00BC41C7">
      <w:pPr>
        <w:pStyle w:val="Akapitzlist"/>
        <w:numPr>
          <w:ilvl w:val="3"/>
          <w:numId w:val="1"/>
        </w:numPr>
        <w:tabs>
          <w:tab w:val="clear" w:pos="2880"/>
          <w:tab w:val="left" w:pos="851"/>
        </w:tabs>
        <w:spacing w:before="20" w:after="40" w:line="276" w:lineRule="auto"/>
        <w:ind w:left="709" w:hanging="283"/>
        <w:jc w:val="both"/>
        <w:rPr>
          <w:rFonts w:ascii="Fira Sans" w:hAnsi="Fira Sans"/>
          <w:sz w:val="19"/>
          <w:szCs w:val="19"/>
        </w:rPr>
      </w:pPr>
      <w:r w:rsidRPr="0033449C">
        <w:rPr>
          <w:rFonts w:ascii="Fira Sans" w:hAnsi="Fira Sans"/>
          <w:sz w:val="19"/>
          <w:szCs w:val="19"/>
        </w:rPr>
        <w:t xml:space="preserve">pomieszczenie socjalne </w:t>
      </w:r>
      <w:r w:rsidRPr="00AC0AC8">
        <w:rPr>
          <w:rFonts w:ascii="Fira Sans" w:hAnsi="Fira Sans"/>
          <w:sz w:val="19"/>
          <w:szCs w:val="19"/>
        </w:rPr>
        <w:t xml:space="preserve">(szatnia) </w:t>
      </w:r>
      <w:r w:rsidRPr="0033449C">
        <w:rPr>
          <w:rFonts w:ascii="Fira Sans" w:hAnsi="Fira Sans"/>
          <w:sz w:val="19"/>
          <w:szCs w:val="19"/>
        </w:rPr>
        <w:t xml:space="preserve">nr </w:t>
      </w:r>
      <w:r w:rsidRPr="00AC0AC8">
        <w:rPr>
          <w:rFonts w:ascii="Fira Sans" w:hAnsi="Fira Sans"/>
          <w:sz w:val="19"/>
          <w:szCs w:val="19"/>
        </w:rPr>
        <w:t>P0</w:t>
      </w:r>
      <w:r w:rsidRPr="0033449C">
        <w:rPr>
          <w:rFonts w:ascii="Fira Sans" w:hAnsi="Fira Sans"/>
          <w:sz w:val="19"/>
          <w:szCs w:val="19"/>
        </w:rPr>
        <w:t>0</w:t>
      </w:r>
      <w:r w:rsidRPr="00AC0AC8">
        <w:rPr>
          <w:rFonts w:ascii="Fira Sans" w:hAnsi="Fira Sans"/>
          <w:sz w:val="19"/>
          <w:szCs w:val="19"/>
        </w:rPr>
        <w:t xml:space="preserve">4 </w:t>
      </w:r>
      <w:r w:rsidRPr="0033449C">
        <w:rPr>
          <w:rFonts w:ascii="Fira Sans" w:hAnsi="Fira Sans"/>
          <w:sz w:val="19"/>
          <w:szCs w:val="19"/>
        </w:rPr>
        <w:t>o</w:t>
      </w:r>
      <w:r w:rsidRPr="00AC0AC8">
        <w:rPr>
          <w:rFonts w:ascii="Fira Sans" w:hAnsi="Fira Sans"/>
          <w:sz w:val="19"/>
          <w:szCs w:val="19"/>
        </w:rPr>
        <w:t xml:space="preserve"> </w:t>
      </w:r>
      <w:r w:rsidRPr="0033449C">
        <w:rPr>
          <w:rFonts w:ascii="Fira Sans" w:hAnsi="Fira Sans"/>
          <w:sz w:val="19"/>
          <w:szCs w:val="19"/>
        </w:rPr>
        <w:t>powierzchni 1</w:t>
      </w:r>
      <w:r w:rsidRPr="00AC0AC8">
        <w:rPr>
          <w:rFonts w:ascii="Fira Sans" w:hAnsi="Fira Sans"/>
          <w:sz w:val="19"/>
          <w:szCs w:val="19"/>
        </w:rPr>
        <w:t>4</w:t>
      </w:r>
      <w:r w:rsidRPr="0033449C">
        <w:rPr>
          <w:rFonts w:ascii="Fira Sans" w:hAnsi="Fira Sans"/>
          <w:sz w:val="19"/>
          <w:szCs w:val="19"/>
        </w:rPr>
        <w:t>,</w:t>
      </w:r>
      <w:r w:rsidRPr="00AC0AC8">
        <w:rPr>
          <w:rFonts w:ascii="Fira Sans" w:hAnsi="Fira Sans"/>
          <w:sz w:val="19"/>
          <w:szCs w:val="19"/>
        </w:rPr>
        <w:t>3</w:t>
      </w:r>
      <w:r w:rsidRPr="0033449C">
        <w:rPr>
          <w:rFonts w:ascii="Fira Sans" w:hAnsi="Fira Sans"/>
          <w:sz w:val="19"/>
          <w:szCs w:val="19"/>
        </w:rPr>
        <w:t xml:space="preserve"> m2 na rzeczy osobiste pracowni</w:t>
      </w:r>
      <w:r>
        <w:rPr>
          <w:rFonts w:ascii="Fira Sans" w:hAnsi="Fira Sans"/>
          <w:sz w:val="19"/>
          <w:szCs w:val="19"/>
        </w:rPr>
        <w:t xml:space="preserve">ków </w:t>
      </w:r>
      <w:r w:rsidRPr="00064272">
        <w:rPr>
          <w:rFonts w:ascii="Fira Sans" w:hAnsi="Fira Sans"/>
          <w:sz w:val="19"/>
          <w:szCs w:val="19"/>
        </w:rPr>
        <w:t>świadczących Usługę ochrony;</w:t>
      </w:r>
    </w:p>
    <w:p w:rsidR="00BC41C7" w:rsidRPr="00BC41C7" w:rsidRDefault="00BC41C7" w:rsidP="00BC41C7">
      <w:pPr>
        <w:pStyle w:val="Akapitzlist"/>
        <w:numPr>
          <w:ilvl w:val="3"/>
          <w:numId w:val="1"/>
        </w:numPr>
        <w:tabs>
          <w:tab w:val="clear" w:pos="2880"/>
          <w:tab w:val="left" w:pos="851"/>
        </w:tabs>
        <w:spacing w:before="20" w:after="40" w:line="276" w:lineRule="auto"/>
        <w:ind w:left="709" w:hanging="283"/>
        <w:jc w:val="both"/>
        <w:rPr>
          <w:rFonts w:ascii="Fira Sans" w:hAnsi="Fira Sans"/>
          <w:sz w:val="19"/>
          <w:szCs w:val="19"/>
        </w:rPr>
      </w:pPr>
      <w:r w:rsidRPr="00064272">
        <w:rPr>
          <w:rFonts w:ascii="Fira Sans" w:hAnsi="Fira Sans"/>
          <w:sz w:val="19"/>
          <w:szCs w:val="19"/>
        </w:rPr>
        <w:t xml:space="preserve">budowle do obsługi posterunków o powierzchni 8,89 m2. </w:t>
      </w:r>
    </w:p>
    <w:p w:rsidR="007755BE" w:rsidRPr="00DE1292" w:rsidRDefault="00B90981" w:rsidP="00207B04">
      <w:pPr>
        <w:numPr>
          <w:ilvl w:val="0"/>
          <w:numId w:val="1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DE1292">
        <w:rPr>
          <w:rFonts w:ascii="Fira Sans" w:hAnsi="Fira Sans"/>
          <w:sz w:val="19"/>
          <w:szCs w:val="19"/>
        </w:rPr>
        <w:t xml:space="preserve">Pomieszczenia </w:t>
      </w:r>
      <w:r w:rsidR="001D3CFC" w:rsidRPr="00DE1292">
        <w:rPr>
          <w:rFonts w:ascii="Fira Sans" w:hAnsi="Fira Sans"/>
          <w:sz w:val="19"/>
          <w:szCs w:val="19"/>
        </w:rPr>
        <w:t>będą</w:t>
      </w:r>
      <w:r w:rsidR="007755BE" w:rsidRPr="00DE1292">
        <w:rPr>
          <w:rFonts w:ascii="Fira Sans" w:hAnsi="Fira Sans"/>
          <w:sz w:val="19"/>
          <w:szCs w:val="19"/>
        </w:rPr>
        <w:t xml:space="preserve"> </w:t>
      </w:r>
      <w:r w:rsidR="001D3CFC" w:rsidRPr="00DE1292">
        <w:rPr>
          <w:rFonts w:ascii="Fira Sans" w:hAnsi="Fira Sans"/>
          <w:sz w:val="19"/>
          <w:szCs w:val="19"/>
        </w:rPr>
        <w:t>używane</w:t>
      </w:r>
      <w:r w:rsidR="007755BE" w:rsidRPr="00DE1292">
        <w:rPr>
          <w:rFonts w:ascii="Fira Sans" w:hAnsi="Fira Sans"/>
          <w:sz w:val="19"/>
          <w:szCs w:val="19"/>
        </w:rPr>
        <w:t xml:space="preserve"> przez </w:t>
      </w:r>
      <w:r w:rsidR="004B2BC1" w:rsidRPr="00DE1292">
        <w:rPr>
          <w:rFonts w:ascii="Fira Sans" w:hAnsi="Fira Sans"/>
          <w:sz w:val="19"/>
          <w:szCs w:val="19"/>
        </w:rPr>
        <w:t xml:space="preserve">Wykonawcę </w:t>
      </w:r>
      <w:r w:rsidR="009B4587" w:rsidRPr="00DE1292">
        <w:rPr>
          <w:rFonts w:ascii="Fira Sans" w:hAnsi="Fira Sans"/>
          <w:sz w:val="19"/>
          <w:szCs w:val="19"/>
        </w:rPr>
        <w:t xml:space="preserve">wyłącznie na cele wykonywania </w:t>
      </w:r>
      <w:r w:rsidR="009B4587" w:rsidRPr="00DE1292">
        <w:rPr>
          <w:rFonts w:ascii="Fira Sans" w:hAnsi="Fira Sans"/>
          <w:color w:val="000000"/>
          <w:spacing w:val="-1"/>
          <w:sz w:val="19"/>
          <w:szCs w:val="19"/>
        </w:rPr>
        <w:t xml:space="preserve">przedmiotu Umowy </w:t>
      </w:r>
      <w:r w:rsidR="00837868">
        <w:rPr>
          <w:rFonts w:ascii="Fira Sans" w:hAnsi="Fira Sans"/>
          <w:color w:val="000000"/>
          <w:spacing w:val="-1"/>
          <w:sz w:val="19"/>
          <w:szCs w:val="19"/>
        </w:rPr>
        <w:br/>
      </w:r>
      <w:r w:rsidR="008B3F3A" w:rsidRPr="00DE1292">
        <w:rPr>
          <w:rFonts w:ascii="Fira Sans" w:hAnsi="Fira Sans"/>
          <w:color w:val="000000"/>
          <w:spacing w:val="-1"/>
          <w:sz w:val="19"/>
          <w:szCs w:val="19"/>
        </w:rPr>
        <w:t xml:space="preserve">nr </w:t>
      </w:r>
      <w:r w:rsidR="00BC41C7">
        <w:rPr>
          <w:rFonts w:ascii="Fira Sans" w:hAnsi="Fira Sans"/>
          <w:color w:val="000000"/>
          <w:spacing w:val="-1"/>
          <w:sz w:val="19"/>
          <w:szCs w:val="19"/>
        </w:rPr>
        <w:t>14</w:t>
      </w:r>
      <w:r w:rsidR="008B3F3A" w:rsidRPr="00DE1292">
        <w:rPr>
          <w:rFonts w:ascii="Fira Sans" w:hAnsi="Fira Sans"/>
          <w:color w:val="000000"/>
          <w:spacing w:val="-1"/>
          <w:sz w:val="19"/>
          <w:szCs w:val="19"/>
        </w:rPr>
        <w:t>/</w:t>
      </w:r>
      <w:r w:rsidR="00837868">
        <w:rPr>
          <w:rFonts w:ascii="Fira Sans" w:hAnsi="Fira Sans"/>
          <w:color w:val="000000"/>
          <w:spacing w:val="-1"/>
          <w:sz w:val="19"/>
          <w:szCs w:val="19"/>
        </w:rPr>
        <w:t>ST</w:t>
      </w:r>
      <w:r w:rsidR="00BC41C7">
        <w:rPr>
          <w:rFonts w:ascii="Fira Sans" w:hAnsi="Fira Sans"/>
          <w:color w:val="000000"/>
          <w:spacing w:val="-1"/>
          <w:sz w:val="19"/>
          <w:szCs w:val="19"/>
        </w:rPr>
        <w:t xml:space="preserve">/PN/2022 </w:t>
      </w:r>
      <w:r w:rsidR="009B4587" w:rsidRPr="00DE1292">
        <w:rPr>
          <w:rFonts w:ascii="Fira Sans" w:hAnsi="Fira Sans"/>
          <w:color w:val="000000"/>
          <w:spacing w:val="-1"/>
          <w:sz w:val="19"/>
          <w:szCs w:val="19"/>
        </w:rPr>
        <w:t>w GUS</w:t>
      </w:r>
      <w:r w:rsidR="007755BE" w:rsidRPr="00DE1292">
        <w:rPr>
          <w:rFonts w:ascii="Fira Sans" w:hAnsi="Fira Sans"/>
          <w:sz w:val="19"/>
          <w:szCs w:val="19"/>
        </w:rPr>
        <w:t xml:space="preserve">. </w:t>
      </w:r>
    </w:p>
    <w:p w:rsidR="00825117" w:rsidRPr="00DE1292" w:rsidRDefault="004B2BC1" w:rsidP="005C7950">
      <w:pPr>
        <w:numPr>
          <w:ilvl w:val="0"/>
          <w:numId w:val="1"/>
        </w:numPr>
        <w:spacing w:after="240" w:line="276" w:lineRule="auto"/>
        <w:jc w:val="both"/>
        <w:rPr>
          <w:rFonts w:ascii="Fira Sans" w:hAnsi="Fira Sans"/>
          <w:sz w:val="19"/>
          <w:szCs w:val="19"/>
        </w:rPr>
      </w:pPr>
      <w:r w:rsidRPr="00DE1292">
        <w:rPr>
          <w:rFonts w:ascii="Fira Sans" w:hAnsi="Fira Sans"/>
          <w:sz w:val="19"/>
          <w:szCs w:val="19"/>
        </w:rPr>
        <w:t>Wykonawca</w:t>
      </w:r>
      <w:r w:rsidR="007755BE" w:rsidRPr="00DE1292">
        <w:rPr>
          <w:rFonts w:ascii="Fira Sans" w:hAnsi="Fira Sans"/>
          <w:sz w:val="19"/>
          <w:szCs w:val="19"/>
        </w:rPr>
        <w:t xml:space="preserve"> oświadcza, że znany jest mu stan techniczny </w:t>
      </w:r>
      <w:r w:rsidR="00B33A3B" w:rsidRPr="00DE1292">
        <w:rPr>
          <w:rFonts w:ascii="Fira Sans" w:hAnsi="Fira Sans"/>
          <w:sz w:val="19"/>
          <w:szCs w:val="19"/>
        </w:rPr>
        <w:t>pomieszczeń</w:t>
      </w:r>
      <w:r w:rsidR="004F3356" w:rsidRPr="00DE1292">
        <w:rPr>
          <w:rFonts w:ascii="Fira Sans" w:hAnsi="Fira Sans"/>
          <w:sz w:val="19"/>
          <w:szCs w:val="19"/>
        </w:rPr>
        <w:t>, który</w:t>
      </w:r>
      <w:r w:rsidR="00B33A3B" w:rsidRPr="00DE1292">
        <w:rPr>
          <w:rFonts w:ascii="Fira Sans" w:hAnsi="Fira Sans"/>
          <w:sz w:val="19"/>
          <w:szCs w:val="19"/>
        </w:rPr>
        <w:t xml:space="preserve"> akceptuje </w:t>
      </w:r>
      <w:r w:rsidR="00B33A3B" w:rsidRPr="00DE1292">
        <w:rPr>
          <w:rFonts w:ascii="Fira Sans" w:hAnsi="Fira Sans"/>
          <w:sz w:val="19"/>
          <w:szCs w:val="19"/>
        </w:rPr>
        <w:br/>
      </w:r>
      <w:r w:rsidR="007755BE" w:rsidRPr="00DE1292">
        <w:rPr>
          <w:rFonts w:ascii="Fira Sans" w:hAnsi="Fira Sans"/>
          <w:sz w:val="19"/>
          <w:szCs w:val="19"/>
        </w:rPr>
        <w:t xml:space="preserve">i z tego tytułu nie będzie wysuwał względem </w:t>
      </w:r>
      <w:r w:rsidRPr="00DE1292">
        <w:rPr>
          <w:rFonts w:ascii="Fira Sans" w:hAnsi="Fira Sans"/>
          <w:sz w:val="19"/>
          <w:szCs w:val="19"/>
        </w:rPr>
        <w:t xml:space="preserve">Zamawiającego </w:t>
      </w:r>
      <w:r w:rsidR="00B33A3B" w:rsidRPr="00DE1292">
        <w:rPr>
          <w:rFonts w:ascii="Fira Sans" w:hAnsi="Fira Sans"/>
          <w:sz w:val="19"/>
          <w:szCs w:val="19"/>
        </w:rPr>
        <w:t xml:space="preserve">żadnych roszczeń </w:t>
      </w:r>
      <w:r w:rsidR="007755BE" w:rsidRPr="00DE1292">
        <w:rPr>
          <w:rFonts w:ascii="Fira Sans" w:hAnsi="Fira Sans"/>
          <w:sz w:val="19"/>
          <w:szCs w:val="19"/>
        </w:rPr>
        <w:t xml:space="preserve">finansowych w czasie trwania umowy, jak i po jej wygaśnięciu. </w:t>
      </w:r>
    </w:p>
    <w:p w:rsidR="007755BE" w:rsidRPr="00DE1292" w:rsidRDefault="007755BE" w:rsidP="00DE1292">
      <w:pPr>
        <w:spacing w:line="276" w:lineRule="auto"/>
        <w:jc w:val="center"/>
        <w:rPr>
          <w:rFonts w:ascii="Fira Sans" w:hAnsi="Fira Sans"/>
          <w:b/>
          <w:sz w:val="19"/>
          <w:szCs w:val="19"/>
        </w:rPr>
      </w:pPr>
      <w:r w:rsidRPr="00DE1292">
        <w:rPr>
          <w:rFonts w:ascii="Fira Sans" w:hAnsi="Fira Sans"/>
          <w:b/>
          <w:sz w:val="19"/>
          <w:szCs w:val="19"/>
        </w:rPr>
        <w:t>§ 2</w:t>
      </w:r>
    </w:p>
    <w:p w:rsidR="007755BE" w:rsidRPr="007F53EB" w:rsidRDefault="004B2BC1" w:rsidP="00837868">
      <w:pPr>
        <w:pStyle w:val="Akapitzlist"/>
        <w:numPr>
          <w:ilvl w:val="0"/>
          <w:numId w:val="2"/>
        </w:numPr>
        <w:tabs>
          <w:tab w:val="clear" w:pos="720"/>
          <w:tab w:val="num" w:pos="392"/>
        </w:tabs>
        <w:spacing w:line="276" w:lineRule="auto"/>
        <w:ind w:left="364" w:hanging="364"/>
        <w:jc w:val="both"/>
        <w:rPr>
          <w:rFonts w:ascii="Fira Sans" w:hAnsi="Fira Sans"/>
          <w:spacing w:val="2"/>
          <w:sz w:val="19"/>
          <w:szCs w:val="19"/>
        </w:rPr>
      </w:pPr>
      <w:r w:rsidRPr="007F53EB">
        <w:rPr>
          <w:rFonts w:ascii="Fira Sans" w:hAnsi="Fira Sans"/>
          <w:sz w:val="19"/>
          <w:szCs w:val="19"/>
        </w:rPr>
        <w:t>Wykonawca</w:t>
      </w:r>
      <w:r w:rsidR="00D1785C" w:rsidRPr="007F53EB">
        <w:rPr>
          <w:rFonts w:ascii="Fira Sans" w:hAnsi="Fira Sans"/>
          <w:spacing w:val="2"/>
          <w:sz w:val="19"/>
          <w:szCs w:val="19"/>
        </w:rPr>
        <w:t xml:space="preserve"> z</w:t>
      </w:r>
      <w:r w:rsidR="00A66C32" w:rsidRPr="007F53EB">
        <w:rPr>
          <w:rFonts w:ascii="Fira Sans" w:hAnsi="Fira Sans"/>
          <w:spacing w:val="2"/>
          <w:sz w:val="19"/>
          <w:szCs w:val="19"/>
        </w:rPr>
        <w:t xml:space="preserve"> tytułu </w:t>
      </w:r>
      <w:r w:rsidR="00B90981" w:rsidRPr="007F53EB">
        <w:rPr>
          <w:rFonts w:ascii="Fira Sans" w:hAnsi="Fira Sans"/>
          <w:spacing w:val="2"/>
          <w:sz w:val="19"/>
          <w:szCs w:val="19"/>
        </w:rPr>
        <w:t xml:space="preserve">udostępnienia </w:t>
      </w:r>
      <w:r w:rsidR="00A66C32" w:rsidRPr="007F53EB">
        <w:rPr>
          <w:rFonts w:ascii="Fira Sans" w:hAnsi="Fira Sans"/>
          <w:spacing w:val="2"/>
          <w:sz w:val="19"/>
          <w:szCs w:val="19"/>
        </w:rPr>
        <w:t xml:space="preserve">przez </w:t>
      </w:r>
      <w:r w:rsidRPr="007F53EB">
        <w:rPr>
          <w:rFonts w:ascii="Fira Sans" w:hAnsi="Fira Sans"/>
          <w:spacing w:val="2"/>
          <w:sz w:val="19"/>
          <w:szCs w:val="19"/>
        </w:rPr>
        <w:t xml:space="preserve">Zamawiającego </w:t>
      </w:r>
      <w:r w:rsidR="00837868" w:rsidRPr="007F53EB">
        <w:rPr>
          <w:rFonts w:ascii="Fira Sans" w:hAnsi="Fira Sans"/>
          <w:spacing w:val="2"/>
          <w:sz w:val="19"/>
          <w:szCs w:val="19"/>
        </w:rPr>
        <w:t>wymienionych w ust. 1 pomieszczeń</w:t>
      </w:r>
      <w:r w:rsidR="00F3734A" w:rsidRPr="007F53EB">
        <w:rPr>
          <w:rFonts w:ascii="Fira Sans" w:hAnsi="Fira Sans"/>
          <w:spacing w:val="2"/>
          <w:sz w:val="19"/>
          <w:szCs w:val="19"/>
          <w:vertAlign w:val="superscript"/>
        </w:rPr>
        <w:t xml:space="preserve"> </w:t>
      </w:r>
      <w:r w:rsidR="00A66C32" w:rsidRPr="007F53EB">
        <w:rPr>
          <w:rFonts w:ascii="Fira Sans" w:hAnsi="Fira Sans"/>
          <w:spacing w:val="2"/>
          <w:sz w:val="19"/>
          <w:szCs w:val="19"/>
        </w:rPr>
        <w:t xml:space="preserve">zobowiązuje się do zapłaty, począwszy od dnia </w:t>
      </w:r>
      <w:r w:rsidR="00837868" w:rsidRPr="007F53EB">
        <w:rPr>
          <w:rFonts w:ascii="Fira Sans" w:hAnsi="Fira Sans"/>
          <w:spacing w:val="2"/>
          <w:sz w:val="19"/>
          <w:szCs w:val="19"/>
        </w:rPr>
        <w:t>rozpoczęcia świadczenia Usługi ochrony</w:t>
      </w:r>
      <w:r w:rsidR="00FF51AA" w:rsidRPr="007F53EB">
        <w:rPr>
          <w:rFonts w:ascii="Fira Sans" w:hAnsi="Fira Sans"/>
          <w:spacing w:val="2"/>
          <w:sz w:val="19"/>
          <w:szCs w:val="19"/>
        </w:rPr>
        <w:t xml:space="preserve"> </w:t>
      </w:r>
      <w:r w:rsidR="00A66C32" w:rsidRPr="007F53EB">
        <w:rPr>
          <w:rFonts w:ascii="Fira Sans" w:hAnsi="Fira Sans"/>
          <w:spacing w:val="2"/>
          <w:sz w:val="19"/>
          <w:szCs w:val="19"/>
        </w:rPr>
        <w:t xml:space="preserve">kwoty ryczałtowej w wysokości </w:t>
      </w:r>
      <w:r w:rsidR="00157064" w:rsidRPr="00064272">
        <w:rPr>
          <w:rFonts w:ascii="Fira Sans" w:hAnsi="Fira Sans"/>
          <w:b/>
          <w:sz w:val="19"/>
          <w:szCs w:val="19"/>
        </w:rPr>
        <w:t>1 005,42</w:t>
      </w:r>
      <w:r w:rsidR="00157064" w:rsidRPr="00064272">
        <w:rPr>
          <w:rFonts w:ascii="Fira Sans" w:hAnsi="Fira Sans"/>
          <w:sz w:val="19"/>
          <w:szCs w:val="19"/>
        </w:rPr>
        <w:t xml:space="preserve"> zł (słownie: jeden tysiąc pięć zł 42/100) brutto miesięcznie</w:t>
      </w:r>
      <w:r w:rsidR="00A66C32" w:rsidRPr="007F53EB">
        <w:rPr>
          <w:rFonts w:ascii="Fira Sans" w:hAnsi="Fira Sans"/>
          <w:spacing w:val="2"/>
          <w:sz w:val="19"/>
          <w:szCs w:val="19"/>
        </w:rPr>
        <w:t xml:space="preserve">, płatnej </w:t>
      </w:r>
      <w:r w:rsidR="0006588B" w:rsidRPr="007F53EB">
        <w:rPr>
          <w:rFonts w:ascii="Fira Sans" w:hAnsi="Fira Sans"/>
          <w:sz w:val="19"/>
          <w:szCs w:val="19"/>
        </w:rPr>
        <w:t xml:space="preserve">przelewem do 10 dnia każdego miesiąca </w:t>
      </w:r>
      <w:r w:rsidR="00A66C32" w:rsidRPr="007F53EB">
        <w:rPr>
          <w:rFonts w:ascii="Fira Sans" w:hAnsi="Fira Sans"/>
          <w:spacing w:val="2"/>
          <w:sz w:val="19"/>
          <w:szCs w:val="19"/>
        </w:rPr>
        <w:t>z góry za dany miesiąc na podstawie f</w:t>
      </w:r>
      <w:r w:rsidR="00AF534D" w:rsidRPr="007F53EB">
        <w:rPr>
          <w:rFonts w:ascii="Fira Sans" w:hAnsi="Fira Sans"/>
          <w:spacing w:val="2"/>
          <w:sz w:val="19"/>
          <w:szCs w:val="19"/>
        </w:rPr>
        <w:t xml:space="preserve">aktury </w:t>
      </w:r>
      <w:r w:rsidR="00667F61" w:rsidRPr="007F53EB">
        <w:rPr>
          <w:rFonts w:ascii="Fira Sans" w:hAnsi="Fira Sans"/>
          <w:sz w:val="19"/>
          <w:szCs w:val="19"/>
        </w:rPr>
        <w:t>VAT</w:t>
      </w:r>
      <w:r w:rsidR="00667F61" w:rsidRPr="007F53EB">
        <w:rPr>
          <w:rFonts w:ascii="Fira Sans" w:hAnsi="Fira Sans"/>
          <w:spacing w:val="2"/>
          <w:sz w:val="19"/>
          <w:szCs w:val="19"/>
        </w:rPr>
        <w:t xml:space="preserve"> </w:t>
      </w:r>
      <w:r w:rsidR="00AF534D" w:rsidRPr="007F53EB">
        <w:rPr>
          <w:rFonts w:ascii="Fira Sans" w:hAnsi="Fira Sans"/>
          <w:spacing w:val="2"/>
          <w:sz w:val="19"/>
          <w:szCs w:val="19"/>
        </w:rPr>
        <w:t xml:space="preserve">wystawionej przez </w:t>
      </w:r>
      <w:r w:rsidRPr="007F53EB">
        <w:rPr>
          <w:rFonts w:ascii="Fira Sans" w:hAnsi="Fira Sans"/>
          <w:spacing w:val="2"/>
          <w:sz w:val="19"/>
          <w:szCs w:val="19"/>
        </w:rPr>
        <w:t xml:space="preserve">Zamawiającego </w:t>
      </w:r>
      <w:r w:rsidR="007755BE" w:rsidRPr="007F53EB">
        <w:rPr>
          <w:rFonts w:ascii="Fira Sans" w:hAnsi="Fira Sans"/>
          <w:sz w:val="19"/>
          <w:szCs w:val="19"/>
        </w:rPr>
        <w:t xml:space="preserve">na konto: </w:t>
      </w:r>
      <w:r w:rsidR="005E2330" w:rsidRPr="007F53EB">
        <w:rPr>
          <w:rFonts w:ascii="Fira Sans" w:hAnsi="Fira Sans"/>
          <w:b/>
          <w:i/>
          <w:spacing w:val="2"/>
          <w:sz w:val="19"/>
          <w:szCs w:val="19"/>
        </w:rPr>
        <w:t>NBP O/O Warszawa Nr 42 1010 1010 0024 7922 3100 0000</w:t>
      </w:r>
      <w:r w:rsidR="007755BE" w:rsidRPr="007F53EB">
        <w:rPr>
          <w:rFonts w:ascii="Fira Sans" w:hAnsi="Fira Sans"/>
          <w:sz w:val="19"/>
          <w:szCs w:val="19"/>
        </w:rPr>
        <w:t xml:space="preserve">. </w:t>
      </w:r>
    </w:p>
    <w:p w:rsidR="007730B6" w:rsidRPr="007F53EB" w:rsidRDefault="006757A9" w:rsidP="00207B04">
      <w:pPr>
        <w:numPr>
          <w:ilvl w:val="0"/>
          <w:numId w:val="2"/>
        </w:numPr>
        <w:tabs>
          <w:tab w:val="num" w:pos="360"/>
        </w:tabs>
        <w:spacing w:line="276" w:lineRule="auto"/>
        <w:ind w:left="360"/>
        <w:jc w:val="both"/>
        <w:rPr>
          <w:rFonts w:ascii="Fira Sans" w:hAnsi="Fira Sans"/>
          <w:sz w:val="19"/>
          <w:szCs w:val="19"/>
        </w:rPr>
      </w:pPr>
      <w:r w:rsidRPr="007F53EB">
        <w:rPr>
          <w:rFonts w:ascii="Fira Sans" w:hAnsi="Fira Sans"/>
          <w:sz w:val="19"/>
          <w:szCs w:val="19"/>
        </w:rPr>
        <w:t>Wymienion</w:t>
      </w:r>
      <w:r w:rsidR="00374A95" w:rsidRPr="007F53EB">
        <w:rPr>
          <w:rFonts w:ascii="Fira Sans" w:hAnsi="Fira Sans"/>
          <w:sz w:val="19"/>
          <w:szCs w:val="19"/>
        </w:rPr>
        <w:t>a</w:t>
      </w:r>
      <w:r w:rsidRPr="007F53EB">
        <w:rPr>
          <w:rFonts w:ascii="Fira Sans" w:hAnsi="Fira Sans"/>
          <w:sz w:val="19"/>
          <w:szCs w:val="19"/>
        </w:rPr>
        <w:t xml:space="preserve"> w</w:t>
      </w:r>
      <w:r w:rsidR="007755BE" w:rsidRPr="007F53EB">
        <w:rPr>
          <w:rFonts w:ascii="Fira Sans" w:hAnsi="Fira Sans"/>
          <w:sz w:val="19"/>
          <w:szCs w:val="19"/>
        </w:rPr>
        <w:t xml:space="preserve"> </w:t>
      </w:r>
      <w:r w:rsidR="00196633" w:rsidRPr="007F53EB">
        <w:rPr>
          <w:rFonts w:ascii="Fira Sans" w:hAnsi="Fira Sans"/>
          <w:sz w:val="19"/>
          <w:szCs w:val="19"/>
        </w:rPr>
        <w:t>ust.</w:t>
      </w:r>
      <w:r w:rsidR="007755BE" w:rsidRPr="007F53EB">
        <w:rPr>
          <w:rFonts w:ascii="Fira Sans" w:hAnsi="Fira Sans"/>
          <w:sz w:val="19"/>
          <w:szCs w:val="19"/>
        </w:rPr>
        <w:t xml:space="preserve"> 1 </w:t>
      </w:r>
      <w:r w:rsidR="00374A95" w:rsidRPr="007F53EB">
        <w:rPr>
          <w:rFonts w:ascii="Fira Sans" w:hAnsi="Fira Sans"/>
          <w:sz w:val="19"/>
          <w:szCs w:val="19"/>
        </w:rPr>
        <w:t xml:space="preserve">kwota </w:t>
      </w:r>
      <w:r w:rsidR="007755BE" w:rsidRPr="007F53EB">
        <w:rPr>
          <w:rFonts w:ascii="Fira Sans" w:hAnsi="Fira Sans"/>
          <w:sz w:val="19"/>
          <w:szCs w:val="19"/>
        </w:rPr>
        <w:t>zawiera w sobie zryczałtowaną opłatę z</w:t>
      </w:r>
      <w:r w:rsidRPr="007F53EB">
        <w:rPr>
          <w:rFonts w:ascii="Fira Sans" w:hAnsi="Fira Sans"/>
          <w:sz w:val="19"/>
          <w:szCs w:val="19"/>
        </w:rPr>
        <w:t>a energię elektryczną, cieplną,</w:t>
      </w:r>
      <w:r w:rsidR="007755BE" w:rsidRPr="007F53EB">
        <w:rPr>
          <w:rFonts w:ascii="Fira Sans" w:hAnsi="Fira Sans"/>
          <w:sz w:val="19"/>
          <w:szCs w:val="19"/>
        </w:rPr>
        <w:t xml:space="preserve"> wodę</w:t>
      </w:r>
      <w:r w:rsidRPr="007F53EB">
        <w:rPr>
          <w:rFonts w:ascii="Fira Sans" w:hAnsi="Fira Sans"/>
          <w:sz w:val="19"/>
          <w:szCs w:val="19"/>
        </w:rPr>
        <w:t xml:space="preserve"> i ścieki.</w:t>
      </w:r>
    </w:p>
    <w:p w:rsidR="007755BE" w:rsidRPr="00DE1292" w:rsidRDefault="007755BE" w:rsidP="00207B04">
      <w:pPr>
        <w:numPr>
          <w:ilvl w:val="0"/>
          <w:numId w:val="2"/>
        </w:numPr>
        <w:tabs>
          <w:tab w:val="num" w:pos="360"/>
        </w:tabs>
        <w:spacing w:after="240" w:line="276" w:lineRule="auto"/>
        <w:ind w:left="360"/>
        <w:jc w:val="both"/>
        <w:rPr>
          <w:rFonts w:ascii="Fira Sans" w:hAnsi="Fira Sans"/>
          <w:sz w:val="19"/>
          <w:szCs w:val="19"/>
        </w:rPr>
      </w:pPr>
      <w:r w:rsidRPr="007F53EB">
        <w:rPr>
          <w:rFonts w:ascii="Fira Sans" w:hAnsi="Fira Sans"/>
          <w:sz w:val="19"/>
          <w:szCs w:val="19"/>
        </w:rPr>
        <w:t>W przypa</w:t>
      </w:r>
      <w:r w:rsidRPr="00DE1292">
        <w:rPr>
          <w:rFonts w:ascii="Fira Sans" w:hAnsi="Fira Sans"/>
          <w:sz w:val="19"/>
          <w:szCs w:val="19"/>
        </w:rPr>
        <w:t>dku nieterminowego regulowania należności</w:t>
      </w:r>
      <w:r w:rsidR="00AA173E" w:rsidRPr="00DE1292">
        <w:rPr>
          <w:rFonts w:ascii="Fira Sans" w:hAnsi="Fira Sans"/>
          <w:sz w:val="19"/>
          <w:szCs w:val="19"/>
        </w:rPr>
        <w:t xml:space="preserve">, o których mowa </w:t>
      </w:r>
      <w:r w:rsidR="0006588B" w:rsidRPr="00DE1292">
        <w:rPr>
          <w:rFonts w:ascii="Fira Sans" w:hAnsi="Fira Sans"/>
          <w:sz w:val="19"/>
          <w:szCs w:val="19"/>
        </w:rPr>
        <w:t>w ust. 1</w:t>
      </w:r>
      <w:r w:rsidR="006F2CC6" w:rsidRPr="00DE1292">
        <w:rPr>
          <w:rFonts w:ascii="Fira Sans" w:hAnsi="Fira Sans"/>
          <w:sz w:val="19"/>
          <w:szCs w:val="19"/>
        </w:rPr>
        <w:t>,</w:t>
      </w:r>
      <w:r w:rsidR="0006588B" w:rsidRPr="00DE1292">
        <w:rPr>
          <w:rFonts w:ascii="Fira Sans" w:hAnsi="Fira Sans"/>
          <w:sz w:val="19"/>
          <w:szCs w:val="19"/>
        </w:rPr>
        <w:t xml:space="preserve"> </w:t>
      </w:r>
      <w:r w:rsidR="004B2BC1" w:rsidRPr="00DE1292">
        <w:rPr>
          <w:rFonts w:ascii="Fira Sans" w:hAnsi="Fira Sans"/>
          <w:sz w:val="19"/>
          <w:szCs w:val="19"/>
        </w:rPr>
        <w:t>Wykonawca</w:t>
      </w:r>
      <w:r w:rsidRPr="00DE1292">
        <w:rPr>
          <w:rFonts w:ascii="Fira Sans" w:hAnsi="Fira Sans"/>
          <w:sz w:val="19"/>
          <w:szCs w:val="19"/>
        </w:rPr>
        <w:t xml:space="preserve"> obciąż</w:t>
      </w:r>
      <w:r w:rsidR="0006588B" w:rsidRPr="00DE1292">
        <w:rPr>
          <w:rFonts w:ascii="Fira Sans" w:hAnsi="Fira Sans"/>
          <w:sz w:val="19"/>
          <w:szCs w:val="19"/>
        </w:rPr>
        <w:t>ony zostanie odsetkami ustawowymi za opóźnienie</w:t>
      </w:r>
      <w:r w:rsidRPr="00DE1292">
        <w:rPr>
          <w:rFonts w:ascii="Fira Sans" w:hAnsi="Fira Sans"/>
          <w:sz w:val="19"/>
          <w:szCs w:val="19"/>
        </w:rPr>
        <w:t>.</w:t>
      </w:r>
    </w:p>
    <w:p w:rsidR="008F3EE9" w:rsidRDefault="008F3EE9" w:rsidP="00DE1292">
      <w:pPr>
        <w:spacing w:line="276" w:lineRule="auto"/>
        <w:jc w:val="center"/>
        <w:rPr>
          <w:rFonts w:ascii="Fira Sans" w:hAnsi="Fira Sans"/>
          <w:b/>
          <w:sz w:val="19"/>
          <w:szCs w:val="19"/>
        </w:rPr>
      </w:pPr>
    </w:p>
    <w:p w:rsidR="007755BE" w:rsidRPr="00DE1292" w:rsidRDefault="007755BE" w:rsidP="00DE1292">
      <w:pPr>
        <w:spacing w:line="276" w:lineRule="auto"/>
        <w:jc w:val="center"/>
        <w:rPr>
          <w:rFonts w:ascii="Fira Sans" w:hAnsi="Fira Sans"/>
          <w:b/>
          <w:sz w:val="19"/>
          <w:szCs w:val="19"/>
        </w:rPr>
      </w:pPr>
      <w:r w:rsidRPr="00DE1292">
        <w:rPr>
          <w:rFonts w:ascii="Fira Sans" w:hAnsi="Fira Sans"/>
          <w:b/>
          <w:sz w:val="19"/>
          <w:szCs w:val="19"/>
        </w:rPr>
        <w:t>§ 3</w:t>
      </w:r>
    </w:p>
    <w:p w:rsidR="007755BE" w:rsidRPr="00DE1292" w:rsidRDefault="007755BE" w:rsidP="00E81591">
      <w:pPr>
        <w:spacing w:line="276" w:lineRule="auto"/>
        <w:jc w:val="both"/>
        <w:rPr>
          <w:rFonts w:ascii="Fira Sans" w:hAnsi="Fira Sans"/>
          <w:sz w:val="19"/>
          <w:szCs w:val="19"/>
        </w:rPr>
      </w:pPr>
      <w:r w:rsidRPr="00DE1292">
        <w:rPr>
          <w:rFonts w:ascii="Fira Sans" w:hAnsi="Fira Sans"/>
          <w:sz w:val="19"/>
          <w:szCs w:val="19"/>
        </w:rPr>
        <w:t xml:space="preserve">W związku z </w:t>
      </w:r>
      <w:r w:rsidR="00B90981" w:rsidRPr="00DE1292">
        <w:rPr>
          <w:rFonts w:ascii="Fira Sans" w:hAnsi="Fira Sans"/>
          <w:sz w:val="19"/>
          <w:szCs w:val="19"/>
        </w:rPr>
        <w:t>udostępnieniem pomieszczeń</w:t>
      </w:r>
      <w:r w:rsidRPr="00DE1292">
        <w:rPr>
          <w:rFonts w:ascii="Fira Sans" w:hAnsi="Fira Sans"/>
          <w:sz w:val="19"/>
          <w:szCs w:val="19"/>
        </w:rPr>
        <w:t xml:space="preserve"> </w:t>
      </w:r>
      <w:r w:rsidR="004B2BC1" w:rsidRPr="00DE1292">
        <w:rPr>
          <w:rFonts w:ascii="Fira Sans" w:hAnsi="Fira Sans"/>
          <w:sz w:val="19"/>
          <w:szCs w:val="19"/>
        </w:rPr>
        <w:t>Zamawiający</w:t>
      </w:r>
      <w:r w:rsidRPr="00DE1292">
        <w:rPr>
          <w:rFonts w:ascii="Fira Sans" w:hAnsi="Fira Sans"/>
          <w:sz w:val="19"/>
          <w:szCs w:val="19"/>
        </w:rPr>
        <w:t xml:space="preserve"> zobowiązuje się do następujących świadczeń:</w:t>
      </w:r>
    </w:p>
    <w:p w:rsidR="007755BE" w:rsidRPr="00DE1292" w:rsidRDefault="007755BE" w:rsidP="00207B04">
      <w:pPr>
        <w:numPr>
          <w:ilvl w:val="0"/>
          <w:numId w:val="4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DE1292">
        <w:rPr>
          <w:rFonts w:ascii="Fira Sans" w:hAnsi="Fira Sans"/>
          <w:sz w:val="19"/>
          <w:szCs w:val="19"/>
        </w:rPr>
        <w:t>ogrzewania</w:t>
      </w:r>
      <w:r w:rsidR="00E81591" w:rsidRPr="00DE1292">
        <w:rPr>
          <w:rFonts w:ascii="Fira Sans" w:hAnsi="Fira Sans"/>
          <w:sz w:val="19"/>
          <w:szCs w:val="19"/>
        </w:rPr>
        <w:t xml:space="preserve"> </w:t>
      </w:r>
      <w:r w:rsidR="00B90981" w:rsidRPr="00DE1292">
        <w:rPr>
          <w:rFonts w:ascii="Fira Sans" w:hAnsi="Fira Sans"/>
          <w:sz w:val="19"/>
          <w:szCs w:val="19"/>
        </w:rPr>
        <w:t>pomieszczeń</w:t>
      </w:r>
      <w:r w:rsidRPr="00DE1292">
        <w:rPr>
          <w:rFonts w:ascii="Fira Sans" w:hAnsi="Fira Sans"/>
          <w:sz w:val="19"/>
          <w:szCs w:val="19"/>
        </w:rPr>
        <w:t xml:space="preserve"> w okresie grzewczym</w:t>
      </w:r>
      <w:r w:rsidR="00770BAF" w:rsidRPr="00DE1292">
        <w:rPr>
          <w:rFonts w:ascii="Fira Sans" w:hAnsi="Fira Sans"/>
          <w:sz w:val="19"/>
          <w:szCs w:val="19"/>
        </w:rPr>
        <w:t>,</w:t>
      </w:r>
    </w:p>
    <w:p w:rsidR="007755BE" w:rsidRPr="00DE1292" w:rsidRDefault="007755BE" w:rsidP="00207B04">
      <w:pPr>
        <w:numPr>
          <w:ilvl w:val="0"/>
          <w:numId w:val="4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DE1292">
        <w:rPr>
          <w:rFonts w:ascii="Fira Sans" w:hAnsi="Fira Sans"/>
          <w:sz w:val="19"/>
          <w:szCs w:val="19"/>
        </w:rPr>
        <w:t>dostarczania energii elektrycznej</w:t>
      </w:r>
      <w:r w:rsidR="00770BAF" w:rsidRPr="00DE1292">
        <w:rPr>
          <w:rFonts w:ascii="Fira Sans" w:hAnsi="Fira Sans"/>
          <w:sz w:val="19"/>
          <w:szCs w:val="19"/>
        </w:rPr>
        <w:t>,</w:t>
      </w:r>
    </w:p>
    <w:p w:rsidR="007755BE" w:rsidRPr="00DE1292" w:rsidRDefault="007755BE" w:rsidP="00207B04">
      <w:pPr>
        <w:numPr>
          <w:ilvl w:val="0"/>
          <w:numId w:val="4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DE1292">
        <w:rPr>
          <w:rFonts w:ascii="Fira Sans" w:hAnsi="Fira Sans"/>
          <w:sz w:val="19"/>
          <w:szCs w:val="19"/>
        </w:rPr>
        <w:t>dostarczania ciepłej i zimnej wody do celów sanitarnych wraz z odprowadzeniem ścieków</w:t>
      </w:r>
      <w:r w:rsidR="00770BAF" w:rsidRPr="00DE1292">
        <w:rPr>
          <w:rFonts w:ascii="Fira Sans" w:hAnsi="Fira Sans"/>
          <w:sz w:val="19"/>
          <w:szCs w:val="19"/>
        </w:rPr>
        <w:t>,</w:t>
      </w:r>
    </w:p>
    <w:p w:rsidR="007755BE" w:rsidRPr="00DE1292" w:rsidRDefault="007755BE" w:rsidP="00207B04">
      <w:pPr>
        <w:numPr>
          <w:ilvl w:val="0"/>
          <w:numId w:val="4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DE1292">
        <w:rPr>
          <w:rFonts w:ascii="Fira Sans" w:hAnsi="Fira Sans"/>
          <w:sz w:val="19"/>
          <w:szCs w:val="19"/>
        </w:rPr>
        <w:t>płacenia podatku od nieruchomośc</w:t>
      </w:r>
      <w:r w:rsidR="00770BAF" w:rsidRPr="00DE1292">
        <w:rPr>
          <w:rFonts w:ascii="Fira Sans" w:hAnsi="Fira Sans"/>
          <w:sz w:val="19"/>
          <w:szCs w:val="19"/>
        </w:rPr>
        <w:t>i,</w:t>
      </w:r>
    </w:p>
    <w:p w:rsidR="00B17C96" w:rsidRPr="00DE1292" w:rsidRDefault="007755BE" w:rsidP="00207B04">
      <w:pPr>
        <w:numPr>
          <w:ilvl w:val="0"/>
          <w:numId w:val="4"/>
        </w:numPr>
        <w:spacing w:after="240" w:line="276" w:lineRule="auto"/>
        <w:jc w:val="both"/>
        <w:rPr>
          <w:rFonts w:ascii="Fira Sans" w:hAnsi="Fira Sans"/>
          <w:sz w:val="19"/>
          <w:szCs w:val="19"/>
        </w:rPr>
      </w:pPr>
      <w:r w:rsidRPr="00DE1292">
        <w:rPr>
          <w:rFonts w:ascii="Fira Sans" w:hAnsi="Fira Sans"/>
          <w:sz w:val="19"/>
          <w:szCs w:val="19"/>
        </w:rPr>
        <w:t>ochrony budynku</w:t>
      </w:r>
      <w:r w:rsidR="00770BAF" w:rsidRPr="00DE1292">
        <w:rPr>
          <w:rFonts w:ascii="Fira Sans" w:hAnsi="Fira Sans"/>
          <w:sz w:val="19"/>
          <w:szCs w:val="19"/>
        </w:rPr>
        <w:t>.</w:t>
      </w:r>
    </w:p>
    <w:p w:rsidR="007755BE" w:rsidRPr="00DE1292" w:rsidRDefault="007755BE" w:rsidP="00DE1292">
      <w:pPr>
        <w:spacing w:line="276" w:lineRule="auto"/>
        <w:jc w:val="center"/>
        <w:rPr>
          <w:rFonts w:ascii="Fira Sans" w:hAnsi="Fira Sans"/>
          <w:b/>
          <w:sz w:val="19"/>
          <w:szCs w:val="19"/>
        </w:rPr>
      </w:pPr>
      <w:r w:rsidRPr="00DE1292">
        <w:rPr>
          <w:rFonts w:ascii="Fira Sans" w:hAnsi="Fira Sans"/>
          <w:b/>
          <w:sz w:val="19"/>
          <w:szCs w:val="19"/>
        </w:rPr>
        <w:t>§ 4</w:t>
      </w:r>
    </w:p>
    <w:p w:rsidR="00321175" w:rsidRPr="00DE1292" w:rsidRDefault="007755BE" w:rsidP="00207B04">
      <w:pPr>
        <w:spacing w:after="240" w:line="276" w:lineRule="auto"/>
        <w:ind w:left="45"/>
        <w:jc w:val="both"/>
        <w:rPr>
          <w:rFonts w:ascii="Fira Sans" w:hAnsi="Fira Sans"/>
          <w:strike/>
          <w:sz w:val="19"/>
          <w:szCs w:val="19"/>
        </w:rPr>
      </w:pPr>
      <w:r w:rsidRPr="00DE1292">
        <w:rPr>
          <w:rFonts w:ascii="Fira Sans" w:hAnsi="Fira Sans"/>
          <w:sz w:val="19"/>
          <w:szCs w:val="19"/>
        </w:rPr>
        <w:t xml:space="preserve">Przekazanie </w:t>
      </w:r>
      <w:r w:rsidR="00B90981" w:rsidRPr="00DE1292">
        <w:rPr>
          <w:rFonts w:ascii="Fira Sans" w:hAnsi="Fira Sans"/>
          <w:sz w:val="19"/>
          <w:szCs w:val="19"/>
        </w:rPr>
        <w:t>pomieszczeń</w:t>
      </w:r>
      <w:r w:rsidRPr="00DE1292">
        <w:rPr>
          <w:rFonts w:ascii="Fira Sans" w:hAnsi="Fira Sans"/>
          <w:sz w:val="19"/>
          <w:szCs w:val="19"/>
        </w:rPr>
        <w:t xml:space="preserve"> </w:t>
      </w:r>
      <w:r w:rsidR="004B2BC1" w:rsidRPr="00DE1292">
        <w:rPr>
          <w:rFonts w:ascii="Fira Sans" w:hAnsi="Fira Sans"/>
          <w:sz w:val="19"/>
          <w:szCs w:val="19"/>
        </w:rPr>
        <w:t xml:space="preserve">Wykonawcy </w:t>
      </w:r>
      <w:r w:rsidRPr="00DE1292">
        <w:rPr>
          <w:rFonts w:ascii="Fira Sans" w:hAnsi="Fira Sans"/>
          <w:sz w:val="19"/>
          <w:szCs w:val="19"/>
        </w:rPr>
        <w:t xml:space="preserve">nastąpi na podstawie protokołu zdawczo – odbiorczego sporządzonego pomiędzy </w:t>
      </w:r>
      <w:r w:rsidR="00B90981" w:rsidRPr="00DE1292">
        <w:rPr>
          <w:rFonts w:ascii="Fira Sans" w:hAnsi="Fira Sans"/>
          <w:sz w:val="19"/>
          <w:szCs w:val="19"/>
        </w:rPr>
        <w:t>S</w:t>
      </w:r>
      <w:r w:rsidRPr="00DE1292">
        <w:rPr>
          <w:rFonts w:ascii="Fira Sans" w:hAnsi="Fira Sans"/>
          <w:sz w:val="19"/>
          <w:szCs w:val="19"/>
        </w:rPr>
        <w:t>tronami.</w:t>
      </w:r>
      <w:r w:rsidR="00B73FE2" w:rsidRPr="00DE1292">
        <w:rPr>
          <w:rFonts w:ascii="Fira Sans" w:hAnsi="Fira Sans"/>
          <w:sz w:val="19"/>
          <w:szCs w:val="19"/>
        </w:rPr>
        <w:t xml:space="preserve"> </w:t>
      </w:r>
      <w:r w:rsidR="00B90981" w:rsidRPr="00DE1292">
        <w:rPr>
          <w:rFonts w:ascii="Fira Sans" w:hAnsi="Fira Sans"/>
          <w:sz w:val="19"/>
          <w:szCs w:val="19"/>
        </w:rPr>
        <w:t>Udostępnienie pomieszczeń</w:t>
      </w:r>
      <w:r w:rsidR="00B73FE2" w:rsidRPr="00DE1292">
        <w:rPr>
          <w:rFonts w:ascii="Fira Sans" w:hAnsi="Fira Sans"/>
          <w:sz w:val="19"/>
          <w:szCs w:val="19"/>
        </w:rPr>
        <w:t xml:space="preserve"> rozpoczyna się z dniem podpisania protokołu</w:t>
      </w:r>
      <w:r w:rsidR="006B07CA" w:rsidRPr="00DE1292">
        <w:rPr>
          <w:rFonts w:ascii="Fira Sans" w:hAnsi="Fira Sans"/>
          <w:sz w:val="19"/>
          <w:szCs w:val="19"/>
        </w:rPr>
        <w:t xml:space="preserve"> - nie później niż </w:t>
      </w:r>
      <w:r w:rsidR="00CE17FE" w:rsidRPr="00DE1292">
        <w:rPr>
          <w:rFonts w:ascii="Fira Sans" w:hAnsi="Fira Sans"/>
          <w:sz w:val="19"/>
          <w:szCs w:val="19"/>
        </w:rPr>
        <w:t xml:space="preserve">od </w:t>
      </w:r>
      <w:r w:rsidR="00837868">
        <w:rPr>
          <w:rFonts w:ascii="Fira Sans" w:hAnsi="Fira Sans"/>
          <w:sz w:val="19"/>
          <w:szCs w:val="19"/>
        </w:rPr>
        <w:t>………………………</w:t>
      </w:r>
      <w:r w:rsidR="00FF51AA">
        <w:rPr>
          <w:rFonts w:ascii="Fira Sans" w:hAnsi="Fira Sans"/>
          <w:sz w:val="19"/>
          <w:szCs w:val="19"/>
        </w:rPr>
        <w:t xml:space="preserve"> .</w:t>
      </w:r>
    </w:p>
    <w:p w:rsidR="007755BE" w:rsidRPr="00DE1292" w:rsidRDefault="007755BE" w:rsidP="00DE1292">
      <w:pPr>
        <w:spacing w:line="276" w:lineRule="auto"/>
        <w:jc w:val="center"/>
        <w:rPr>
          <w:rFonts w:ascii="Fira Sans" w:hAnsi="Fira Sans"/>
          <w:b/>
          <w:sz w:val="19"/>
          <w:szCs w:val="19"/>
        </w:rPr>
      </w:pPr>
      <w:r w:rsidRPr="00DE1292">
        <w:rPr>
          <w:rFonts w:ascii="Fira Sans" w:hAnsi="Fira Sans"/>
          <w:b/>
          <w:sz w:val="19"/>
          <w:szCs w:val="19"/>
        </w:rPr>
        <w:t>§ 5</w:t>
      </w:r>
    </w:p>
    <w:p w:rsidR="007755BE" w:rsidRPr="00DE1292" w:rsidRDefault="00E81591" w:rsidP="00207B04">
      <w:pPr>
        <w:numPr>
          <w:ilvl w:val="0"/>
          <w:numId w:val="11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DE1292">
        <w:rPr>
          <w:rFonts w:ascii="Fira Sans" w:hAnsi="Fira Sans"/>
          <w:sz w:val="19"/>
          <w:szCs w:val="19"/>
        </w:rPr>
        <w:t>Zamawiają</w:t>
      </w:r>
      <w:r w:rsidR="004B2BC1" w:rsidRPr="00DE1292">
        <w:rPr>
          <w:rFonts w:ascii="Fira Sans" w:hAnsi="Fira Sans"/>
          <w:sz w:val="19"/>
          <w:szCs w:val="19"/>
        </w:rPr>
        <w:t xml:space="preserve">cemu </w:t>
      </w:r>
      <w:r w:rsidR="007755BE" w:rsidRPr="00DE1292">
        <w:rPr>
          <w:rFonts w:ascii="Fira Sans" w:hAnsi="Fira Sans"/>
          <w:sz w:val="19"/>
          <w:szCs w:val="19"/>
        </w:rPr>
        <w:t xml:space="preserve">przysługuje prawo kontroli użytkowania </w:t>
      </w:r>
      <w:r w:rsidR="00B90981" w:rsidRPr="00DE1292">
        <w:rPr>
          <w:rFonts w:ascii="Fira Sans" w:hAnsi="Fira Sans"/>
          <w:sz w:val="19"/>
          <w:szCs w:val="19"/>
        </w:rPr>
        <w:t xml:space="preserve">udostępnionych </w:t>
      </w:r>
      <w:r w:rsidR="007755BE" w:rsidRPr="00DE1292">
        <w:rPr>
          <w:rFonts w:ascii="Fira Sans" w:hAnsi="Fira Sans"/>
          <w:sz w:val="19"/>
          <w:szCs w:val="19"/>
        </w:rPr>
        <w:t>pomieszczeń pod względem przestrzegania przepisów ppoż., bhp, utrzymania czystości i stanu technicznego urządzeń or</w:t>
      </w:r>
      <w:r w:rsidR="006757A9" w:rsidRPr="00DE1292">
        <w:rPr>
          <w:rFonts w:ascii="Fira Sans" w:hAnsi="Fira Sans"/>
          <w:sz w:val="19"/>
          <w:szCs w:val="19"/>
        </w:rPr>
        <w:t>az poboru energii elektrycznej i wody.</w:t>
      </w:r>
    </w:p>
    <w:p w:rsidR="00CE17FE" w:rsidRPr="00DE1292" w:rsidRDefault="004B2BC1" w:rsidP="00915ACF">
      <w:pPr>
        <w:numPr>
          <w:ilvl w:val="0"/>
          <w:numId w:val="11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DE1292">
        <w:rPr>
          <w:rFonts w:ascii="Fira Sans" w:hAnsi="Fira Sans"/>
          <w:sz w:val="19"/>
          <w:szCs w:val="19"/>
        </w:rPr>
        <w:t>Zamawiający</w:t>
      </w:r>
      <w:r w:rsidR="007755BE" w:rsidRPr="00DE1292">
        <w:rPr>
          <w:rFonts w:ascii="Fira Sans" w:hAnsi="Fira Sans"/>
          <w:sz w:val="19"/>
          <w:szCs w:val="19"/>
        </w:rPr>
        <w:t xml:space="preserve"> lub os</w:t>
      </w:r>
      <w:r w:rsidR="00B06566" w:rsidRPr="00DE1292">
        <w:rPr>
          <w:rFonts w:ascii="Fira Sans" w:hAnsi="Fira Sans"/>
          <w:sz w:val="19"/>
          <w:szCs w:val="19"/>
        </w:rPr>
        <w:t>oba przez niego upoważniona mają</w:t>
      </w:r>
      <w:r w:rsidR="007755BE" w:rsidRPr="00DE1292">
        <w:rPr>
          <w:rFonts w:ascii="Fira Sans" w:hAnsi="Fira Sans"/>
          <w:sz w:val="19"/>
          <w:szCs w:val="19"/>
        </w:rPr>
        <w:t xml:space="preserve"> prawo, po uprzednim zawiadomieniu, wejść do </w:t>
      </w:r>
      <w:r w:rsidR="00B90981" w:rsidRPr="00DE1292">
        <w:rPr>
          <w:rFonts w:ascii="Fira Sans" w:hAnsi="Fira Sans"/>
          <w:sz w:val="19"/>
          <w:szCs w:val="19"/>
        </w:rPr>
        <w:t>pomieszczeń</w:t>
      </w:r>
      <w:r w:rsidR="007755BE" w:rsidRPr="00DE1292">
        <w:rPr>
          <w:rFonts w:ascii="Fira Sans" w:hAnsi="Fira Sans"/>
          <w:sz w:val="19"/>
          <w:szCs w:val="19"/>
        </w:rPr>
        <w:t xml:space="preserve"> podczas normalnych godzin pracy celem zorientowania </w:t>
      </w:r>
      <w:r w:rsidR="00770BAF" w:rsidRPr="00DE1292">
        <w:rPr>
          <w:rFonts w:ascii="Fira Sans" w:hAnsi="Fira Sans"/>
          <w:sz w:val="19"/>
          <w:szCs w:val="19"/>
        </w:rPr>
        <w:t>się, co</w:t>
      </w:r>
      <w:r w:rsidR="00B90981" w:rsidRPr="00DE1292">
        <w:rPr>
          <w:rFonts w:ascii="Fira Sans" w:hAnsi="Fira Sans"/>
          <w:sz w:val="19"/>
          <w:szCs w:val="19"/>
        </w:rPr>
        <w:t xml:space="preserve"> </w:t>
      </w:r>
      <w:r w:rsidR="007755BE" w:rsidRPr="00DE1292">
        <w:rPr>
          <w:rFonts w:ascii="Fira Sans" w:hAnsi="Fira Sans"/>
          <w:sz w:val="19"/>
          <w:szCs w:val="19"/>
        </w:rPr>
        <w:t>do</w:t>
      </w:r>
      <w:r w:rsidR="007D4158" w:rsidRPr="00DE1292">
        <w:rPr>
          <w:rFonts w:ascii="Fira Sans" w:hAnsi="Fira Sans"/>
          <w:sz w:val="19"/>
          <w:szCs w:val="19"/>
        </w:rPr>
        <w:t xml:space="preserve"> </w:t>
      </w:r>
      <w:r w:rsidR="00F9052E" w:rsidRPr="00DE1292">
        <w:rPr>
          <w:rFonts w:ascii="Fira Sans" w:hAnsi="Fira Sans"/>
          <w:sz w:val="19"/>
          <w:szCs w:val="19"/>
        </w:rPr>
        <w:t xml:space="preserve">ich </w:t>
      </w:r>
      <w:r w:rsidR="007D4158" w:rsidRPr="00DE1292">
        <w:rPr>
          <w:rFonts w:ascii="Fira Sans" w:hAnsi="Fira Sans"/>
          <w:sz w:val="19"/>
          <w:szCs w:val="19"/>
        </w:rPr>
        <w:t>stanu</w:t>
      </w:r>
      <w:r w:rsidR="007755BE" w:rsidRPr="00DE1292">
        <w:rPr>
          <w:rFonts w:ascii="Fira Sans" w:hAnsi="Fira Sans"/>
          <w:sz w:val="19"/>
          <w:szCs w:val="19"/>
        </w:rPr>
        <w:t xml:space="preserve">. </w:t>
      </w:r>
      <w:r w:rsidR="00DE1292">
        <w:rPr>
          <w:rFonts w:ascii="Fira Sans" w:hAnsi="Fira Sans"/>
          <w:sz w:val="19"/>
          <w:szCs w:val="19"/>
        </w:rPr>
        <w:br/>
      </w:r>
      <w:r w:rsidR="007755BE" w:rsidRPr="00DE1292">
        <w:rPr>
          <w:rFonts w:ascii="Fira Sans" w:hAnsi="Fira Sans"/>
          <w:sz w:val="19"/>
          <w:szCs w:val="19"/>
        </w:rPr>
        <w:t xml:space="preserve">W przypadkach zagrożenia życia, zdrowia lub mienia wstęp do </w:t>
      </w:r>
      <w:r w:rsidR="00B90981" w:rsidRPr="00DE1292">
        <w:rPr>
          <w:rFonts w:ascii="Fira Sans" w:hAnsi="Fira Sans"/>
          <w:sz w:val="19"/>
          <w:szCs w:val="19"/>
        </w:rPr>
        <w:t>pomieszczeń</w:t>
      </w:r>
      <w:r w:rsidR="007755BE" w:rsidRPr="00DE1292">
        <w:rPr>
          <w:rFonts w:ascii="Fira Sans" w:hAnsi="Fira Sans"/>
          <w:sz w:val="19"/>
          <w:szCs w:val="19"/>
        </w:rPr>
        <w:t xml:space="preserve"> dozwolony jest o każdej porze dnia i nocy</w:t>
      </w:r>
      <w:r w:rsidR="00F9052E" w:rsidRPr="00DE1292">
        <w:rPr>
          <w:rFonts w:ascii="Fira Sans" w:hAnsi="Fira Sans"/>
          <w:sz w:val="19"/>
          <w:szCs w:val="19"/>
        </w:rPr>
        <w:t xml:space="preserve">. </w:t>
      </w:r>
      <w:r w:rsidRPr="00DE1292">
        <w:rPr>
          <w:rFonts w:ascii="Fira Sans" w:hAnsi="Fira Sans"/>
          <w:sz w:val="19"/>
          <w:szCs w:val="19"/>
        </w:rPr>
        <w:t xml:space="preserve">Wykonawcę </w:t>
      </w:r>
      <w:r w:rsidR="007755BE" w:rsidRPr="00DE1292">
        <w:rPr>
          <w:rFonts w:ascii="Fira Sans" w:hAnsi="Fira Sans"/>
          <w:sz w:val="19"/>
          <w:szCs w:val="19"/>
        </w:rPr>
        <w:t>należy zawiadomić o tym wcześniej</w:t>
      </w:r>
      <w:r w:rsidR="00A503F8" w:rsidRPr="00DE1292">
        <w:rPr>
          <w:rFonts w:ascii="Fira Sans" w:hAnsi="Fira Sans"/>
          <w:sz w:val="19"/>
          <w:szCs w:val="19"/>
        </w:rPr>
        <w:t>,</w:t>
      </w:r>
      <w:r w:rsidR="007755BE" w:rsidRPr="00DE1292">
        <w:rPr>
          <w:rFonts w:ascii="Fira Sans" w:hAnsi="Fira Sans"/>
          <w:sz w:val="19"/>
          <w:szCs w:val="19"/>
        </w:rPr>
        <w:t xml:space="preserve"> poza przypadkami, gdy zwłoka grozi niebezpieczeństwem.</w:t>
      </w:r>
    </w:p>
    <w:p w:rsidR="00DE1292" w:rsidRDefault="00DE1292" w:rsidP="00DE1292">
      <w:pPr>
        <w:spacing w:line="276" w:lineRule="auto"/>
        <w:jc w:val="center"/>
        <w:rPr>
          <w:rFonts w:ascii="Fira Sans" w:hAnsi="Fira Sans"/>
          <w:b/>
          <w:sz w:val="19"/>
          <w:szCs w:val="19"/>
        </w:rPr>
      </w:pPr>
    </w:p>
    <w:p w:rsidR="007755BE" w:rsidRPr="00DE1292" w:rsidRDefault="007755BE" w:rsidP="00DE1292">
      <w:pPr>
        <w:spacing w:line="276" w:lineRule="auto"/>
        <w:jc w:val="center"/>
        <w:rPr>
          <w:rFonts w:ascii="Fira Sans" w:hAnsi="Fira Sans"/>
          <w:b/>
          <w:sz w:val="19"/>
          <w:szCs w:val="19"/>
        </w:rPr>
      </w:pPr>
      <w:r w:rsidRPr="00DE1292">
        <w:rPr>
          <w:rFonts w:ascii="Fira Sans" w:hAnsi="Fira Sans"/>
          <w:b/>
          <w:sz w:val="19"/>
          <w:szCs w:val="19"/>
        </w:rPr>
        <w:t>§ 6</w:t>
      </w:r>
    </w:p>
    <w:p w:rsidR="007755BE" w:rsidRPr="00DE1292" w:rsidRDefault="004B2BC1" w:rsidP="00207B04">
      <w:pPr>
        <w:numPr>
          <w:ilvl w:val="0"/>
          <w:numId w:val="12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DE1292">
        <w:rPr>
          <w:rFonts w:ascii="Fira Sans" w:hAnsi="Fira Sans"/>
          <w:sz w:val="19"/>
          <w:szCs w:val="19"/>
        </w:rPr>
        <w:t>Wykonawca</w:t>
      </w:r>
      <w:r w:rsidR="007755BE" w:rsidRPr="00DE1292">
        <w:rPr>
          <w:rFonts w:ascii="Fira Sans" w:hAnsi="Fira Sans"/>
          <w:sz w:val="19"/>
          <w:szCs w:val="19"/>
        </w:rPr>
        <w:t xml:space="preserve"> zobowiązany jest do:</w:t>
      </w:r>
    </w:p>
    <w:p w:rsidR="007755BE" w:rsidRPr="00DE1292" w:rsidRDefault="007755BE" w:rsidP="00207B04">
      <w:pPr>
        <w:numPr>
          <w:ilvl w:val="0"/>
          <w:numId w:val="7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DE1292">
        <w:rPr>
          <w:rFonts w:ascii="Fira Sans" w:hAnsi="Fira Sans"/>
          <w:sz w:val="19"/>
          <w:szCs w:val="19"/>
        </w:rPr>
        <w:t>d</w:t>
      </w:r>
      <w:r w:rsidR="00A503F8" w:rsidRPr="00DE1292">
        <w:rPr>
          <w:rFonts w:ascii="Fira Sans" w:hAnsi="Fira Sans"/>
          <w:sz w:val="19"/>
          <w:szCs w:val="19"/>
        </w:rPr>
        <w:t xml:space="preserve">bania o </w:t>
      </w:r>
      <w:r w:rsidR="00B90981" w:rsidRPr="00DE1292">
        <w:rPr>
          <w:rFonts w:ascii="Fira Sans" w:hAnsi="Fira Sans"/>
          <w:sz w:val="19"/>
          <w:szCs w:val="19"/>
        </w:rPr>
        <w:t>pomieszczenia</w:t>
      </w:r>
      <w:r w:rsidR="00A503F8" w:rsidRPr="00DE1292">
        <w:rPr>
          <w:rFonts w:ascii="Fira Sans" w:hAnsi="Fira Sans"/>
          <w:sz w:val="19"/>
          <w:szCs w:val="19"/>
        </w:rPr>
        <w:t xml:space="preserve"> i używania</w:t>
      </w:r>
      <w:r w:rsidRPr="00DE1292">
        <w:rPr>
          <w:rFonts w:ascii="Fira Sans" w:hAnsi="Fira Sans"/>
          <w:sz w:val="19"/>
          <w:szCs w:val="19"/>
        </w:rPr>
        <w:t xml:space="preserve"> </w:t>
      </w:r>
      <w:r w:rsidR="00B90981" w:rsidRPr="00DE1292">
        <w:rPr>
          <w:rFonts w:ascii="Fira Sans" w:hAnsi="Fira Sans"/>
          <w:sz w:val="19"/>
          <w:szCs w:val="19"/>
        </w:rPr>
        <w:t>ich</w:t>
      </w:r>
      <w:r w:rsidR="007D4158" w:rsidRPr="00DE1292">
        <w:rPr>
          <w:rFonts w:ascii="Fira Sans" w:hAnsi="Fira Sans"/>
          <w:sz w:val="19"/>
          <w:szCs w:val="19"/>
        </w:rPr>
        <w:t xml:space="preserve"> w sposób odpowiadający ich</w:t>
      </w:r>
      <w:r w:rsidRPr="00DE1292">
        <w:rPr>
          <w:rFonts w:ascii="Fira Sans" w:hAnsi="Fira Sans"/>
          <w:sz w:val="19"/>
          <w:szCs w:val="19"/>
        </w:rPr>
        <w:t xml:space="preserve"> właściwościom </w:t>
      </w:r>
      <w:r w:rsidR="00AA173E" w:rsidRPr="00DE1292">
        <w:rPr>
          <w:rFonts w:ascii="Fira Sans" w:hAnsi="Fira Sans"/>
          <w:sz w:val="19"/>
          <w:szCs w:val="19"/>
        </w:rPr>
        <w:br/>
      </w:r>
      <w:r w:rsidRPr="00DE1292">
        <w:rPr>
          <w:rFonts w:ascii="Fira Sans" w:hAnsi="Fira Sans"/>
          <w:sz w:val="19"/>
          <w:szCs w:val="19"/>
        </w:rPr>
        <w:t xml:space="preserve">i przeznaczeniu, w tym dokonywania drobnych nakładów takich jak malowanie wnętrz pomieszczeń, zmiana wykładziny etc. </w:t>
      </w:r>
    </w:p>
    <w:p w:rsidR="007755BE" w:rsidRPr="00DE1292" w:rsidRDefault="007755BE" w:rsidP="00207B04">
      <w:pPr>
        <w:numPr>
          <w:ilvl w:val="0"/>
          <w:numId w:val="7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DE1292">
        <w:rPr>
          <w:rFonts w:ascii="Fira Sans" w:hAnsi="Fira Sans"/>
          <w:sz w:val="19"/>
          <w:szCs w:val="19"/>
        </w:rPr>
        <w:t xml:space="preserve">starannego utrzymania </w:t>
      </w:r>
      <w:r w:rsidR="009E3698" w:rsidRPr="00DE1292">
        <w:rPr>
          <w:rFonts w:ascii="Fira Sans" w:hAnsi="Fira Sans"/>
          <w:sz w:val="19"/>
          <w:szCs w:val="19"/>
        </w:rPr>
        <w:t>pomieszczeń</w:t>
      </w:r>
      <w:r w:rsidRPr="00DE1292">
        <w:rPr>
          <w:rFonts w:ascii="Fira Sans" w:hAnsi="Fira Sans"/>
          <w:sz w:val="19"/>
          <w:szCs w:val="19"/>
        </w:rPr>
        <w:t xml:space="preserve">, nie przeprowadzania żadnych zmian adaptacyjnych bez zgody </w:t>
      </w:r>
      <w:r w:rsidR="004B2BC1" w:rsidRPr="00DE1292">
        <w:rPr>
          <w:rFonts w:ascii="Fira Sans" w:hAnsi="Fira Sans"/>
          <w:sz w:val="19"/>
          <w:szCs w:val="19"/>
        </w:rPr>
        <w:t>Zamawiającego</w:t>
      </w:r>
      <w:r w:rsidRPr="00DE1292">
        <w:rPr>
          <w:rFonts w:ascii="Fira Sans" w:hAnsi="Fira Sans"/>
          <w:sz w:val="19"/>
          <w:szCs w:val="19"/>
        </w:rPr>
        <w:t>,</w:t>
      </w:r>
    </w:p>
    <w:p w:rsidR="007755BE" w:rsidRPr="00DE1292" w:rsidRDefault="007755BE" w:rsidP="00207B04">
      <w:pPr>
        <w:numPr>
          <w:ilvl w:val="0"/>
          <w:numId w:val="7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DE1292">
        <w:rPr>
          <w:rFonts w:ascii="Fira Sans" w:hAnsi="Fira Sans"/>
          <w:sz w:val="19"/>
          <w:szCs w:val="19"/>
        </w:rPr>
        <w:t xml:space="preserve">usuwania awarii w </w:t>
      </w:r>
      <w:r w:rsidR="009E3698" w:rsidRPr="00DE1292">
        <w:rPr>
          <w:rFonts w:ascii="Fira Sans" w:hAnsi="Fira Sans"/>
          <w:sz w:val="19"/>
          <w:szCs w:val="19"/>
        </w:rPr>
        <w:t>pomieszczeniach</w:t>
      </w:r>
      <w:r w:rsidRPr="00DE1292">
        <w:rPr>
          <w:rFonts w:ascii="Fira Sans" w:hAnsi="Fira Sans"/>
          <w:sz w:val="19"/>
          <w:szCs w:val="19"/>
        </w:rPr>
        <w:t xml:space="preserve">, zawinionych przez </w:t>
      </w:r>
      <w:r w:rsidR="004B2BC1" w:rsidRPr="00DE1292">
        <w:rPr>
          <w:rFonts w:ascii="Fira Sans" w:hAnsi="Fira Sans"/>
          <w:sz w:val="19"/>
          <w:szCs w:val="19"/>
        </w:rPr>
        <w:t>Wykonawcę</w:t>
      </w:r>
      <w:r w:rsidRPr="00DE1292">
        <w:rPr>
          <w:rFonts w:ascii="Fira Sans" w:hAnsi="Fira Sans"/>
          <w:sz w:val="19"/>
          <w:szCs w:val="19"/>
        </w:rPr>
        <w:t>,</w:t>
      </w:r>
    </w:p>
    <w:p w:rsidR="007755BE" w:rsidRPr="00DE1292" w:rsidRDefault="007755BE" w:rsidP="00207B04">
      <w:pPr>
        <w:numPr>
          <w:ilvl w:val="0"/>
          <w:numId w:val="7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DE1292">
        <w:rPr>
          <w:rFonts w:ascii="Fira Sans" w:hAnsi="Fira Sans"/>
          <w:sz w:val="19"/>
          <w:szCs w:val="19"/>
        </w:rPr>
        <w:t>użytkowania przekazanych pomieszczeń zgodnie z przepisami ppoż., bhp i obowiązującymi przepisami porządkowymi,</w:t>
      </w:r>
    </w:p>
    <w:p w:rsidR="007755BE" w:rsidRPr="00DE1292" w:rsidRDefault="007755BE" w:rsidP="00207B04">
      <w:pPr>
        <w:numPr>
          <w:ilvl w:val="0"/>
          <w:numId w:val="7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DE1292">
        <w:rPr>
          <w:rFonts w:ascii="Fira Sans" w:hAnsi="Fira Sans"/>
          <w:sz w:val="19"/>
          <w:szCs w:val="19"/>
        </w:rPr>
        <w:t xml:space="preserve">zwrócenia </w:t>
      </w:r>
      <w:r w:rsidR="009E3698" w:rsidRPr="00DE1292">
        <w:rPr>
          <w:rFonts w:ascii="Fira Sans" w:hAnsi="Fira Sans"/>
          <w:sz w:val="19"/>
          <w:szCs w:val="19"/>
        </w:rPr>
        <w:t>pomieszczeń</w:t>
      </w:r>
      <w:r w:rsidRPr="00DE1292">
        <w:rPr>
          <w:rFonts w:ascii="Fira Sans" w:hAnsi="Fira Sans"/>
          <w:sz w:val="19"/>
          <w:szCs w:val="19"/>
        </w:rPr>
        <w:t xml:space="preserve"> w stanie z daty przekazania z uwzględnieniem zużycia będącego następstwem prawidłowego używania. Za opóźnienie w zwrotnym</w:t>
      </w:r>
      <w:r w:rsidR="00B33A3B" w:rsidRPr="00DE1292">
        <w:rPr>
          <w:rFonts w:ascii="Fira Sans" w:hAnsi="Fira Sans"/>
          <w:sz w:val="19"/>
          <w:szCs w:val="19"/>
        </w:rPr>
        <w:t xml:space="preserve"> </w:t>
      </w:r>
      <w:r w:rsidRPr="00DE1292">
        <w:rPr>
          <w:rFonts w:ascii="Fira Sans" w:hAnsi="Fira Sans"/>
          <w:sz w:val="19"/>
          <w:szCs w:val="19"/>
        </w:rPr>
        <w:t xml:space="preserve">przekazaniu pomieszczeń </w:t>
      </w:r>
      <w:r w:rsidR="004B2BC1" w:rsidRPr="00DE1292">
        <w:rPr>
          <w:rFonts w:ascii="Fira Sans" w:hAnsi="Fira Sans"/>
          <w:sz w:val="19"/>
          <w:szCs w:val="19"/>
        </w:rPr>
        <w:t>Wykonawca</w:t>
      </w:r>
      <w:r w:rsidRPr="00DE1292">
        <w:rPr>
          <w:rFonts w:ascii="Fira Sans" w:hAnsi="Fira Sans"/>
          <w:sz w:val="19"/>
          <w:szCs w:val="19"/>
        </w:rPr>
        <w:t xml:space="preserve"> uiszcza karę umowną w kwocie 10% kwoty</w:t>
      </w:r>
      <w:r w:rsidR="00374A95" w:rsidRPr="00DE1292">
        <w:rPr>
          <w:rFonts w:ascii="Fira Sans" w:hAnsi="Fira Sans"/>
          <w:sz w:val="19"/>
          <w:szCs w:val="19"/>
        </w:rPr>
        <w:t>, o której mowa w § 2 ust.1,</w:t>
      </w:r>
      <w:r w:rsidRPr="00DE1292">
        <w:rPr>
          <w:rFonts w:ascii="Fira Sans" w:hAnsi="Fira Sans"/>
          <w:sz w:val="19"/>
          <w:szCs w:val="19"/>
        </w:rPr>
        <w:t xml:space="preserve"> </w:t>
      </w:r>
      <w:r w:rsidR="007D4158" w:rsidRPr="00DE1292">
        <w:rPr>
          <w:rFonts w:ascii="Fira Sans" w:hAnsi="Fira Sans"/>
          <w:sz w:val="19"/>
          <w:szCs w:val="19"/>
        </w:rPr>
        <w:t>obowiązującej</w:t>
      </w:r>
      <w:r w:rsidRPr="00DE1292">
        <w:rPr>
          <w:rFonts w:ascii="Fira Sans" w:hAnsi="Fira Sans"/>
          <w:sz w:val="19"/>
          <w:szCs w:val="19"/>
        </w:rPr>
        <w:t xml:space="preserve"> </w:t>
      </w:r>
      <w:r w:rsidR="00DE1292">
        <w:rPr>
          <w:rFonts w:ascii="Fira Sans" w:hAnsi="Fira Sans"/>
          <w:sz w:val="19"/>
          <w:szCs w:val="19"/>
        </w:rPr>
        <w:br/>
      </w:r>
      <w:r w:rsidRPr="00DE1292">
        <w:rPr>
          <w:rFonts w:ascii="Fira Sans" w:hAnsi="Fira Sans"/>
          <w:sz w:val="19"/>
          <w:szCs w:val="19"/>
        </w:rPr>
        <w:t>w danym czasie za każdy dzień opóźnienia,</w:t>
      </w:r>
    </w:p>
    <w:p w:rsidR="007755BE" w:rsidRPr="00DE1292" w:rsidRDefault="007755BE" w:rsidP="00207B04">
      <w:pPr>
        <w:numPr>
          <w:ilvl w:val="0"/>
          <w:numId w:val="7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DE1292">
        <w:rPr>
          <w:rFonts w:ascii="Fira Sans" w:hAnsi="Fira Sans"/>
          <w:sz w:val="19"/>
          <w:szCs w:val="19"/>
        </w:rPr>
        <w:t xml:space="preserve">nie </w:t>
      </w:r>
      <w:r w:rsidR="009E3698" w:rsidRPr="00DE1292">
        <w:rPr>
          <w:rFonts w:ascii="Fira Sans" w:hAnsi="Fira Sans"/>
          <w:sz w:val="19"/>
          <w:szCs w:val="19"/>
        </w:rPr>
        <w:t>przekazywania pomieszczeń do</w:t>
      </w:r>
      <w:r w:rsidRPr="00DE1292">
        <w:rPr>
          <w:rFonts w:ascii="Fira Sans" w:hAnsi="Fira Sans"/>
          <w:sz w:val="19"/>
          <w:szCs w:val="19"/>
        </w:rPr>
        <w:t xml:space="preserve"> użytku</w:t>
      </w:r>
      <w:r w:rsidR="009E3698" w:rsidRPr="00DE1292">
        <w:rPr>
          <w:rFonts w:ascii="Fira Sans" w:hAnsi="Fira Sans"/>
          <w:sz w:val="19"/>
          <w:szCs w:val="19"/>
        </w:rPr>
        <w:t xml:space="preserve"> innym podmiotom</w:t>
      </w:r>
      <w:r w:rsidRPr="00DE1292">
        <w:rPr>
          <w:rFonts w:ascii="Fira Sans" w:hAnsi="Fira Sans"/>
          <w:sz w:val="19"/>
          <w:szCs w:val="19"/>
        </w:rPr>
        <w:t>.</w:t>
      </w:r>
    </w:p>
    <w:p w:rsidR="007755BE" w:rsidRPr="00DE1292" w:rsidRDefault="007755BE" w:rsidP="00207B04">
      <w:pPr>
        <w:numPr>
          <w:ilvl w:val="0"/>
          <w:numId w:val="12"/>
        </w:numPr>
        <w:spacing w:after="240" w:line="276" w:lineRule="auto"/>
        <w:jc w:val="both"/>
        <w:rPr>
          <w:rFonts w:ascii="Fira Sans" w:hAnsi="Fira Sans"/>
          <w:sz w:val="19"/>
          <w:szCs w:val="19"/>
        </w:rPr>
      </w:pPr>
      <w:r w:rsidRPr="00DE1292">
        <w:rPr>
          <w:rFonts w:ascii="Fira Sans" w:hAnsi="Fira Sans"/>
          <w:sz w:val="19"/>
          <w:szCs w:val="19"/>
        </w:rPr>
        <w:t xml:space="preserve">Wszelkie nakłady dokonane przez </w:t>
      </w:r>
      <w:r w:rsidR="004B2BC1" w:rsidRPr="00DE1292">
        <w:rPr>
          <w:rFonts w:ascii="Fira Sans" w:hAnsi="Fira Sans"/>
          <w:sz w:val="19"/>
          <w:szCs w:val="19"/>
        </w:rPr>
        <w:t xml:space="preserve">Wykonawcę </w:t>
      </w:r>
      <w:r w:rsidRPr="00DE1292">
        <w:rPr>
          <w:rFonts w:ascii="Fira Sans" w:hAnsi="Fira Sans"/>
          <w:sz w:val="19"/>
          <w:szCs w:val="19"/>
        </w:rPr>
        <w:t xml:space="preserve">przechodzą na własność </w:t>
      </w:r>
      <w:r w:rsidR="004B2BC1" w:rsidRPr="00DE1292">
        <w:rPr>
          <w:rFonts w:ascii="Fira Sans" w:hAnsi="Fira Sans"/>
          <w:sz w:val="19"/>
          <w:szCs w:val="19"/>
        </w:rPr>
        <w:t xml:space="preserve">Zamawiającego </w:t>
      </w:r>
      <w:r w:rsidRPr="00DE1292">
        <w:rPr>
          <w:rFonts w:ascii="Fira Sans" w:hAnsi="Fira Sans"/>
          <w:sz w:val="19"/>
          <w:szCs w:val="19"/>
        </w:rPr>
        <w:t>bez obowiązku zwrotu jakichkolwiek należności z chwilą zakończenia umowy.</w:t>
      </w:r>
    </w:p>
    <w:p w:rsidR="007755BE" w:rsidRPr="00DE1292" w:rsidRDefault="007755BE" w:rsidP="00DE1292">
      <w:pPr>
        <w:spacing w:line="276" w:lineRule="auto"/>
        <w:ind w:left="4292"/>
        <w:jc w:val="both"/>
        <w:rPr>
          <w:rFonts w:ascii="Fira Sans" w:hAnsi="Fira Sans"/>
          <w:b/>
          <w:sz w:val="19"/>
          <w:szCs w:val="19"/>
        </w:rPr>
      </w:pPr>
      <w:r w:rsidRPr="00DE1292">
        <w:rPr>
          <w:rFonts w:ascii="Fira Sans" w:hAnsi="Fira Sans"/>
          <w:b/>
          <w:sz w:val="19"/>
          <w:szCs w:val="19"/>
        </w:rPr>
        <w:t>§ 7</w:t>
      </w:r>
    </w:p>
    <w:p w:rsidR="007755BE" w:rsidRPr="00DE1292" w:rsidRDefault="007755BE" w:rsidP="009E3698">
      <w:pPr>
        <w:spacing w:after="240" w:line="276" w:lineRule="auto"/>
        <w:ind w:left="360"/>
        <w:jc w:val="both"/>
        <w:rPr>
          <w:rFonts w:ascii="Fira Sans" w:hAnsi="Fira Sans"/>
          <w:sz w:val="19"/>
          <w:szCs w:val="19"/>
        </w:rPr>
      </w:pPr>
      <w:r w:rsidRPr="00DE1292">
        <w:rPr>
          <w:rFonts w:ascii="Fira Sans" w:hAnsi="Fira Sans"/>
          <w:sz w:val="19"/>
          <w:szCs w:val="19"/>
        </w:rPr>
        <w:t xml:space="preserve">Umieszczanie jakichkolwiek oznaczeń reklamowych jest bez zgody </w:t>
      </w:r>
      <w:r w:rsidR="004B2BC1" w:rsidRPr="00DE1292">
        <w:rPr>
          <w:rFonts w:ascii="Fira Sans" w:hAnsi="Fira Sans"/>
          <w:sz w:val="19"/>
          <w:szCs w:val="19"/>
        </w:rPr>
        <w:t xml:space="preserve">Zamawiającego </w:t>
      </w:r>
      <w:r w:rsidRPr="00DE1292">
        <w:rPr>
          <w:rFonts w:ascii="Fira Sans" w:hAnsi="Fira Sans"/>
          <w:sz w:val="19"/>
          <w:szCs w:val="19"/>
        </w:rPr>
        <w:t xml:space="preserve">zabronione.  </w:t>
      </w:r>
    </w:p>
    <w:p w:rsidR="007755BE" w:rsidRPr="00DE1292" w:rsidRDefault="007755BE" w:rsidP="00DE1292">
      <w:pPr>
        <w:spacing w:line="276" w:lineRule="auto"/>
        <w:ind w:left="4247"/>
        <w:jc w:val="both"/>
        <w:rPr>
          <w:rFonts w:ascii="Fira Sans" w:hAnsi="Fira Sans"/>
          <w:b/>
          <w:sz w:val="19"/>
          <w:szCs w:val="19"/>
        </w:rPr>
      </w:pPr>
      <w:r w:rsidRPr="00DE1292">
        <w:rPr>
          <w:rFonts w:ascii="Fira Sans" w:hAnsi="Fira Sans"/>
          <w:b/>
          <w:sz w:val="19"/>
          <w:szCs w:val="19"/>
        </w:rPr>
        <w:t>§ 8</w:t>
      </w:r>
    </w:p>
    <w:p w:rsidR="007755BE" w:rsidRPr="00DE1292" w:rsidRDefault="004B2BC1" w:rsidP="00207B04">
      <w:pPr>
        <w:numPr>
          <w:ilvl w:val="0"/>
          <w:numId w:val="9"/>
        </w:numPr>
        <w:spacing w:line="276" w:lineRule="auto"/>
        <w:jc w:val="both"/>
        <w:rPr>
          <w:rFonts w:ascii="Fira Sans" w:hAnsi="Fira Sans"/>
          <w:sz w:val="19"/>
          <w:szCs w:val="19"/>
        </w:rPr>
      </w:pPr>
      <w:r w:rsidRPr="00DE1292">
        <w:rPr>
          <w:rFonts w:ascii="Fira Sans" w:hAnsi="Fira Sans"/>
          <w:sz w:val="19"/>
          <w:szCs w:val="19"/>
        </w:rPr>
        <w:t>Wykonawca</w:t>
      </w:r>
      <w:r w:rsidR="007755BE" w:rsidRPr="00DE1292">
        <w:rPr>
          <w:rFonts w:ascii="Fira Sans" w:hAnsi="Fira Sans"/>
          <w:sz w:val="19"/>
          <w:szCs w:val="19"/>
        </w:rPr>
        <w:t xml:space="preserve"> przy zwrocie </w:t>
      </w:r>
      <w:r w:rsidR="009E3698" w:rsidRPr="00DE1292">
        <w:rPr>
          <w:rFonts w:ascii="Fira Sans" w:hAnsi="Fira Sans"/>
          <w:sz w:val="19"/>
          <w:szCs w:val="19"/>
        </w:rPr>
        <w:t>pomieszczeń</w:t>
      </w:r>
      <w:r w:rsidR="007755BE" w:rsidRPr="00DE1292">
        <w:rPr>
          <w:rFonts w:ascii="Fira Sans" w:hAnsi="Fira Sans"/>
          <w:sz w:val="19"/>
          <w:szCs w:val="19"/>
        </w:rPr>
        <w:t xml:space="preserve"> zobowiązany jest zwrócić wszystkie klucze doręczone przez </w:t>
      </w:r>
      <w:r w:rsidRPr="00DE1292">
        <w:rPr>
          <w:rFonts w:ascii="Fira Sans" w:hAnsi="Fira Sans"/>
          <w:sz w:val="19"/>
          <w:szCs w:val="19"/>
        </w:rPr>
        <w:t>Zamawiającego</w:t>
      </w:r>
      <w:r w:rsidR="007755BE" w:rsidRPr="00DE1292">
        <w:rPr>
          <w:rFonts w:ascii="Fira Sans" w:hAnsi="Fira Sans"/>
          <w:sz w:val="19"/>
          <w:szCs w:val="19"/>
        </w:rPr>
        <w:t>.</w:t>
      </w:r>
    </w:p>
    <w:p w:rsidR="007755BE" w:rsidRPr="00DE1292" w:rsidRDefault="007755BE" w:rsidP="00207B04">
      <w:pPr>
        <w:numPr>
          <w:ilvl w:val="0"/>
          <w:numId w:val="9"/>
        </w:numPr>
        <w:spacing w:after="240" w:line="276" w:lineRule="auto"/>
        <w:jc w:val="both"/>
        <w:rPr>
          <w:rFonts w:ascii="Fira Sans" w:hAnsi="Fira Sans"/>
          <w:sz w:val="19"/>
          <w:szCs w:val="19"/>
        </w:rPr>
      </w:pPr>
      <w:r w:rsidRPr="00DE1292">
        <w:rPr>
          <w:rFonts w:ascii="Fira Sans" w:hAnsi="Fira Sans"/>
          <w:sz w:val="19"/>
          <w:szCs w:val="19"/>
        </w:rPr>
        <w:t xml:space="preserve">Na okoliczność zwrotu </w:t>
      </w:r>
      <w:r w:rsidR="009E3698" w:rsidRPr="00DE1292">
        <w:rPr>
          <w:rFonts w:ascii="Fira Sans" w:hAnsi="Fira Sans"/>
          <w:sz w:val="19"/>
          <w:szCs w:val="19"/>
        </w:rPr>
        <w:t>pomieszczeń</w:t>
      </w:r>
      <w:r w:rsidRPr="00DE1292">
        <w:rPr>
          <w:rFonts w:ascii="Fira Sans" w:hAnsi="Fira Sans"/>
          <w:sz w:val="19"/>
          <w:szCs w:val="19"/>
        </w:rPr>
        <w:t xml:space="preserve"> sporządza się pisemny protokół, w którym na żądanie </w:t>
      </w:r>
      <w:r w:rsidR="009E3698" w:rsidRPr="00DE1292">
        <w:rPr>
          <w:rFonts w:ascii="Fira Sans" w:hAnsi="Fira Sans"/>
          <w:sz w:val="19"/>
          <w:szCs w:val="19"/>
        </w:rPr>
        <w:t>S</w:t>
      </w:r>
      <w:r w:rsidRPr="00DE1292">
        <w:rPr>
          <w:rFonts w:ascii="Fira Sans" w:hAnsi="Fira Sans"/>
          <w:sz w:val="19"/>
          <w:szCs w:val="19"/>
        </w:rPr>
        <w:t>tron umowy umieścić należy wszystkie ustalenia, także jednostronne i sporne oraz wszystkie pozostałe oświadc</w:t>
      </w:r>
      <w:r w:rsidR="007D4158" w:rsidRPr="00DE1292">
        <w:rPr>
          <w:rFonts w:ascii="Fira Sans" w:hAnsi="Fira Sans"/>
          <w:sz w:val="19"/>
          <w:szCs w:val="19"/>
        </w:rPr>
        <w:t>zenia. Protokół podpisują obie S</w:t>
      </w:r>
      <w:r w:rsidRPr="00DE1292">
        <w:rPr>
          <w:rFonts w:ascii="Fira Sans" w:hAnsi="Fira Sans"/>
          <w:sz w:val="19"/>
          <w:szCs w:val="19"/>
        </w:rPr>
        <w:t xml:space="preserve">trony umowy. Każda ze </w:t>
      </w:r>
      <w:r w:rsidR="004B2BC1" w:rsidRPr="00DE1292">
        <w:rPr>
          <w:rFonts w:ascii="Fira Sans" w:hAnsi="Fira Sans"/>
          <w:sz w:val="19"/>
          <w:szCs w:val="19"/>
        </w:rPr>
        <w:t>S</w:t>
      </w:r>
      <w:r w:rsidRPr="00DE1292">
        <w:rPr>
          <w:rFonts w:ascii="Fira Sans" w:hAnsi="Fira Sans"/>
          <w:sz w:val="19"/>
          <w:szCs w:val="19"/>
        </w:rPr>
        <w:t xml:space="preserve">tron otrzyma po jednym egzemplarzu. Nieusprawiedliwione niestawiennictwo jednej ze </w:t>
      </w:r>
      <w:r w:rsidR="004B2BC1" w:rsidRPr="00DE1292">
        <w:rPr>
          <w:rFonts w:ascii="Fira Sans" w:hAnsi="Fira Sans"/>
          <w:sz w:val="19"/>
          <w:szCs w:val="19"/>
        </w:rPr>
        <w:t>S</w:t>
      </w:r>
      <w:r w:rsidRPr="00DE1292">
        <w:rPr>
          <w:rFonts w:ascii="Fira Sans" w:hAnsi="Fira Sans"/>
          <w:sz w:val="19"/>
          <w:szCs w:val="19"/>
        </w:rPr>
        <w:t xml:space="preserve">tron upoważnia drugą </w:t>
      </w:r>
      <w:r w:rsidR="004B2BC1" w:rsidRPr="00DE1292">
        <w:rPr>
          <w:rFonts w:ascii="Fira Sans" w:hAnsi="Fira Sans"/>
          <w:sz w:val="19"/>
          <w:szCs w:val="19"/>
        </w:rPr>
        <w:t>S</w:t>
      </w:r>
      <w:r w:rsidRPr="00DE1292">
        <w:rPr>
          <w:rFonts w:ascii="Fira Sans" w:hAnsi="Fira Sans"/>
          <w:sz w:val="19"/>
          <w:szCs w:val="19"/>
        </w:rPr>
        <w:t xml:space="preserve">tronę do jednostronnego sporządzenia protokołu. </w:t>
      </w:r>
    </w:p>
    <w:p w:rsidR="008F3EE9" w:rsidRDefault="008F3EE9" w:rsidP="00DE1292">
      <w:pPr>
        <w:spacing w:line="276" w:lineRule="auto"/>
        <w:jc w:val="center"/>
        <w:rPr>
          <w:rFonts w:ascii="Fira Sans" w:hAnsi="Fira Sans"/>
          <w:b/>
          <w:sz w:val="19"/>
          <w:szCs w:val="19"/>
        </w:rPr>
      </w:pPr>
    </w:p>
    <w:p w:rsidR="007755BE" w:rsidRPr="00DE1292" w:rsidRDefault="007755BE" w:rsidP="00DE1292">
      <w:pPr>
        <w:spacing w:line="276" w:lineRule="auto"/>
        <w:jc w:val="center"/>
        <w:rPr>
          <w:rFonts w:ascii="Fira Sans" w:hAnsi="Fira Sans"/>
          <w:b/>
          <w:sz w:val="19"/>
          <w:szCs w:val="19"/>
        </w:rPr>
      </w:pPr>
      <w:r w:rsidRPr="00DE1292">
        <w:rPr>
          <w:rFonts w:ascii="Fira Sans" w:hAnsi="Fira Sans"/>
          <w:b/>
          <w:sz w:val="19"/>
          <w:szCs w:val="19"/>
        </w:rPr>
        <w:t>§ 9</w:t>
      </w:r>
    </w:p>
    <w:p w:rsidR="00CE17FE" w:rsidRPr="00DE1292" w:rsidRDefault="007755BE" w:rsidP="00CE17FE">
      <w:pPr>
        <w:numPr>
          <w:ilvl w:val="0"/>
          <w:numId w:val="10"/>
        </w:numPr>
        <w:tabs>
          <w:tab w:val="num" w:pos="360"/>
        </w:tabs>
        <w:spacing w:line="276" w:lineRule="auto"/>
        <w:ind w:left="360"/>
        <w:jc w:val="both"/>
        <w:rPr>
          <w:rFonts w:ascii="Fira Sans" w:hAnsi="Fira Sans"/>
          <w:sz w:val="19"/>
          <w:szCs w:val="19"/>
        </w:rPr>
      </w:pPr>
      <w:r w:rsidRPr="00DE1292">
        <w:rPr>
          <w:rFonts w:ascii="Fira Sans" w:hAnsi="Fira Sans"/>
          <w:sz w:val="19"/>
          <w:szCs w:val="19"/>
        </w:rPr>
        <w:t xml:space="preserve">Niniejsza umowa zawarta jest na </w:t>
      </w:r>
      <w:r w:rsidR="008F407E" w:rsidRPr="00DE1292">
        <w:rPr>
          <w:rFonts w:ascii="Fira Sans" w:hAnsi="Fira Sans"/>
          <w:sz w:val="19"/>
          <w:szCs w:val="19"/>
        </w:rPr>
        <w:t xml:space="preserve">okres </w:t>
      </w:r>
      <w:r w:rsidR="002B601B">
        <w:rPr>
          <w:rFonts w:ascii="Fira Sans" w:hAnsi="Fira Sans"/>
          <w:sz w:val="19"/>
          <w:szCs w:val="19"/>
        </w:rPr>
        <w:t>………</w:t>
      </w:r>
      <w:r w:rsidR="002B601B">
        <w:rPr>
          <w:rFonts w:ascii="Fira Sans" w:hAnsi="Fira Sans"/>
          <w:i/>
          <w:sz w:val="19"/>
          <w:szCs w:val="19"/>
        </w:rPr>
        <w:t>okres świadczenia U</w:t>
      </w:r>
      <w:r w:rsidR="002B601B" w:rsidRPr="002B601B">
        <w:rPr>
          <w:rFonts w:ascii="Fira Sans" w:hAnsi="Fira Sans"/>
          <w:i/>
          <w:sz w:val="19"/>
          <w:szCs w:val="19"/>
        </w:rPr>
        <w:t>sługi ochrony</w:t>
      </w:r>
      <w:r w:rsidR="002B601B">
        <w:rPr>
          <w:rFonts w:ascii="Fira Sans" w:hAnsi="Fira Sans"/>
          <w:sz w:val="19"/>
          <w:szCs w:val="19"/>
        </w:rPr>
        <w:t>…………..</w:t>
      </w:r>
      <w:r w:rsidR="00A25BB5" w:rsidRPr="00DE1292">
        <w:rPr>
          <w:rFonts w:ascii="Fira Sans" w:hAnsi="Fira Sans"/>
          <w:sz w:val="19"/>
          <w:szCs w:val="19"/>
        </w:rPr>
        <w:t xml:space="preserve"> </w:t>
      </w:r>
      <w:r w:rsidR="00B2170C" w:rsidRPr="00DE1292">
        <w:rPr>
          <w:rFonts w:ascii="Fira Sans" w:hAnsi="Fira Sans"/>
          <w:sz w:val="19"/>
          <w:szCs w:val="19"/>
        </w:rPr>
        <w:t>miesięcy</w:t>
      </w:r>
      <w:r w:rsidR="00DE1292" w:rsidRPr="00DE1292">
        <w:rPr>
          <w:rFonts w:ascii="Fira Sans" w:hAnsi="Fira Sans"/>
          <w:sz w:val="19"/>
          <w:szCs w:val="19"/>
        </w:rPr>
        <w:t>.</w:t>
      </w:r>
      <w:r w:rsidR="00B2170C" w:rsidRPr="00DE1292">
        <w:rPr>
          <w:rFonts w:ascii="Fira Sans" w:hAnsi="Fira Sans"/>
          <w:sz w:val="19"/>
          <w:szCs w:val="19"/>
        </w:rPr>
        <w:t xml:space="preserve"> </w:t>
      </w:r>
    </w:p>
    <w:p w:rsidR="007755BE" w:rsidRPr="00DE1292" w:rsidRDefault="007755BE" w:rsidP="00207B04">
      <w:pPr>
        <w:numPr>
          <w:ilvl w:val="0"/>
          <w:numId w:val="10"/>
        </w:numPr>
        <w:tabs>
          <w:tab w:val="num" w:pos="360"/>
        </w:tabs>
        <w:spacing w:line="276" w:lineRule="auto"/>
        <w:ind w:left="360"/>
        <w:jc w:val="both"/>
        <w:rPr>
          <w:rFonts w:ascii="Fira Sans" w:hAnsi="Fira Sans"/>
          <w:sz w:val="19"/>
          <w:szCs w:val="19"/>
        </w:rPr>
      </w:pPr>
      <w:r w:rsidRPr="00DE1292">
        <w:rPr>
          <w:rFonts w:ascii="Fira Sans" w:hAnsi="Fira Sans"/>
          <w:sz w:val="19"/>
          <w:szCs w:val="19"/>
        </w:rPr>
        <w:t xml:space="preserve">Okres wypowiedzenia wynosi jeden miesiąc dla każdej ze </w:t>
      </w:r>
      <w:r w:rsidR="009E3698" w:rsidRPr="00DE1292">
        <w:rPr>
          <w:rFonts w:ascii="Fira Sans" w:hAnsi="Fira Sans"/>
          <w:sz w:val="19"/>
          <w:szCs w:val="19"/>
        </w:rPr>
        <w:t>S</w:t>
      </w:r>
      <w:r w:rsidRPr="00DE1292">
        <w:rPr>
          <w:rFonts w:ascii="Fira Sans" w:hAnsi="Fira Sans"/>
          <w:sz w:val="19"/>
          <w:szCs w:val="19"/>
        </w:rPr>
        <w:t>tron umowy i płynie od pierwszego dnia miesiąca następującego po złożeniu pisma o wypowiedzeniu.</w:t>
      </w:r>
    </w:p>
    <w:p w:rsidR="00233F79" w:rsidRPr="00DE1292" w:rsidRDefault="004B2BC1" w:rsidP="00207B04">
      <w:pPr>
        <w:numPr>
          <w:ilvl w:val="0"/>
          <w:numId w:val="10"/>
        </w:numPr>
        <w:tabs>
          <w:tab w:val="num" w:pos="360"/>
        </w:tabs>
        <w:spacing w:line="276" w:lineRule="auto"/>
        <w:ind w:left="360"/>
        <w:jc w:val="both"/>
        <w:rPr>
          <w:rFonts w:ascii="Fira Sans" w:hAnsi="Fira Sans"/>
          <w:sz w:val="19"/>
          <w:szCs w:val="19"/>
        </w:rPr>
      </w:pPr>
      <w:r w:rsidRPr="00DE1292">
        <w:rPr>
          <w:rFonts w:ascii="Fira Sans" w:hAnsi="Fira Sans"/>
          <w:sz w:val="19"/>
          <w:szCs w:val="19"/>
        </w:rPr>
        <w:t xml:space="preserve">Zamawiającemu </w:t>
      </w:r>
      <w:r w:rsidR="007755BE" w:rsidRPr="00DE1292">
        <w:rPr>
          <w:rFonts w:ascii="Fira Sans" w:hAnsi="Fira Sans"/>
          <w:sz w:val="19"/>
          <w:szCs w:val="19"/>
        </w:rPr>
        <w:t>przysługuje prawo natychmiastowego rozwiązania umowy bez zachowania okresu wypowiedzenia w przypadku:</w:t>
      </w:r>
    </w:p>
    <w:p w:rsidR="007755BE" w:rsidRPr="00DE1292" w:rsidRDefault="00233F79" w:rsidP="007D4158">
      <w:pPr>
        <w:numPr>
          <w:ilvl w:val="1"/>
          <w:numId w:val="7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Fira Sans" w:hAnsi="Fira Sans"/>
          <w:sz w:val="19"/>
          <w:szCs w:val="19"/>
        </w:rPr>
      </w:pPr>
      <w:r w:rsidRPr="00DE1292">
        <w:rPr>
          <w:rFonts w:ascii="Fira Sans" w:hAnsi="Fira Sans"/>
          <w:sz w:val="19"/>
          <w:szCs w:val="19"/>
        </w:rPr>
        <w:t xml:space="preserve">nieuregulowania przez </w:t>
      </w:r>
      <w:r w:rsidR="004B2BC1" w:rsidRPr="00DE1292">
        <w:rPr>
          <w:rFonts w:ascii="Fira Sans" w:hAnsi="Fira Sans"/>
          <w:sz w:val="19"/>
          <w:szCs w:val="19"/>
        </w:rPr>
        <w:t>Wykonawcę</w:t>
      </w:r>
      <w:r w:rsidR="009E3698" w:rsidRPr="00DE1292">
        <w:rPr>
          <w:rFonts w:ascii="Fira Sans" w:hAnsi="Fira Sans"/>
          <w:sz w:val="19"/>
          <w:szCs w:val="19"/>
        </w:rPr>
        <w:t xml:space="preserve"> kwoty</w:t>
      </w:r>
      <w:r w:rsidRPr="00DE1292">
        <w:rPr>
          <w:rFonts w:ascii="Fira Sans" w:hAnsi="Fira Sans"/>
          <w:sz w:val="19"/>
          <w:szCs w:val="19"/>
        </w:rPr>
        <w:t>,</w:t>
      </w:r>
      <w:r w:rsidR="009E3698" w:rsidRPr="00DE1292">
        <w:rPr>
          <w:rFonts w:ascii="Fira Sans" w:hAnsi="Fira Sans"/>
          <w:sz w:val="19"/>
          <w:szCs w:val="19"/>
        </w:rPr>
        <w:t xml:space="preserve"> o której mowa w § 2 ust. 1,</w:t>
      </w:r>
      <w:r w:rsidRPr="00DE1292">
        <w:rPr>
          <w:rFonts w:ascii="Fira Sans" w:hAnsi="Fira Sans"/>
          <w:sz w:val="19"/>
          <w:szCs w:val="19"/>
        </w:rPr>
        <w:t xml:space="preserve"> za dwa pełne okresy płatności</w:t>
      </w:r>
      <w:r w:rsidR="00E66491" w:rsidRPr="00DE1292">
        <w:rPr>
          <w:rFonts w:ascii="Fira Sans" w:hAnsi="Fira Sans"/>
          <w:sz w:val="19"/>
          <w:szCs w:val="19"/>
        </w:rPr>
        <w:t>,</w:t>
      </w:r>
    </w:p>
    <w:p w:rsidR="002B601B" w:rsidRPr="008F3EE9" w:rsidRDefault="007755BE" w:rsidP="008F3EE9">
      <w:pPr>
        <w:numPr>
          <w:ilvl w:val="1"/>
          <w:numId w:val="7"/>
        </w:numPr>
        <w:tabs>
          <w:tab w:val="clear" w:pos="1440"/>
          <w:tab w:val="num" w:pos="709"/>
        </w:tabs>
        <w:spacing w:after="240" w:line="276" w:lineRule="auto"/>
        <w:ind w:left="709" w:hanging="283"/>
        <w:jc w:val="both"/>
        <w:rPr>
          <w:rFonts w:ascii="Fira Sans" w:hAnsi="Fira Sans"/>
          <w:sz w:val="19"/>
          <w:szCs w:val="19"/>
        </w:rPr>
      </w:pPr>
      <w:r w:rsidRPr="00DE1292">
        <w:rPr>
          <w:rFonts w:ascii="Fira Sans" w:hAnsi="Fira Sans"/>
          <w:sz w:val="19"/>
          <w:szCs w:val="19"/>
        </w:rPr>
        <w:t xml:space="preserve">zmiany charakteru prowadzonej działalności bez pisemnego poinformowania </w:t>
      </w:r>
      <w:r w:rsidR="004B2BC1" w:rsidRPr="00DE1292">
        <w:rPr>
          <w:rFonts w:ascii="Fira Sans" w:hAnsi="Fira Sans"/>
          <w:sz w:val="19"/>
          <w:szCs w:val="19"/>
        </w:rPr>
        <w:t>Zamawiającego</w:t>
      </w:r>
      <w:r w:rsidRPr="00DE1292">
        <w:rPr>
          <w:rFonts w:ascii="Fira Sans" w:hAnsi="Fira Sans"/>
          <w:sz w:val="19"/>
          <w:szCs w:val="19"/>
        </w:rPr>
        <w:t>.</w:t>
      </w:r>
    </w:p>
    <w:p w:rsidR="007755BE" w:rsidRPr="00DE1292" w:rsidRDefault="007755BE" w:rsidP="00DE1292">
      <w:pPr>
        <w:spacing w:line="276" w:lineRule="auto"/>
        <w:jc w:val="center"/>
        <w:rPr>
          <w:rFonts w:ascii="Fira Sans" w:hAnsi="Fira Sans"/>
          <w:b/>
          <w:sz w:val="19"/>
          <w:szCs w:val="19"/>
        </w:rPr>
      </w:pPr>
      <w:r w:rsidRPr="00DE1292">
        <w:rPr>
          <w:rFonts w:ascii="Fira Sans" w:hAnsi="Fira Sans"/>
          <w:b/>
          <w:sz w:val="19"/>
          <w:szCs w:val="19"/>
        </w:rPr>
        <w:t>§ 10</w:t>
      </w:r>
    </w:p>
    <w:p w:rsidR="009B4766" w:rsidRPr="00DE1292" w:rsidRDefault="009B4766" w:rsidP="00207B0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outlineLvl w:val="0"/>
        <w:rPr>
          <w:rFonts w:ascii="Fira Sans" w:hAnsi="Fira Sans"/>
          <w:color w:val="000000"/>
          <w:sz w:val="19"/>
          <w:szCs w:val="19"/>
        </w:rPr>
      </w:pPr>
      <w:r w:rsidRPr="00DE1292">
        <w:rPr>
          <w:rFonts w:ascii="Fira Sans" w:hAnsi="Fira Sans"/>
          <w:color w:val="000000"/>
          <w:sz w:val="19"/>
          <w:szCs w:val="19"/>
        </w:rPr>
        <w:t>W przypadku zaistnienia ewentualnych sporów między Stronami dotyczących realizacji przedmiotu Umowy, Strony zobowiązują się do ich rozwiązywania na drodze porozumienia Stron.</w:t>
      </w:r>
    </w:p>
    <w:p w:rsidR="009B4766" w:rsidRPr="00DE1292" w:rsidRDefault="009B4766" w:rsidP="00207B0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outlineLvl w:val="0"/>
        <w:rPr>
          <w:rFonts w:ascii="Fira Sans" w:hAnsi="Fira Sans"/>
          <w:color w:val="000000"/>
          <w:sz w:val="19"/>
          <w:szCs w:val="19"/>
        </w:rPr>
      </w:pPr>
      <w:r w:rsidRPr="00DE1292">
        <w:rPr>
          <w:rFonts w:ascii="Fira Sans" w:hAnsi="Fira Sans"/>
          <w:color w:val="000000"/>
          <w:sz w:val="19"/>
          <w:szCs w:val="19"/>
        </w:rPr>
        <w:t>W przypadku, gdy dany spór nie zostanie przez Strony roz</w:t>
      </w:r>
      <w:r w:rsidR="00E66491" w:rsidRPr="00DE1292">
        <w:rPr>
          <w:rFonts w:ascii="Fira Sans" w:hAnsi="Fira Sans"/>
          <w:color w:val="000000"/>
          <w:sz w:val="19"/>
          <w:szCs w:val="19"/>
        </w:rPr>
        <w:t xml:space="preserve">wiązany na drodze porozumienia </w:t>
      </w:r>
      <w:r w:rsidRPr="00DE1292">
        <w:rPr>
          <w:rFonts w:ascii="Fira Sans" w:hAnsi="Fira Sans"/>
          <w:color w:val="000000"/>
          <w:sz w:val="19"/>
          <w:szCs w:val="19"/>
        </w:rPr>
        <w:t>w terminie 30 dni od dnia jego powstania, wówczas spór zostanie poddany pod rozstrzygnięcie sądu właśc</w:t>
      </w:r>
      <w:r w:rsidR="00E66491" w:rsidRPr="00DE1292">
        <w:rPr>
          <w:rFonts w:ascii="Fira Sans" w:hAnsi="Fira Sans"/>
          <w:color w:val="000000"/>
          <w:sz w:val="19"/>
          <w:szCs w:val="19"/>
        </w:rPr>
        <w:t xml:space="preserve">iwego dla siedziby </w:t>
      </w:r>
      <w:r w:rsidR="004B2BC1" w:rsidRPr="00DE1292">
        <w:rPr>
          <w:rFonts w:ascii="Fira Sans" w:hAnsi="Fira Sans"/>
          <w:color w:val="000000"/>
          <w:sz w:val="19"/>
          <w:szCs w:val="19"/>
        </w:rPr>
        <w:t>Zamawiającego</w:t>
      </w:r>
      <w:r w:rsidRPr="00DE1292">
        <w:rPr>
          <w:rFonts w:ascii="Fira Sans" w:hAnsi="Fira Sans"/>
          <w:color w:val="000000"/>
          <w:sz w:val="19"/>
          <w:szCs w:val="19"/>
        </w:rPr>
        <w:t>.</w:t>
      </w:r>
    </w:p>
    <w:p w:rsidR="001B7E36" w:rsidRPr="00DE1292" w:rsidRDefault="009B4766" w:rsidP="00207B0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284" w:hanging="284"/>
        <w:jc w:val="both"/>
        <w:outlineLvl w:val="0"/>
        <w:rPr>
          <w:rFonts w:ascii="Fira Sans" w:hAnsi="Fira Sans"/>
          <w:color w:val="000000"/>
          <w:sz w:val="19"/>
          <w:szCs w:val="19"/>
        </w:rPr>
      </w:pPr>
      <w:r w:rsidRPr="00DE1292">
        <w:rPr>
          <w:rFonts w:ascii="Fira Sans" w:hAnsi="Fira Sans"/>
          <w:color w:val="000000"/>
          <w:sz w:val="19"/>
          <w:szCs w:val="19"/>
        </w:rPr>
        <w:t>Wszelkiego rodzaju informacje przekazywane przez Strony, a związane z wynikłym sporem, dla zachowania swej ważności wymagają formy pisemnej.</w:t>
      </w:r>
    </w:p>
    <w:p w:rsidR="009B4766" w:rsidRPr="00DE1292" w:rsidRDefault="00DF6579" w:rsidP="00DE1292">
      <w:pPr>
        <w:widowControl w:val="0"/>
        <w:shd w:val="clear" w:color="auto" w:fill="FFFFFF"/>
        <w:tabs>
          <w:tab w:val="left" w:pos="4395"/>
        </w:tabs>
        <w:autoSpaceDE w:val="0"/>
        <w:autoSpaceDN w:val="0"/>
        <w:adjustRightInd w:val="0"/>
        <w:spacing w:line="276" w:lineRule="auto"/>
        <w:ind w:left="4253"/>
        <w:outlineLvl w:val="0"/>
        <w:rPr>
          <w:rFonts w:ascii="Fira Sans" w:hAnsi="Fira Sans"/>
          <w:color w:val="000000"/>
          <w:sz w:val="19"/>
          <w:szCs w:val="19"/>
        </w:rPr>
      </w:pPr>
      <w:r w:rsidRPr="00DE1292">
        <w:rPr>
          <w:rFonts w:ascii="Fira Sans" w:hAnsi="Fira Sans"/>
          <w:b/>
          <w:sz w:val="19"/>
          <w:szCs w:val="19"/>
        </w:rPr>
        <w:t>§ 11</w:t>
      </w:r>
    </w:p>
    <w:p w:rsidR="00F403BE" w:rsidRPr="00DE1292" w:rsidRDefault="00F403BE" w:rsidP="00207B0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outlineLvl w:val="0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DE1292">
        <w:rPr>
          <w:rFonts w:ascii="Fira Sans" w:eastAsia="Calibri" w:hAnsi="Fira Sans"/>
          <w:color w:val="000000"/>
          <w:sz w:val="19"/>
          <w:szCs w:val="19"/>
          <w:lang w:eastAsia="en-US"/>
        </w:rPr>
        <w:t>Wszelkie postanowienia Umowy będą interpretowane na podstawie przepisów prawa polskiego.</w:t>
      </w:r>
    </w:p>
    <w:p w:rsidR="00F403BE" w:rsidRPr="00DE1292" w:rsidRDefault="00F403BE" w:rsidP="00207B0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outlineLvl w:val="0"/>
        <w:rPr>
          <w:rFonts w:ascii="Fira Sans" w:eastAsia="Calibri" w:hAnsi="Fira Sans"/>
          <w:sz w:val="19"/>
          <w:szCs w:val="19"/>
          <w:lang w:eastAsia="en-US"/>
        </w:rPr>
      </w:pPr>
      <w:r w:rsidRPr="00DE1292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W sprawach nieuregulowanych Umową mają zastosowanie odpowiednie przepisy prawa polskiego, </w:t>
      </w:r>
      <w:r w:rsidR="00DE1292">
        <w:rPr>
          <w:rFonts w:ascii="Fira Sans" w:eastAsia="Calibri" w:hAnsi="Fira Sans"/>
          <w:color w:val="000000"/>
          <w:sz w:val="19"/>
          <w:szCs w:val="19"/>
          <w:lang w:eastAsia="en-US"/>
        </w:rPr>
        <w:br/>
      </w:r>
      <w:r w:rsidRPr="00DE1292">
        <w:rPr>
          <w:rFonts w:ascii="Fira Sans" w:eastAsia="Calibri" w:hAnsi="Fira Sans"/>
          <w:color w:val="000000"/>
          <w:sz w:val="19"/>
          <w:szCs w:val="19"/>
          <w:lang w:eastAsia="en-US"/>
        </w:rPr>
        <w:t>a w szczególności przepisy ustawy z dnia 23 kwietnia 1964 roku - Kodeks cywilny (Dz. U. z 2017 r. poz. 459</w:t>
      </w:r>
      <w:r w:rsidR="00FB3AFC" w:rsidRPr="00DE1292">
        <w:rPr>
          <w:rFonts w:ascii="Fira Sans" w:eastAsia="Calibri" w:hAnsi="Fira Sans"/>
          <w:color w:val="000000"/>
          <w:sz w:val="19"/>
          <w:szCs w:val="19"/>
          <w:lang w:eastAsia="en-US"/>
        </w:rPr>
        <w:t>).</w:t>
      </w:r>
      <w:r w:rsidRPr="00DE1292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</w:p>
    <w:p w:rsidR="00F403BE" w:rsidRPr="00DE1292" w:rsidRDefault="004B2BC1" w:rsidP="00207B0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outlineLvl w:val="0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DE1292">
        <w:rPr>
          <w:rFonts w:ascii="Fira Sans" w:eastAsia="Arial Unicode MS" w:hAnsi="Fira Sans"/>
          <w:color w:val="000000"/>
          <w:sz w:val="19"/>
          <w:szCs w:val="19"/>
          <w:lang w:eastAsia="en-US"/>
        </w:rPr>
        <w:t>Wykonawca</w:t>
      </w:r>
      <w:r w:rsidR="00F403BE" w:rsidRPr="00DE1292">
        <w:rPr>
          <w:rFonts w:ascii="Fira Sans" w:eastAsia="Arial Unicode MS" w:hAnsi="Fira Sans"/>
          <w:color w:val="000000"/>
          <w:sz w:val="19"/>
          <w:szCs w:val="19"/>
          <w:lang w:eastAsia="en-US"/>
        </w:rPr>
        <w:t xml:space="preserve"> nie może </w:t>
      </w:r>
      <w:r w:rsidR="00DD08B5" w:rsidRPr="00DE1292">
        <w:rPr>
          <w:rFonts w:ascii="Fira Sans" w:eastAsia="Arial Unicode MS" w:hAnsi="Fira Sans"/>
          <w:color w:val="000000"/>
          <w:sz w:val="19"/>
          <w:szCs w:val="19"/>
          <w:lang w:eastAsia="en-US"/>
        </w:rPr>
        <w:t xml:space="preserve">bez pisemnej zgody </w:t>
      </w:r>
      <w:r w:rsidRPr="00DE1292">
        <w:rPr>
          <w:rFonts w:ascii="Fira Sans" w:eastAsia="Arial Unicode MS" w:hAnsi="Fira Sans"/>
          <w:color w:val="000000"/>
          <w:sz w:val="19"/>
          <w:szCs w:val="19"/>
          <w:lang w:eastAsia="en-US"/>
        </w:rPr>
        <w:t xml:space="preserve">Zamawiającego </w:t>
      </w:r>
      <w:r w:rsidR="00F403BE" w:rsidRPr="00DE1292">
        <w:rPr>
          <w:rFonts w:ascii="Fira Sans" w:eastAsia="Arial Unicode MS" w:hAnsi="Fira Sans"/>
          <w:color w:val="000000"/>
          <w:sz w:val="19"/>
          <w:szCs w:val="19"/>
          <w:lang w:eastAsia="en-US"/>
        </w:rPr>
        <w:t>dokonać przeniesienia wierzytelności wynikających z Umowy na osoby trzecie.</w:t>
      </w:r>
    </w:p>
    <w:p w:rsidR="00F403BE" w:rsidRPr="00DE1292" w:rsidRDefault="00F403BE" w:rsidP="00207B0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outlineLvl w:val="0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DE1292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Wszelkie oświadczenia, zawiadomienia oraz zgłoszenia dokonywane przez Strony, </w:t>
      </w:r>
      <w:r w:rsidRPr="00DE1292">
        <w:rPr>
          <w:rFonts w:ascii="Fira Sans" w:eastAsia="Calibri" w:hAnsi="Fira Sans"/>
          <w:color w:val="000000"/>
          <w:sz w:val="19"/>
          <w:szCs w:val="19"/>
          <w:lang w:eastAsia="en-US"/>
        </w:rPr>
        <w:br/>
        <w:t xml:space="preserve">a wynikające z postanowień Umowy </w:t>
      </w:r>
      <w:r w:rsidR="00DE1292">
        <w:rPr>
          <w:rFonts w:ascii="Fira Sans" w:eastAsia="Calibri" w:hAnsi="Fira Sans"/>
          <w:color w:val="000000"/>
          <w:sz w:val="19"/>
          <w:szCs w:val="19"/>
          <w:lang w:eastAsia="en-US"/>
        </w:rPr>
        <w:t>po</w:t>
      </w:r>
      <w:r w:rsidRPr="00DE1292">
        <w:rPr>
          <w:rFonts w:ascii="Fira Sans" w:eastAsia="Calibri" w:hAnsi="Fira Sans"/>
          <w:color w:val="000000"/>
          <w:sz w:val="19"/>
          <w:szCs w:val="19"/>
          <w:lang w:eastAsia="en-US"/>
        </w:rPr>
        <w:t>winny być dokonywane wyłącznie w formie pisemnej, faksem lub pocztą elektroniczną. Oświadczenia, zawiadomienia oraz zgłoszenia dokonane w innej formie nie wywołują skutków prawnych ani faktycznych. Za termin przekazania przyjmuje się datę potwierdzenia odbioru dla formy elektronicznej</w:t>
      </w:r>
      <w:r w:rsidR="00F95DE5">
        <w:rPr>
          <w:rFonts w:ascii="Fira Sans" w:eastAsia="Calibri" w:hAnsi="Fira Sans"/>
          <w:color w:val="000000"/>
          <w:sz w:val="19"/>
          <w:szCs w:val="19"/>
          <w:lang w:eastAsia="en-US"/>
        </w:rPr>
        <w:t>.</w:t>
      </w:r>
    </w:p>
    <w:p w:rsidR="00F403BE" w:rsidRPr="00DE1292" w:rsidRDefault="00F403BE" w:rsidP="00207B0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outlineLvl w:val="0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DE1292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Wszelkie oświadczenia, zawiadomienia oraz zgłoszenia określone Umową </w:t>
      </w:r>
      <w:r w:rsidR="00DE1292">
        <w:rPr>
          <w:rFonts w:ascii="Fira Sans" w:eastAsia="Calibri" w:hAnsi="Fira Sans"/>
          <w:color w:val="000000"/>
          <w:sz w:val="19"/>
          <w:szCs w:val="19"/>
          <w:lang w:eastAsia="en-US"/>
        </w:rPr>
        <w:t>po</w:t>
      </w:r>
      <w:r w:rsidRPr="00DE1292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winny być składane </w:t>
      </w:r>
      <w:r w:rsidR="00DE1292">
        <w:rPr>
          <w:rFonts w:ascii="Fira Sans" w:eastAsia="Calibri" w:hAnsi="Fira Sans"/>
          <w:color w:val="000000"/>
          <w:sz w:val="19"/>
          <w:szCs w:val="19"/>
          <w:lang w:eastAsia="en-US"/>
        </w:rPr>
        <w:br/>
      </w:r>
      <w:r w:rsidRPr="00DE1292">
        <w:rPr>
          <w:rFonts w:ascii="Fira Sans" w:eastAsia="Calibri" w:hAnsi="Fira Sans"/>
          <w:color w:val="000000"/>
          <w:sz w:val="19"/>
          <w:szCs w:val="19"/>
          <w:lang w:eastAsia="en-US"/>
        </w:rPr>
        <w:t>i dokonywane na następujące adresy:</w:t>
      </w:r>
    </w:p>
    <w:p w:rsidR="00F403BE" w:rsidRPr="00DE1292" w:rsidRDefault="00F403BE" w:rsidP="005C795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09" w:hanging="425"/>
        <w:jc w:val="both"/>
        <w:outlineLvl w:val="0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DE1292">
        <w:rPr>
          <w:rFonts w:ascii="Fira Sans" w:eastAsia="Calibri" w:hAnsi="Fira Sans"/>
          <w:color w:val="000000"/>
          <w:sz w:val="19"/>
          <w:szCs w:val="19"/>
          <w:lang w:eastAsia="en-US"/>
        </w:rPr>
        <w:t>1)</w:t>
      </w:r>
      <w:r w:rsidRPr="00DE1292">
        <w:rPr>
          <w:rFonts w:ascii="Fira Sans" w:eastAsia="Calibri" w:hAnsi="Fira Sans"/>
          <w:color w:val="000000"/>
          <w:sz w:val="19"/>
          <w:szCs w:val="19"/>
          <w:lang w:eastAsia="en-US"/>
        </w:rPr>
        <w:tab/>
        <w:t xml:space="preserve">Do </w:t>
      </w:r>
      <w:r w:rsidR="004B2BC1" w:rsidRPr="00DE1292">
        <w:rPr>
          <w:rFonts w:ascii="Fira Sans" w:eastAsia="Calibri" w:hAnsi="Fira Sans"/>
          <w:color w:val="000000"/>
          <w:sz w:val="19"/>
          <w:szCs w:val="19"/>
          <w:lang w:eastAsia="en-US"/>
        </w:rPr>
        <w:t>Wykonawcy</w:t>
      </w:r>
      <w:r w:rsidRPr="00DE1292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: </w:t>
      </w:r>
      <w:r w:rsidR="00223111">
        <w:rPr>
          <w:rFonts w:ascii="Fira Sans" w:eastAsia="Calibri" w:hAnsi="Fira Sans"/>
          <w:color w:val="000000"/>
          <w:sz w:val="19"/>
          <w:szCs w:val="19"/>
          <w:lang w:eastAsia="en-US"/>
        </w:rPr>
        <w:t>…………………………………………………………………………………………………….</w:t>
      </w:r>
      <w:r w:rsidR="00FF51AA">
        <w:rPr>
          <w:rFonts w:ascii="Fira Sans" w:eastAsia="Calibri" w:hAnsi="Fira Sans"/>
          <w:color w:val="000000"/>
          <w:sz w:val="19"/>
          <w:szCs w:val="19"/>
          <w:lang w:eastAsia="en-US"/>
        </w:rPr>
        <w:t>;</w:t>
      </w:r>
    </w:p>
    <w:p w:rsidR="005C7950" w:rsidRPr="00DE1292" w:rsidRDefault="00F403BE" w:rsidP="0035372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09" w:hanging="425"/>
        <w:jc w:val="both"/>
        <w:outlineLvl w:val="0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DE1292">
        <w:rPr>
          <w:rFonts w:ascii="Fira Sans" w:eastAsia="Calibri" w:hAnsi="Fira Sans"/>
          <w:color w:val="000000"/>
          <w:sz w:val="19"/>
          <w:szCs w:val="19"/>
          <w:lang w:eastAsia="en-US"/>
        </w:rPr>
        <w:t>2)</w:t>
      </w:r>
      <w:r w:rsidRPr="00DE1292">
        <w:rPr>
          <w:rFonts w:ascii="Fira Sans" w:eastAsia="Calibri" w:hAnsi="Fira Sans"/>
          <w:color w:val="000000"/>
          <w:sz w:val="19"/>
          <w:szCs w:val="19"/>
          <w:lang w:eastAsia="en-US"/>
        </w:rPr>
        <w:tab/>
        <w:t xml:space="preserve">Do </w:t>
      </w:r>
      <w:r w:rsidR="004B2BC1" w:rsidRPr="00DE1292">
        <w:rPr>
          <w:rFonts w:ascii="Fira Sans" w:eastAsia="Calibri" w:hAnsi="Fira Sans"/>
          <w:color w:val="000000"/>
          <w:sz w:val="19"/>
          <w:szCs w:val="19"/>
          <w:lang w:eastAsia="en-US"/>
        </w:rPr>
        <w:t>Zamawiającego</w:t>
      </w:r>
      <w:r w:rsidRPr="00DE1292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: </w:t>
      </w:r>
      <w:r w:rsidR="005C7950" w:rsidRPr="00DE1292">
        <w:rPr>
          <w:rFonts w:ascii="Fira Sans" w:eastAsia="Calibri" w:hAnsi="Fira Sans"/>
          <w:color w:val="000000"/>
          <w:sz w:val="19"/>
          <w:szCs w:val="19"/>
          <w:lang w:eastAsia="en-US"/>
        </w:rPr>
        <w:t>Główny Urząd Statystyczny, al. Niepod</w:t>
      </w:r>
      <w:r w:rsidR="00223111">
        <w:rPr>
          <w:rFonts w:ascii="Fira Sans" w:eastAsia="Calibri" w:hAnsi="Fira Sans"/>
          <w:color w:val="000000"/>
          <w:sz w:val="19"/>
          <w:szCs w:val="19"/>
          <w:lang w:eastAsia="en-US"/>
        </w:rPr>
        <w:t>ległości 208, 00 – 925 Warszawa</w:t>
      </w:r>
      <w:r w:rsidR="005C7950" w:rsidRPr="00DE1292">
        <w:rPr>
          <w:rFonts w:ascii="Fira Sans" w:eastAsia="Calibri" w:hAnsi="Fira Sans"/>
          <w:color w:val="000000"/>
          <w:sz w:val="19"/>
          <w:szCs w:val="19"/>
          <w:lang w:eastAsia="en-US"/>
        </w:rPr>
        <w:t>.</w:t>
      </w:r>
    </w:p>
    <w:p w:rsidR="007755BE" w:rsidRPr="00DE1292" w:rsidRDefault="00F403BE" w:rsidP="00207B0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284" w:hanging="284"/>
        <w:jc w:val="both"/>
        <w:outlineLvl w:val="0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DE1292">
        <w:rPr>
          <w:rFonts w:ascii="Fira Sans" w:eastAsia="Calibri" w:hAnsi="Fira Sans"/>
          <w:color w:val="000000"/>
          <w:sz w:val="19"/>
          <w:szCs w:val="19"/>
          <w:lang w:eastAsia="en-US"/>
        </w:rPr>
        <w:t>Strona, która zmieniła adres lub inne dane identyfikacyjne, jest zobowiązana poinformować o tym drugą Stronę w formie pisemnej, pod rygorem uznania doręczenia oświadczenia, zawiadomienia oraz zgłoszenia na poprzedni adres Strony za dokonane prawidłowo.</w:t>
      </w:r>
    </w:p>
    <w:p w:rsidR="007755BE" w:rsidRPr="00DE1292" w:rsidRDefault="00DF6579" w:rsidP="00DE1292">
      <w:pPr>
        <w:spacing w:line="276" w:lineRule="auto"/>
        <w:jc w:val="center"/>
        <w:rPr>
          <w:rFonts w:ascii="Fira Sans" w:hAnsi="Fira Sans"/>
          <w:b/>
          <w:sz w:val="19"/>
          <w:szCs w:val="19"/>
        </w:rPr>
      </w:pPr>
      <w:r w:rsidRPr="00DE1292">
        <w:rPr>
          <w:rFonts w:ascii="Fira Sans" w:hAnsi="Fira Sans"/>
          <w:b/>
          <w:sz w:val="19"/>
          <w:szCs w:val="19"/>
        </w:rPr>
        <w:t>§ 12</w:t>
      </w:r>
    </w:p>
    <w:p w:rsidR="007755BE" w:rsidRPr="00DE1292" w:rsidRDefault="0065055F" w:rsidP="00207B0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outlineLvl w:val="0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DE1292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Umowę sporządzono w trzech jednobrzmiących egzemplarzach, </w:t>
      </w:r>
      <w:r w:rsidRPr="00DE1292">
        <w:rPr>
          <w:rFonts w:ascii="Fira Sans" w:eastAsia="Calibri" w:hAnsi="Fira Sans"/>
          <w:sz w:val="19"/>
          <w:szCs w:val="19"/>
          <w:lang w:eastAsia="en-US"/>
        </w:rPr>
        <w:t xml:space="preserve">z których dwa otrzymuje </w:t>
      </w:r>
      <w:r w:rsidR="004B2BC1" w:rsidRPr="00DE1292">
        <w:rPr>
          <w:rFonts w:ascii="Fira Sans" w:eastAsia="Calibri" w:hAnsi="Fira Sans"/>
          <w:sz w:val="19"/>
          <w:szCs w:val="19"/>
          <w:lang w:eastAsia="en-US"/>
        </w:rPr>
        <w:t>Zamawiający</w:t>
      </w:r>
      <w:r w:rsidR="00974B52" w:rsidRPr="00DE1292">
        <w:rPr>
          <w:rFonts w:ascii="Fira Sans" w:eastAsia="Calibri" w:hAnsi="Fira Sans"/>
          <w:sz w:val="19"/>
          <w:szCs w:val="19"/>
          <w:lang w:eastAsia="en-US"/>
        </w:rPr>
        <w:t xml:space="preserve">, a jeden </w:t>
      </w:r>
      <w:r w:rsidR="004B2BC1" w:rsidRPr="00DE1292">
        <w:rPr>
          <w:rFonts w:ascii="Fira Sans" w:eastAsia="Calibri" w:hAnsi="Fira Sans"/>
          <w:sz w:val="19"/>
          <w:szCs w:val="19"/>
          <w:lang w:eastAsia="en-US"/>
        </w:rPr>
        <w:t>Wykonawca</w:t>
      </w:r>
      <w:r w:rsidRPr="00DE1292">
        <w:rPr>
          <w:rFonts w:ascii="Fira Sans" w:eastAsia="Calibri" w:hAnsi="Fira Sans"/>
          <w:sz w:val="19"/>
          <w:szCs w:val="19"/>
          <w:lang w:eastAsia="en-US"/>
        </w:rPr>
        <w:t>.</w:t>
      </w:r>
    </w:p>
    <w:p w:rsidR="007755BE" w:rsidRPr="00DE1292" w:rsidRDefault="007755BE" w:rsidP="00196633">
      <w:pPr>
        <w:spacing w:line="360" w:lineRule="auto"/>
        <w:jc w:val="both"/>
        <w:rPr>
          <w:rFonts w:ascii="Fira Sans" w:hAnsi="Fira Sans"/>
          <w:b/>
          <w:sz w:val="19"/>
          <w:szCs w:val="19"/>
        </w:rPr>
      </w:pPr>
    </w:p>
    <w:p w:rsidR="0073636F" w:rsidRPr="00DE1292" w:rsidRDefault="0073636F" w:rsidP="00196633">
      <w:pPr>
        <w:spacing w:line="360" w:lineRule="auto"/>
        <w:jc w:val="both"/>
        <w:rPr>
          <w:rFonts w:ascii="Fira Sans" w:hAnsi="Fira Sans"/>
          <w:b/>
          <w:sz w:val="19"/>
          <w:szCs w:val="19"/>
        </w:rPr>
      </w:pPr>
    </w:p>
    <w:p w:rsidR="00962911" w:rsidRPr="00DE1292" w:rsidRDefault="004B2BC1" w:rsidP="00FF51AA">
      <w:pPr>
        <w:spacing w:line="360" w:lineRule="auto"/>
        <w:ind w:firstLine="708"/>
        <w:jc w:val="both"/>
        <w:rPr>
          <w:rFonts w:ascii="Fira Sans" w:hAnsi="Fira Sans"/>
          <w:b/>
          <w:sz w:val="19"/>
          <w:szCs w:val="19"/>
        </w:rPr>
      </w:pPr>
      <w:r w:rsidRPr="00DE1292">
        <w:rPr>
          <w:rFonts w:ascii="Fira Sans" w:hAnsi="Fira Sans"/>
          <w:b/>
          <w:sz w:val="19"/>
          <w:szCs w:val="19"/>
        </w:rPr>
        <w:t>ZAMAWIAJĄCY</w:t>
      </w:r>
      <w:r w:rsidR="00B17C96" w:rsidRPr="00DE1292">
        <w:rPr>
          <w:rFonts w:ascii="Fira Sans" w:hAnsi="Fira Sans"/>
          <w:b/>
          <w:sz w:val="19"/>
          <w:szCs w:val="19"/>
        </w:rPr>
        <w:tab/>
      </w:r>
      <w:r w:rsidR="00B17C96" w:rsidRPr="00DE1292">
        <w:rPr>
          <w:rFonts w:ascii="Fira Sans" w:hAnsi="Fira Sans"/>
          <w:b/>
          <w:sz w:val="19"/>
          <w:szCs w:val="19"/>
        </w:rPr>
        <w:tab/>
      </w:r>
      <w:r w:rsidR="00B17C96" w:rsidRPr="00DE1292">
        <w:rPr>
          <w:rFonts w:ascii="Fira Sans" w:hAnsi="Fira Sans"/>
          <w:b/>
          <w:sz w:val="19"/>
          <w:szCs w:val="19"/>
        </w:rPr>
        <w:tab/>
      </w:r>
      <w:r w:rsidR="00B17C96" w:rsidRPr="00DE1292">
        <w:rPr>
          <w:rFonts w:ascii="Fira Sans" w:hAnsi="Fira Sans"/>
          <w:b/>
          <w:sz w:val="19"/>
          <w:szCs w:val="19"/>
        </w:rPr>
        <w:tab/>
      </w:r>
      <w:r w:rsidR="00B17C96" w:rsidRPr="00DE1292">
        <w:rPr>
          <w:rFonts w:ascii="Fira Sans" w:hAnsi="Fira Sans"/>
          <w:b/>
          <w:sz w:val="19"/>
          <w:szCs w:val="19"/>
        </w:rPr>
        <w:tab/>
      </w:r>
      <w:r w:rsidR="007755BE" w:rsidRPr="00DE1292">
        <w:rPr>
          <w:rFonts w:ascii="Fira Sans" w:hAnsi="Fira Sans"/>
          <w:b/>
          <w:sz w:val="19"/>
          <w:szCs w:val="19"/>
        </w:rPr>
        <w:tab/>
      </w:r>
      <w:r w:rsidR="007755BE" w:rsidRPr="00DE1292">
        <w:rPr>
          <w:rFonts w:ascii="Fira Sans" w:hAnsi="Fira Sans"/>
          <w:b/>
          <w:sz w:val="19"/>
          <w:szCs w:val="19"/>
        </w:rPr>
        <w:tab/>
      </w:r>
      <w:r w:rsidR="007755BE" w:rsidRPr="00DE1292">
        <w:rPr>
          <w:rFonts w:ascii="Fira Sans" w:hAnsi="Fira Sans"/>
          <w:b/>
          <w:sz w:val="19"/>
          <w:szCs w:val="19"/>
        </w:rPr>
        <w:tab/>
      </w:r>
      <w:r w:rsidRPr="00DE1292">
        <w:rPr>
          <w:rFonts w:ascii="Fira Sans" w:hAnsi="Fira Sans"/>
          <w:b/>
          <w:sz w:val="19"/>
          <w:szCs w:val="19"/>
        </w:rPr>
        <w:t>WYKONAWCA</w:t>
      </w:r>
    </w:p>
    <w:p w:rsidR="00915ACF" w:rsidRPr="00DE1292" w:rsidRDefault="00915ACF" w:rsidP="00196633">
      <w:pPr>
        <w:spacing w:line="360" w:lineRule="auto"/>
        <w:jc w:val="both"/>
        <w:rPr>
          <w:rFonts w:ascii="Fira Sans" w:hAnsi="Fira Sans"/>
          <w:sz w:val="19"/>
          <w:szCs w:val="19"/>
        </w:rPr>
      </w:pPr>
    </w:p>
    <w:p w:rsidR="00915ACF" w:rsidRPr="00DE1292" w:rsidRDefault="00915ACF" w:rsidP="00196633">
      <w:pPr>
        <w:spacing w:line="360" w:lineRule="auto"/>
        <w:jc w:val="both"/>
        <w:rPr>
          <w:rFonts w:ascii="Fira Sans" w:hAnsi="Fira Sans"/>
          <w:sz w:val="19"/>
          <w:szCs w:val="19"/>
        </w:rPr>
      </w:pPr>
    </w:p>
    <w:p w:rsidR="00B17C96" w:rsidRPr="00DE1292" w:rsidRDefault="00B17C96" w:rsidP="00196633">
      <w:pPr>
        <w:spacing w:line="360" w:lineRule="auto"/>
        <w:jc w:val="both"/>
        <w:rPr>
          <w:rFonts w:ascii="Fira Sans" w:hAnsi="Fira Sans"/>
          <w:sz w:val="19"/>
          <w:szCs w:val="19"/>
        </w:rPr>
      </w:pPr>
      <w:r w:rsidRPr="00DE1292">
        <w:rPr>
          <w:rFonts w:ascii="Fira Sans" w:hAnsi="Fira Sans"/>
          <w:sz w:val="19"/>
          <w:szCs w:val="19"/>
        </w:rPr>
        <w:tab/>
      </w:r>
      <w:r w:rsidRPr="00DE1292">
        <w:rPr>
          <w:rFonts w:ascii="Fira Sans" w:hAnsi="Fira Sans"/>
          <w:sz w:val="19"/>
          <w:szCs w:val="19"/>
        </w:rPr>
        <w:tab/>
      </w:r>
      <w:r w:rsidRPr="00DE1292">
        <w:rPr>
          <w:rFonts w:ascii="Fira Sans" w:hAnsi="Fira Sans"/>
          <w:sz w:val="19"/>
          <w:szCs w:val="19"/>
        </w:rPr>
        <w:tab/>
      </w:r>
      <w:r w:rsidRPr="00DE1292">
        <w:rPr>
          <w:rFonts w:ascii="Fira Sans" w:hAnsi="Fira Sans"/>
          <w:sz w:val="19"/>
          <w:szCs w:val="19"/>
        </w:rPr>
        <w:tab/>
      </w:r>
    </w:p>
    <w:sectPr w:rsidR="00B17C96" w:rsidRPr="00DE1292" w:rsidSect="001C68DF">
      <w:headerReference w:type="default" r:id="rId8"/>
      <w:footerReference w:type="default" r:id="rId9"/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784" w:rsidRDefault="00621784" w:rsidP="00C16903">
      <w:r>
        <w:separator/>
      </w:r>
    </w:p>
  </w:endnote>
  <w:endnote w:type="continuationSeparator" w:id="0">
    <w:p w:rsidR="00621784" w:rsidRDefault="00621784" w:rsidP="00C1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14032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16903" w:rsidRDefault="00C16903">
            <w:pPr>
              <w:pStyle w:val="Stopka"/>
              <w:jc w:val="center"/>
            </w:pPr>
            <w:r>
              <w:t xml:space="preserve">Strona </w:t>
            </w:r>
            <w:r w:rsidR="008E5DC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E5DCE">
              <w:rPr>
                <w:b/>
                <w:sz w:val="24"/>
                <w:szCs w:val="24"/>
              </w:rPr>
              <w:fldChar w:fldCharType="separate"/>
            </w:r>
            <w:r w:rsidR="004C504F">
              <w:rPr>
                <w:b/>
                <w:noProof/>
              </w:rPr>
              <w:t>3</w:t>
            </w:r>
            <w:r w:rsidR="008E5DC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E5DC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E5DCE">
              <w:rPr>
                <w:b/>
                <w:sz w:val="24"/>
                <w:szCs w:val="24"/>
              </w:rPr>
              <w:fldChar w:fldCharType="separate"/>
            </w:r>
            <w:r w:rsidR="004C504F">
              <w:rPr>
                <w:b/>
                <w:noProof/>
              </w:rPr>
              <w:t>3</w:t>
            </w:r>
            <w:r w:rsidR="008E5DC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16903" w:rsidRDefault="00C169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784" w:rsidRDefault="00621784" w:rsidP="00C16903">
      <w:r>
        <w:separator/>
      </w:r>
    </w:p>
  </w:footnote>
  <w:footnote w:type="continuationSeparator" w:id="0">
    <w:p w:rsidR="00621784" w:rsidRDefault="00621784" w:rsidP="00C16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EE9" w:rsidRPr="008F3EE9" w:rsidRDefault="008F3EE9" w:rsidP="008F3EE9">
    <w:pPr>
      <w:pStyle w:val="Nagwek"/>
    </w:pPr>
    <w:r>
      <w:tab/>
    </w:r>
    <w:r w:rsidRPr="008F3EE9">
      <w:rPr>
        <w:noProof/>
        <w:sz w:val="24"/>
        <w:szCs w:val="24"/>
      </w:rPr>
      <w:drawing>
        <wp:inline distT="0" distB="0" distL="0" distR="0" wp14:anchorId="67CE62FA" wp14:editId="73B80050">
          <wp:extent cx="951383" cy="404855"/>
          <wp:effectExtent l="0" t="0" r="1270" b="0"/>
          <wp:docPr id="4" name="Obraz 1" descr="Logo jubileuszowe wersja dla GUS odmiana podstawowa wariant kolor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jubileuszowe wersja dla GUS odmiana podstawowa wariant kolorow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44" t="15833" b="16620"/>
                  <a:stretch/>
                </pic:blipFill>
                <pic:spPr bwMode="auto">
                  <a:xfrm>
                    <a:off x="0" y="0"/>
                    <a:ext cx="952500" cy="4053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7AC8"/>
    <w:multiLevelType w:val="hybridMultilevel"/>
    <w:tmpl w:val="9B8CC6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2E494F"/>
    <w:multiLevelType w:val="hybridMultilevel"/>
    <w:tmpl w:val="D3D083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C6C87"/>
    <w:multiLevelType w:val="hybridMultilevel"/>
    <w:tmpl w:val="E23486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4E5B87"/>
    <w:multiLevelType w:val="hybridMultilevel"/>
    <w:tmpl w:val="30F214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5E0CE8"/>
    <w:multiLevelType w:val="hybridMultilevel"/>
    <w:tmpl w:val="6C9AA84C"/>
    <w:lvl w:ilvl="0" w:tplc="FFFFFFFF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25AF0"/>
    <w:multiLevelType w:val="hybridMultilevel"/>
    <w:tmpl w:val="89668A80"/>
    <w:lvl w:ilvl="0" w:tplc="FFFFFFFF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BD039B"/>
    <w:multiLevelType w:val="hybridMultilevel"/>
    <w:tmpl w:val="7B34E7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D90A82"/>
    <w:multiLevelType w:val="multilevel"/>
    <w:tmpl w:val="32A41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5DF5E50"/>
    <w:multiLevelType w:val="hybridMultilevel"/>
    <w:tmpl w:val="B7F22E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29732A"/>
    <w:multiLevelType w:val="hybridMultilevel"/>
    <w:tmpl w:val="8F8EA5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3804314"/>
    <w:multiLevelType w:val="hybridMultilevel"/>
    <w:tmpl w:val="3D80BC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A4A3967"/>
    <w:multiLevelType w:val="multilevel"/>
    <w:tmpl w:val="A92E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4307CD"/>
    <w:multiLevelType w:val="hybridMultilevel"/>
    <w:tmpl w:val="A5FEB48C"/>
    <w:lvl w:ilvl="0" w:tplc="0415000F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751EB"/>
    <w:multiLevelType w:val="multilevel"/>
    <w:tmpl w:val="9B8CC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3552042"/>
    <w:multiLevelType w:val="hybridMultilevel"/>
    <w:tmpl w:val="950A0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7B69E7"/>
    <w:multiLevelType w:val="hybridMultilevel"/>
    <w:tmpl w:val="655CD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65785"/>
    <w:multiLevelType w:val="hybridMultilevel"/>
    <w:tmpl w:val="4CC216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E31270"/>
    <w:multiLevelType w:val="hybridMultilevel"/>
    <w:tmpl w:val="F4586E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7A773A"/>
    <w:multiLevelType w:val="multilevel"/>
    <w:tmpl w:val="4510EF66"/>
    <w:lvl w:ilvl="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294" w:hanging="18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4014" w:hanging="360"/>
      </w:pPr>
      <w:rPr>
        <w:rFonts w:ascii="Fira Sans" w:hAnsi="Fira Sans" w:cs="Times New Roman" w:hint="default"/>
        <w:b w:val="0"/>
        <w:i w:val="0"/>
        <w:color w:val="auto"/>
        <w:sz w:val="19"/>
        <w:szCs w:val="19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19" w15:restartNumberingAfterBreak="0">
    <w:nsid w:val="717437FB"/>
    <w:multiLevelType w:val="hybridMultilevel"/>
    <w:tmpl w:val="A3E4DA3A"/>
    <w:lvl w:ilvl="0" w:tplc="FFFFFFFF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DA70B4"/>
    <w:multiLevelType w:val="hybridMultilevel"/>
    <w:tmpl w:val="769A70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9619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7F3709"/>
    <w:multiLevelType w:val="hybridMultilevel"/>
    <w:tmpl w:val="E3B060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13"/>
  </w:num>
  <w:num w:numId="14">
    <w:abstractNumId w:val="21"/>
  </w:num>
  <w:num w:numId="15">
    <w:abstractNumId w:val="11"/>
  </w:num>
  <w:num w:numId="16">
    <w:abstractNumId w:val="1"/>
  </w:num>
  <w:num w:numId="17">
    <w:abstractNumId w:val="10"/>
  </w:num>
  <w:num w:numId="18">
    <w:abstractNumId w:val="15"/>
  </w:num>
  <w:num w:numId="19">
    <w:abstractNumId w:val="14"/>
  </w:num>
  <w:num w:numId="20">
    <w:abstractNumId w:val="17"/>
  </w:num>
  <w:num w:numId="21">
    <w:abstractNumId w:val="7"/>
  </w:num>
  <w:num w:numId="22">
    <w:abstractNumId w:val="12"/>
    <w:lvlOverride w:ilvl="0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6F"/>
    <w:rsid w:val="00026E42"/>
    <w:rsid w:val="000446B9"/>
    <w:rsid w:val="0005684C"/>
    <w:rsid w:val="0006588B"/>
    <w:rsid w:val="00090E6C"/>
    <w:rsid w:val="000B2B2E"/>
    <w:rsid w:val="000C7F2A"/>
    <w:rsid w:val="000D043A"/>
    <w:rsid w:val="00120A9F"/>
    <w:rsid w:val="0015085B"/>
    <w:rsid w:val="00155AEF"/>
    <w:rsid w:val="00157064"/>
    <w:rsid w:val="0017556F"/>
    <w:rsid w:val="001868D8"/>
    <w:rsid w:val="00196633"/>
    <w:rsid w:val="001B3028"/>
    <w:rsid w:val="001B7E36"/>
    <w:rsid w:val="001C68DF"/>
    <w:rsid w:val="001C6C5D"/>
    <w:rsid w:val="001D3CFC"/>
    <w:rsid w:val="001E14D3"/>
    <w:rsid w:val="00207B04"/>
    <w:rsid w:val="00222F82"/>
    <w:rsid w:val="00223111"/>
    <w:rsid w:val="00233F79"/>
    <w:rsid w:val="00256B60"/>
    <w:rsid w:val="00260A96"/>
    <w:rsid w:val="00276A67"/>
    <w:rsid w:val="002B601B"/>
    <w:rsid w:val="002E7CFB"/>
    <w:rsid w:val="00321175"/>
    <w:rsid w:val="003355D6"/>
    <w:rsid w:val="00353725"/>
    <w:rsid w:val="0037399C"/>
    <w:rsid w:val="00374A95"/>
    <w:rsid w:val="003D2455"/>
    <w:rsid w:val="003D7B41"/>
    <w:rsid w:val="003F0786"/>
    <w:rsid w:val="0041446A"/>
    <w:rsid w:val="004409A2"/>
    <w:rsid w:val="0044214B"/>
    <w:rsid w:val="00444668"/>
    <w:rsid w:val="004619F1"/>
    <w:rsid w:val="0047646E"/>
    <w:rsid w:val="004A158B"/>
    <w:rsid w:val="004B2BC1"/>
    <w:rsid w:val="004C504F"/>
    <w:rsid w:val="004E7784"/>
    <w:rsid w:val="004F13E0"/>
    <w:rsid w:val="004F3356"/>
    <w:rsid w:val="00512940"/>
    <w:rsid w:val="00523BDA"/>
    <w:rsid w:val="00523E2B"/>
    <w:rsid w:val="00537601"/>
    <w:rsid w:val="00560620"/>
    <w:rsid w:val="0057684C"/>
    <w:rsid w:val="00577E9A"/>
    <w:rsid w:val="00584CCA"/>
    <w:rsid w:val="005A56E6"/>
    <w:rsid w:val="005C7950"/>
    <w:rsid w:val="005E2330"/>
    <w:rsid w:val="005F1DE1"/>
    <w:rsid w:val="00621784"/>
    <w:rsid w:val="00625806"/>
    <w:rsid w:val="0065055F"/>
    <w:rsid w:val="006556BC"/>
    <w:rsid w:val="00667F61"/>
    <w:rsid w:val="006757A9"/>
    <w:rsid w:val="006B07CA"/>
    <w:rsid w:val="006C360A"/>
    <w:rsid w:val="006C6642"/>
    <w:rsid w:val="006E5867"/>
    <w:rsid w:val="006F2CC6"/>
    <w:rsid w:val="0073636F"/>
    <w:rsid w:val="007416DF"/>
    <w:rsid w:val="00741B53"/>
    <w:rsid w:val="007551B1"/>
    <w:rsid w:val="00770BAF"/>
    <w:rsid w:val="007730B6"/>
    <w:rsid w:val="007755BE"/>
    <w:rsid w:val="00787DA1"/>
    <w:rsid w:val="00794B71"/>
    <w:rsid w:val="00797266"/>
    <w:rsid w:val="007D4158"/>
    <w:rsid w:val="007E2053"/>
    <w:rsid w:val="007F53EB"/>
    <w:rsid w:val="007F727D"/>
    <w:rsid w:val="0080488F"/>
    <w:rsid w:val="00825117"/>
    <w:rsid w:val="00830018"/>
    <w:rsid w:val="0083286D"/>
    <w:rsid w:val="00837868"/>
    <w:rsid w:val="00855B84"/>
    <w:rsid w:val="0085789D"/>
    <w:rsid w:val="00877211"/>
    <w:rsid w:val="008926D2"/>
    <w:rsid w:val="008B36BD"/>
    <w:rsid w:val="008B3F3A"/>
    <w:rsid w:val="008D0E37"/>
    <w:rsid w:val="008E21BA"/>
    <w:rsid w:val="008E5DCE"/>
    <w:rsid w:val="008F2E28"/>
    <w:rsid w:val="008F3587"/>
    <w:rsid w:val="008F3EE9"/>
    <w:rsid w:val="008F407E"/>
    <w:rsid w:val="00915ACF"/>
    <w:rsid w:val="00926A10"/>
    <w:rsid w:val="00940BF0"/>
    <w:rsid w:val="00962911"/>
    <w:rsid w:val="00974B52"/>
    <w:rsid w:val="009775EB"/>
    <w:rsid w:val="00987E5F"/>
    <w:rsid w:val="009B4587"/>
    <w:rsid w:val="009B4766"/>
    <w:rsid w:val="009C126A"/>
    <w:rsid w:val="009C628C"/>
    <w:rsid w:val="009E21AE"/>
    <w:rsid w:val="009E3698"/>
    <w:rsid w:val="009F0BCC"/>
    <w:rsid w:val="00A13E5F"/>
    <w:rsid w:val="00A25BB5"/>
    <w:rsid w:val="00A34BAE"/>
    <w:rsid w:val="00A431D2"/>
    <w:rsid w:val="00A503F8"/>
    <w:rsid w:val="00A54D28"/>
    <w:rsid w:val="00A66C32"/>
    <w:rsid w:val="00A8251B"/>
    <w:rsid w:val="00A84AED"/>
    <w:rsid w:val="00AA173E"/>
    <w:rsid w:val="00AB3EE2"/>
    <w:rsid w:val="00AF534D"/>
    <w:rsid w:val="00B06566"/>
    <w:rsid w:val="00B17C96"/>
    <w:rsid w:val="00B2170C"/>
    <w:rsid w:val="00B33A3B"/>
    <w:rsid w:val="00B43195"/>
    <w:rsid w:val="00B50C20"/>
    <w:rsid w:val="00B56081"/>
    <w:rsid w:val="00B73CBB"/>
    <w:rsid w:val="00B73FE2"/>
    <w:rsid w:val="00B900CE"/>
    <w:rsid w:val="00B90981"/>
    <w:rsid w:val="00B9506C"/>
    <w:rsid w:val="00BC1BEE"/>
    <w:rsid w:val="00BC41C7"/>
    <w:rsid w:val="00C0607A"/>
    <w:rsid w:val="00C16903"/>
    <w:rsid w:val="00C27755"/>
    <w:rsid w:val="00C653FD"/>
    <w:rsid w:val="00C65A60"/>
    <w:rsid w:val="00C74B78"/>
    <w:rsid w:val="00C74BCC"/>
    <w:rsid w:val="00C86DD9"/>
    <w:rsid w:val="00CC3B0E"/>
    <w:rsid w:val="00CE17FE"/>
    <w:rsid w:val="00D07B9E"/>
    <w:rsid w:val="00D1785C"/>
    <w:rsid w:val="00D24193"/>
    <w:rsid w:val="00D6218C"/>
    <w:rsid w:val="00D73102"/>
    <w:rsid w:val="00D7730D"/>
    <w:rsid w:val="00D96FDB"/>
    <w:rsid w:val="00DB6C6C"/>
    <w:rsid w:val="00DD08B5"/>
    <w:rsid w:val="00DE1292"/>
    <w:rsid w:val="00DE329C"/>
    <w:rsid w:val="00DE47E6"/>
    <w:rsid w:val="00DE7C4F"/>
    <w:rsid w:val="00DF6579"/>
    <w:rsid w:val="00E22800"/>
    <w:rsid w:val="00E520BA"/>
    <w:rsid w:val="00E66491"/>
    <w:rsid w:val="00E81591"/>
    <w:rsid w:val="00E86DA3"/>
    <w:rsid w:val="00E9209B"/>
    <w:rsid w:val="00E966D7"/>
    <w:rsid w:val="00EA72BA"/>
    <w:rsid w:val="00EB7467"/>
    <w:rsid w:val="00EC0BB8"/>
    <w:rsid w:val="00F2098F"/>
    <w:rsid w:val="00F3734A"/>
    <w:rsid w:val="00F403BE"/>
    <w:rsid w:val="00F43785"/>
    <w:rsid w:val="00F613CC"/>
    <w:rsid w:val="00F7009A"/>
    <w:rsid w:val="00F72493"/>
    <w:rsid w:val="00F74E68"/>
    <w:rsid w:val="00F9052E"/>
    <w:rsid w:val="00F95DE5"/>
    <w:rsid w:val="00FA148B"/>
    <w:rsid w:val="00FA2326"/>
    <w:rsid w:val="00FA6156"/>
    <w:rsid w:val="00FB3AFC"/>
    <w:rsid w:val="00FD18E3"/>
    <w:rsid w:val="00FE0DCA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524C5F-1F6B-4F15-B363-8067C911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7755BE"/>
    <w:rPr>
      <w:sz w:val="16"/>
      <w:szCs w:val="16"/>
    </w:rPr>
  </w:style>
  <w:style w:type="paragraph" w:styleId="Tekstkomentarza">
    <w:name w:val="annotation text"/>
    <w:basedOn w:val="Normalny"/>
    <w:semiHidden/>
    <w:rsid w:val="007755BE"/>
  </w:style>
  <w:style w:type="paragraph" w:styleId="Tekstdymka">
    <w:name w:val="Balloon Text"/>
    <w:basedOn w:val="Normalny"/>
    <w:semiHidden/>
    <w:rsid w:val="007755BE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Kolorowa lista — akcent 11,CW_Lista,lp1,Preambuła,Dot pt,F5 List Paragraph,Recommendation,List Paragraph11,L1,BulletC,Wyliczanie,Obiekt,normalny tekst,Akapit z listą31,Bullets,List Paragraph2,Normalny PDST"/>
    <w:basedOn w:val="Normalny"/>
    <w:link w:val="AkapitzlistZnak"/>
    <w:uiPriority w:val="34"/>
    <w:qFormat/>
    <w:rsid w:val="00A66C32"/>
    <w:pPr>
      <w:ind w:left="720"/>
      <w:contextualSpacing/>
    </w:pPr>
    <w:rPr>
      <w:sz w:val="24"/>
    </w:rPr>
  </w:style>
  <w:style w:type="character" w:customStyle="1" w:styleId="AkapitzlistZnak">
    <w:name w:val="Akapit z listą Znak"/>
    <w:aliases w:val="Numerowanie Znak,Akapit z listą BS Znak,Kolorowa lista — akcent 11 Znak,CW_Lista Znak,lp1 Znak,Preambuła Znak,Dot pt Znak,F5 List Paragraph Znak,Recommendation Znak,List Paragraph11 Znak,L1 Znak,BulletC Znak,Wyliczanie Znak"/>
    <w:link w:val="Akapitzlist"/>
    <w:uiPriority w:val="34"/>
    <w:qFormat/>
    <w:rsid w:val="00A66C32"/>
    <w:rPr>
      <w:sz w:val="24"/>
    </w:rPr>
  </w:style>
  <w:style w:type="paragraph" w:styleId="Nagwek">
    <w:name w:val="header"/>
    <w:basedOn w:val="Normalny"/>
    <w:link w:val="NagwekZnak"/>
    <w:unhideWhenUsed/>
    <w:rsid w:val="00C16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6903"/>
  </w:style>
  <w:style w:type="paragraph" w:styleId="Stopka">
    <w:name w:val="footer"/>
    <w:basedOn w:val="Normalny"/>
    <w:link w:val="StopkaZnak"/>
    <w:uiPriority w:val="99"/>
    <w:unhideWhenUsed/>
    <w:rsid w:val="00C16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6DD65-1AF3-4D98-834E-7AB33936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</vt:lpstr>
    </vt:vector>
  </TitlesOfParts>
  <Company>GUS</Company>
  <LinksUpToDate>false</LinksUpToDate>
  <CharactersWithSpaces>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</dc:title>
  <dc:subject>Ochrona fizyczna budynku Głównego Urzędu Statystycznego</dc:subject>
  <dc:creator>Bartosz Wieladek</dc:creator>
  <cp:keywords>"Zamowienia publiczne</cp:keywords>
  <cp:lastModifiedBy>Wielądek Bartosz</cp:lastModifiedBy>
  <cp:revision>5</cp:revision>
  <cp:lastPrinted>2017-10-23T13:06:00Z</cp:lastPrinted>
  <dcterms:created xsi:type="dcterms:W3CDTF">2022-08-23T05:31:00Z</dcterms:created>
  <dcterms:modified xsi:type="dcterms:W3CDTF">2022-08-31T07:48:00Z</dcterms:modified>
  <cp:category>zamówienia, umowa najmu</cp:category>
</cp:coreProperties>
</file>