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4047C" w14:textId="77777777" w:rsidR="00B8696B" w:rsidRPr="00B8696B" w:rsidRDefault="00B8696B" w:rsidP="00B8696B">
      <w:pPr>
        <w:tabs>
          <w:tab w:val="center" w:pos="7001"/>
          <w:tab w:val="left" w:pos="10537"/>
        </w:tabs>
        <w:ind w:left="-426"/>
        <w:jc w:val="right"/>
        <w:rPr>
          <w:rFonts w:ascii="Fira Sans" w:hAnsi="Fira Sans"/>
          <w:sz w:val="20"/>
        </w:rPr>
      </w:pPr>
      <w:r w:rsidRPr="00B8696B">
        <w:rPr>
          <w:rFonts w:ascii="Fira Sans" w:hAnsi="Fira Sans"/>
          <w:sz w:val="20"/>
        </w:rPr>
        <w:t>Załącznik nr 1 do SIWZ</w:t>
      </w:r>
    </w:p>
    <w:p w14:paraId="559CCFA1" w14:textId="77777777" w:rsidR="00455CDF" w:rsidRPr="00B8696B" w:rsidRDefault="00B8696B" w:rsidP="00B8696B">
      <w:pPr>
        <w:tabs>
          <w:tab w:val="center" w:pos="7001"/>
          <w:tab w:val="left" w:pos="10537"/>
        </w:tabs>
        <w:ind w:left="-426"/>
        <w:jc w:val="right"/>
        <w:rPr>
          <w:rFonts w:ascii="Fira Sans" w:hAnsi="Fira Sans"/>
          <w:sz w:val="20"/>
        </w:rPr>
      </w:pPr>
      <w:r w:rsidRPr="00B8696B">
        <w:rPr>
          <w:rFonts w:ascii="Fira Sans" w:hAnsi="Fira Sans"/>
          <w:sz w:val="20"/>
        </w:rPr>
        <w:t>numer sprawy: 37/ST/SPIS/PN/2020</w:t>
      </w:r>
    </w:p>
    <w:p w14:paraId="7BD6315F" w14:textId="77777777" w:rsidR="00B8696B" w:rsidRPr="00FD763C" w:rsidRDefault="00B8696B" w:rsidP="00B8696B">
      <w:pPr>
        <w:tabs>
          <w:tab w:val="center" w:pos="7001"/>
          <w:tab w:val="left" w:pos="10537"/>
        </w:tabs>
        <w:ind w:left="-426"/>
        <w:jc w:val="right"/>
        <w:rPr>
          <w:rFonts w:ascii="Fira Sans" w:hAnsi="Fira Sans"/>
          <w:b/>
          <w:sz w:val="20"/>
        </w:rPr>
      </w:pPr>
    </w:p>
    <w:p w14:paraId="6330FA34" w14:textId="2049AF44" w:rsidR="00455CDF" w:rsidRPr="00E71221" w:rsidRDefault="00455CDF" w:rsidP="00455CDF">
      <w:pPr>
        <w:tabs>
          <w:tab w:val="center" w:pos="7001"/>
          <w:tab w:val="left" w:pos="10537"/>
        </w:tabs>
        <w:jc w:val="center"/>
        <w:rPr>
          <w:rFonts w:ascii="Fira Sans" w:hAnsi="Fira Sans"/>
          <w:b/>
          <w:sz w:val="20"/>
        </w:rPr>
      </w:pPr>
      <w:r w:rsidRPr="00E71221">
        <w:rPr>
          <w:rFonts w:ascii="Fira Sans" w:hAnsi="Fira Sans"/>
          <w:b/>
          <w:sz w:val="20"/>
        </w:rPr>
        <w:t xml:space="preserve">OPIS PRZEDMIOTU ZAMÓWIENIA </w:t>
      </w:r>
      <w:r w:rsidR="001029A7">
        <w:rPr>
          <w:rFonts w:ascii="Fira Sans" w:hAnsi="Fira Sans"/>
          <w:b/>
          <w:sz w:val="20"/>
        </w:rPr>
        <w:t>– zmieniony 15-07-2020</w:t>
      </w:r>
    </w:p>
    <w:p w14:paraId="68FB7DEC" w14:textId="77777777" w:rsidR="00455CDF" w:rsidRPr="00E71221" w:rsidRDefault="00455CDF" w:rsidP="00455CDF">
      <w:pPr>
        <w:tabs>
          <w:tab w:val="center" w:pos="7001"/>
          <w:tab w:val="left" w:pos="10537"/>
        </w:tabs>
        <w:jc w:val="center"/>
        <w:rPr>
          <w:rFonts w:ascii="Fira Sans" w:hAnsi="Fira Sans"/>
          <w:b/>
          <w:sz w:val="20"/>
        </w:rPr>
      </w:pPr>
    </w:p>
    <w:p w14:paraId="131AA931" w14:textId="77777777" w:rsidR="00B265C9" w:rsidRDefault="00B8696B" w:rsidP="00455CDF">
      <w:pPr>
        <w:widowControl w:val="0"/>
        <w:jc w:val="center"/>
        <w:rPr>
          <w:rFonts w:ascii="Fira Sans" w:hAnsi="Fira Sans"/>
          <w:b/>
          <w:sz w:val="19"/>
          <w:szCs w:val="19"/>
        </w:rPr>
      </w:pPr>
      <w:r w:rsidRPr="00645F00">
        <w:rPr>
          <w:rFonts w:ascii="Fira Sans" w:hAnsi="Fira Sans"/>
          <w:b/>
          <w:sz w:val="19"/>
          <w:szCs w:val="19"/>
        </w:rPr>
        <w:t>„</w:t>
      </w:r>
      <w:r w:rsidRPr="003F0E66">
        <w:rPr>
          <w:rFonts w:ascii="Fira Sans" w:hAnsi="Fira Sans"/>
          <w:b/>
          <w:sz w:val="19"/>
          <w:szCs w:val="19"/>
        </w:rPr>
        <w:t xml:space="preserve">Opracowanie, wykonanie i dostarczenie materiałów promocyjnych na potrzeby zadań promocyjnych związanych </w:t>
      </w:r>
      <w:r>
        <w:rPr>
          <w:rFonts w:ascii="Fira Sans" w:hAnsi="Fira Sans"/>
          <w:b/>
          <w:sz w:val="19"/>
          <w:szCs w:val="19"/>
        </w:rPr>
        <w:t xml:space="preserve"> </w:t>
      </w:r>
      <w:r w:rsidRPr="003F0E66">
        <w:rPr>
          <w:rFonts w:ascii="Fira Sans" w:hAnsi="Fira Sans"/>
          <w:b/>
          <w:sz w:val="19"/>
          <w:szCs w:val="19"/>
        </w:rPr>
        <w:t>z Powszechnym Spisem Rolnym 2020, w tym realizacji Konkursów promujących spis</w:t>
      </w:r>
      <w:r w:rsidRPr="00500C61">
        <w:rPr>
          <w:rFonts w:ascii="Fira Sans" w:hAnsi="Fira Sans"/>
          <w:b/>
          <w:sz w:val="19"/>
          <w:szCs w:val="19"/>
        </w:rPr>
        <w:t>”</w:t>
      </w:r>
    </w:p>
    <w:p w14:paraId="00D98A35" w14:textId="77777777" w:rsidR="00B8696B" w:rsidRDefault="00B8696B" w:rsidP="00455CDF">
      <w:pPr>
        <w:widowControl w:val="0"/>
        <w:jc w:val="center"/>
        <w:rPr>
          <w:rFonts w:ascii="Fira Sans" w:hAnsi="Fira Sans"/>
          <w:b/>
          <w:sz w:val="19"/>
          <w:szCs w:val="19"/>
        </w:rPr>
      </w:pPr>
    </w:p>
    <w:p w14:paraId="3497B8B8" w14:textId="77777777" w:rsidR="00B8696B" w:rsidRPr="00E71221" w:rsidRDefault="00B8696B" w:rsidP="00455CDF">
      <w:pPr>
        <w:widowControl w:val="0"/>
        <w:jc w:val="center"/>
        <w:rPr>
          <w:rFonts w:ascii="Fira Sans" w:hAnsi="Fira Sans"/>
          <w:b/>
          <w:sz w:val="20"/>
        </w:rPr>
      </w:pPr>
    </w:p>
    <w:p w14:paraId="3B963DCB" w14:textId="77777777" w:rsidR="00B265C9" w:rsidRPr="00E71221" w:rsidRDefault="00392BE5" w:rsidP="00B265C9">
      <w:pPr>
        <w:widowControl w:val="0"/>
        <w:jc w:val="center"/>
        <w:rPr>
          <w:rFonts w:ascii="Fira Sans" w:hAnsi="Fira Sans"/>
          <w:i/>
          <w:sz w:val="20"/>
        </w:rPr>
      </w:pPr>
      <w:r>
        <w:rPr>
          <w:rFonts w:ascii="Fira Sans" w:hAnsi="Fira Sans"/>
          <w:b/>
          <w:sz w:val="20"/>
        </w:rPr>
        <w:t>Zadanie I</w:t>
      </w:r>
      <w:r w:rsidR="00B265C9" w:rsidRPr="00E71221">
        <w:rPr>
          <w:rFonts w:ascii="Fira Sans" w:hAnsi="Fira Sans"/>
          <w:b/>
          <w:sz w:val="20"/>
        </w:rPr>
        <w:t xml:space="preserve"> -</w:t>
      </w:r>
      <w:r w:rsidR="00B265C9" w:rsidRPr="00E71221">
        <w:rPr>
          <w:rFonts w:ascii="Fira Sans" w:hAnsi="Fira Sans"/>
          <w:i/>
          <w:sz w:val="20"/>
        </w:rPr>
        <w:t xml:space="preserve"> </w:t>
      </w:r>
      <w:r w:rsidR="00B265C9" w:rsidRPr="00E71221">
        <w:rPr>
          <w:rFonts w:ascii="Fira Sans" w:hAnsi="Fira Sans"/>
          <w:b/>
          <w:sz w:val="20"/>
        </w:rPr>
        <w:t>Opracowanie, wykonanie i dostarczenie materiałów promocyjnych na potrzeby realizacji zadań promocyjny związanych z Powszechnym Spisem Rolnym</w:t>
      </w:r>
    </w:p>
    <w:p w14:paraId="0DCD56A6" w14:textId="77777777" w:rsidR="00B265C9" w:rsidRPr="00E71221" w:rsidRDefault="00B265C9" w:rsidP="00455CDF">
      <w:pPr>
        <w:widowControl w:val="0"/>
        <w:jc w:val="center"/>
        <w:rPr>
          <w:rFonts w:ascii="Fira Sans" w:hAnsi="Fira Sans"/>
          <w:i/>
          <w:sz w:val="20"/>
        </w:rPr>
      </w:pPr>
    </w:p>
    <w:p w14:paraId="1981DB73" w14:textId="77777777" w:rsidR="00455CDF" w:rsidRPr="00E71221" w:rsidRDefault="00455CDF" w:rsidP="00455CDF">
      <w:pPr>
        <w:widowControl w:val="0"/>
        <w:tabs>
          <w:tab w:val="left" w:pos="5542"/>
        </w:tabs>
        <w:jc w:val="both"/>
        <w:rPr>
          <w:rFonts w:ascii="Fira Sans" w:hAnsi="Fira Sans"/>
          <w:i/>
          <w:sz w:val="20"/>
        </w:rPr>
      </w:pPr>
      <w:r w:rsidRPr="00E71221">
        <w:rPr>
          <w:rFonts w:ascii="Fira Sans" w:hAnsi="Fira Sans"/>
          <w:i/>
          <w:sz w:val="20"/>
        </w:rPr>
        <w:tab/>
      </w:r>
    </w:p>
    <w:p w14:paraId="25CC86A6" w14:textId="4E922DE6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Przedmiotem zamówienia jest opracowanie, wykonanie i dostarczenie </w:t>
      </w:r>
      <w:r w:rsidR="00DD15CE" w:rsidRPr="00E71221">
        <w:rPr>
          <w:rFonts w:ascii="Fira Sans" w:eastAsia="Calibri" w:hAnsi="Fira Sans"/>
          <w:sz w:val="20"/>
          <w:lang w:eastAsia="en-US"/>
        </w:rPr>
        <w:t>z wniesieniem do Głównego Urzędu Statystycznego i 16 Urzędów Statystycznych na terenie całego kraju</w:t>
      </w:r>
      <w:r w:rsidR="00DD15CE">
        <w:rPr>
          <w:rFonts w:ascii="Fira Sans" w:eastAsia="Calibri" w:hAnsi="Fira Sans"/>
          <w:sz w:val="20"/>
          <w:lang w:eastAsia="en-US"/>
        </w:rPr>
        <w:t>,</w:t>
      </w:r>
      <w:r w:rsidR="00436602">
        <w:rPr>
          <w:rFonts w:ascii="Fira Sans" w:eastAsia="Calibri" w:hAnsi="Fira Sans"/>
          <w:sz w:val="20"/>
          <w:lang w:eastAsia="en-US"/>
        </w:rPr>
        <w:t xml:space="preserve"> </w:t>
      </w:r>
      <w:r w:rsidR="00F273DA" w:rsidRPr="00E71221">
        <w:rPr>
          <w:rFonts w:ascii="Fira Sans" w:eastAsia="Calibri" w:hAnsi="Fira Sans"/>
          <w:sz w:val="20"/>
          <w:lang w:eastAsia="en-US"/>
        </w:rPr>
        <w:br/>
      </w:r>
      <w:r w:rsidR="00DD15CE">
        <w:rPr>
          <w:rFonts w:ascii="Fira Sans" w:eastAsia="Calibri" w:hAnsi="Fira Sans"/>
          <w:sz w:val="20"/>
          <w:lang w:eastAsia="en-US"/>
        </w:rPr>
        <w:t xml:space="preserve">materiałów promocyjnych </w:t>
      </w:r>
      <w:r w:rsidRPr="00E71221">
        <w:rPr>
          <w:rFonts w:ascii="Fira Sans" w:eastAsia="Calibri" w:hAnsi="Fira Sans"/>
          <w:sz w:val="20"/>
          <w:lang w:eastAsia="en-US"/>
        </w:rPr>
        <w:t xml:space="preserve">na potrzeby </w:t>
      </w:r>
      <w:r w:rsidRPr="00E71221">
        <w:rPr>
          <w:rFonts w:ascii="Fira Sans" w:hAnsi="Fira Sans"/>
          <w:sz w:val="20"/>
        </w:rPr>
        <w:t>realizacj</w:t>
      </w:r>
      <w:r w:rsidR="00934340" w:rsidRPr="00E71221">
        <w:rPr>
          <w:rFonts w:ascii="Fira Sans" w:hAnsi="Fira Sans"/>
          <w:sz w:val="20"/>
        </w:rPr>
        <w:t xml:space="preserve">i zadań promocyjnych związanych </w:t>
      </w:r>
      <w:r w:rsidR="00934340" w:rsidRPr="00E71221">
        <w:rPr>
          <w:rFonts w:ascii="Fira Sans" w:hAnsi="Fira Sans"/>
          <w:sz w:val="20"/>
        </w:rPr>
        <w:br/>
      </w:r>
      <w:r w:rsidRPr="00E71221">
        <w:rPr>
          <w:rFonts w:ascii="Fira Sans" w:hAnsi="Fira Sans"/>
          <w:sz w:val="20"/>
        </w:rPr>
        <w:t>z</w:t>
      </w:r>
      <w:r w:rsidR="00F273DA" w:rsidRPr="00E71221">
        <w:rPr>
          <w:rFonts w:ascii="Fira Sans" w:hAnsi="Fira Sans"/>
          <w:sz w:val="20"/>
        </w:rPr>
        <w:t xml:space="preserve"> Powszechnym Spisem Rolnym 2020</w:t>
      </w:r>
      <w:r w:rsidRPr="00E71221">
        <w:rPr>
          <w:rFonts w:ascii="Fira Sans" w:eastAsia="Calibri" w:hAnsi="Fira Sans"/>
          <w:sz w:val="20"/>
          <w:lang w:eastAsia="en-US"/>
        </w:rPr>
        <w:t>, oznakowanych logotypami i napisami wskazanymi przez Zamawiającego, zgodnie z zaakceptowanymi przez Zamawiającego projektami.</w:t>
      </w:r>
    </w:p>
    <w:p w14:paraId="325646CD" w14:textId="77777777" w:rsidR="0076628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Wykonawca wykona zamówienie w terminie maksymalnie </w:t>
      </w:r>
      <w:r w:rsidR="00C40256" w:rsidRPr="00E71221">
        <w:rPr>
          <w:rFonts w:ascii="Fira Sans" w:eastAsia="Calibri" w:hAnsi="Fira Sans"/>
          <w:sz w:val="20"/>
          <w:lang w:eastAsia="en-US"/>
        </w:rPr>
        <w:t>30</w:t>
      </w:r>
      <w:r w:rsidRPr="00E71221">
        <w:rPr>
          <w:rFonts w:ascii="Fira Sans" w:eastAsia="Calibri" w:hAnsi="Fira Sans"/>
          <w:sz w:val="20"/>
          <w:lang w:eastAsia="en-US"/>
        </w:rPr>
        <w:t xml:space="preserve"> dni ro</w:t>
      </w:r>
      <w:r w:rsidR="00766281">
        <w:rPr>
          <w:rFonts w:ascii="Fira Sans" w:eastAsia="Calibri" w:hAnsi="Fira Sans"/>
          <w:sz w:val="20"/>
          <w:lang w:eastAsia="en-US"/>
        </w:rPr>
        <w:t>boczych od daty zawarcia Umowy.</w:t>
      </w:r>
    </w:p>
    <w:p w14:paraId="32E6FEAA" w14:textId="34772E1D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Cena oferty musi zawierać wszystkie koszty związane z wykonaniem i dostarczeniem przedmiotu zamówienia we wskazane lokalizacje, w tym koszty związane z przeniesieniem autorskich praw majątkowych do projektów i wizualizacji graficznych materiałów promocyjnych wyszczególnionych w załączniku 1.</w:t>
      </w:r>
    </w:p>
    <w:p w14:paraId="62C49194" w14:textId="77777777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Wszystkie dostarczone przez Wykonawcę materiały promocyjne będą fabrycznie nowe, wolne od wad fizycznych, wykonane z należytą starannością, zgodnie z wymaganiami i w ilościach określonych w niniejszym dokumencie i jego załącznikach. </w:t>
      </w:r>
    </w:p>
    <w:p w14:paraId="2A11C218" w14:textId="77777777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Wszystkie produkty będą posiadały atesty i certyfikaty zgodne z unijnymi normami.</w:t>
      </w:r>
    </w:p>
    <w:p w14:paraId="064FD8B5" w14:textId="77777777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Wszystkie materiały promocyjne muszą być oznakowane zgodnie z projektem, a oznaczenia naniesione metodą trwałą odpowiednią dla rodzaju materiału, z którego będzie wykonany materiał promocyjny. </w:t>
      </w:r>
    </w:p>
    <w:p w14:paraId="40393DE5" w14:textId="308753E8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Wykonawca oznaczy materiały promocyjne zgodnie z wymogami określonymi w niniejszym dokumencie i dokumentach stanowiących jego załączniki</w:t>
      </w:r>
      <w:r w:rsidR="00EA1A7B">
        <w:rPr>
          <w:rFonts w:ascii="Fira Sans" w:eastAsia="Calibri" w:hAnsi="Fira Sans"/>
          <w:sz w:val="20"/>
          <w:lang w:eastAsia="en-US"/>
        </w:rPr>
        <w:t xml:space="preserve">, </w:t>
      </w:r>
      <w:r w:rsidRPr="00E71221">
        <w:rPr>
          <w:rFonts w:ascii="Fira Sans" w:eastAsia="Calibri" w:hAnsi="Fira Sans"/>
          <w:sz w:val="20"/>
          <w:lang w:eastAsia="en-US"/>
        </w:rPr>
        <w:t>w tym w Księdze Identyfikacji Wizualnej Powszechnego Spisu Rolnego.</w:t>
      </w:r>
    </w:p>
    <w:p w14:paraId="6F083F1F" w14:textId="77777777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Logo PSR stanowi załącznik nr 2 do OPZ, Księga Identyfikacji Wizualnej PSR w wersji elektronicznej prezentująca założenia graficzne wybranych materiałów stanowi Załącznik nr 3 do OPZ. </w:t>
      </w:r>
    </w:p>
    <w:p w14:paraId="2A6A8CA9" w14:textId="77777777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hAnsi="Fira Sans"/>
          <w:sz w:val="20"/>
        </w:rPr>
        <w:t xml:space="preserve">Wykonawca będzie zobowiązany do wykonania materiałów zgodnie z paletą kolorystyczną: PANTONE i CMYK, </w:t>
      </w:r>
      <w:r w:rsidRPr="00E71221">
        <w:rPr>
          <w:rFonts w:ascii="Fira Sans" w:eastAsia="Calibri" w:hAnsi="Fira Sans"/>
          <w:sz w:val="20"/>
          <w:lang w:eastAsia="en-US"/>
        </w:rPr>
        <w:t xml:space="preserve">wzór </w:t>
      </w:r>
      <w:r w:rsidRPr="00E71221">
        <w:rPr>
          <w:rFonts w:ascii="Fira Sans" w:hAnsi="Fira Sans"/>
          <w:sz w:val="20"/>
        </w:rPr>
        <w:t>palety kolorystycznej</w:t>
      </w:r>
      <w:r w:rsidRPr="00E71221">
        <w:rPr>
          <w:rFonts w:ascii="Fira Sans" w:eastAsia="Calibri" w:hAnsi="Fira Sans"/>
          <w:sz w:val="20"/>
          <w:lang w:eastAsia="en-US"/>
        </w:rPr>
        <w:t xml:space="preserve"> znajduje się w załączniku nr 2 do OPZ. Finalnie kolor naniesiony na produkt musi być zgodny z wzornikiem.</w:t>
      </w:r>
    </w:p>
    <w:p w14:paraId="54A307BC" w14:textId="77777777" w:rsidR="00455CDF" w:rsidRPr="00E71221" w:rsidRDefault="00455CDF" w:rsidP="00455CDF">
      <w:pPr>
        <w:pStyle w:val="Akapitzlist"/>
        <w:numPr>
          <w:ilvl w:val="0"/>
          <w:numId w:val="1"/>
        </w:numPr>
        <w:ind w:left="426" w:hanging="356"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Przed przystąpieniem do realizacji umowy, w ciągu 2 dni roboczych od podpisania umowy,  Wykonawca uzgodni z Zamawiającym </w:t>
      </w:r>
      <w:r w:rsidR="00934340" w:rsidRPr="00E71221">
        <w:rPr>
          <w:rFonts w:ascii="Fira Sans" w:eastAsia="Calibri" w:hAnsi="Fira Sans"/>
          <w:sz w:val="20"/>
          <w:lang w:eastAsia="en-US"/>
        </w:rPr>
        <w:t xml:space="preserve">konkretny rodzaj i </w:t>
      </w:r>
      <w:r w:rsidRPr="00E71221">
        <w:rPr>
          <w:rFonts w:ascii="Fira Sans" w:eastAsia="Calibri" w:hAnsi="Fira Sans"/>
          <w:sz w:val="20"/>
          <w:lang w:eastAsia="en-US"/>
        </w:rPr>
        <w:t>wygląd</w:t>
      </w:r>
      <w:r w:rsidR="00934340" w:rsidRPr="00E71221">
        <w:rPr>
          <w:rFonts w:ascii="Fira Sans" w:eastAsia="Calibri" w:hAnsi="Fira Sans"/>
          <w:sz w:val="20"/>
          <w:lang w:eastAsia="en-US"/>
        </w:rPr>
        <w:t xml:space="preserve"> każdego z</w:t>
      </w:r>
      <w:r w:rsidRPr="00E71221">
        <w:rPr>
          <w:rFonts w:ascii="Fira Sans" w:eastAsia="Calibri" w:hAnsi="Fira Sans"/>
          <w:sz w:val="20"/>
          <w:lang w:eastAsia="en-US"/>
        </w:rPr>
        <w:t xml:space="preserve"> produktów. Met</w:t>
      </w:r>
      <w:r w:rsidR="00934340" w:rsidRPr="00E71221">
        <w:rPr>
          <w:rFonts w:ascii="Fira Sans" w:eastAsia="Calibri" w:hAnsi="Fira Sans"/>
          <w:sz w:val="20"/>
          <w:lang w:eastAsia="en-US"/>
        </w:rPr>
        <w:t xml:space="preserve">ody znakowania produktów zgodne </w:t>
      </w:r>
      <w:r w:rsidRPr="00E71221">
        <w:rPr>
          <w:rFonts w:ascii="Fira Sans" w:eastAsia="Calibri" w:hAnsi="Fira Sans"/>
          <w:sz w:val="20"/>
          <w:lang w:eastAsia="en-US"/>
        </w:rPr>
        <w:t>z załącznikiem nr 1 do OPZ.</w:t>
      </w:r>
    </w:p>
    <w:p w14:paraId="0D6C970F" w14:textId="77777777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Wykonawca przygotuje w ścisłej współpracy z Zamawiającym i dostarczy Zamawiającemu, 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w terminie nie dłuższym niż </w:t>
      </w:r>
      <w:r w:rsidR="00934340" w:rsidRPr="00E71221">
        <w:rPr>
          <w:rFonts w:ascii="Fira Sans" w:eastAsia="Calibri" w:hAnsi="Fira Sans"/>
          <w:sz w:val="20"/>
          <w:lang w:eastAsia="en-US"/>
        </w:rPr>
        <w:t>4</w:t>
      </w:r>
      <w:r w:rsidRPr="00E71221">
        <w:rPr>
          <w:rFonts w:ascii="Fira Sans" w:eastAsia="Calibri" w:hAnsi="Fira Sans"/>
          <w:sz w:val="20"/>
          <w:lang w:eastAsia="en-US"/>
        </w:rPr>
        <w:t xml:space="preserve"> dni robocz</w:t>
      </w:r>
      <w:r w:rsidR="00934340" w:rsidRPr="00E71221">
        <w:rPr>
          <w:rFonts w:ascii="Fira Sans" w:eastAsia="Calibri" w:hAnsi="Fira Sans"/>
          <w:sz w:val="20"/>
          <w:lang w:eastAsia="en-US"/>
        </w:rPr>
        <w:t>e</w:t>
      </w:r>
      <w:r w:rsidRPr="00E71221">
        <w:rPr>
          <w:rFonts w:ascii="Fira Sans" w:eastAsia="Calibri" w:hAnsi="Fira Sans"/>
          <w:sz w:val="20"/>
          <w:lang w:eastAsia="en-US"/>
        </w:rPr>
        <w:t xml:space="preserve"> od zawarcia Umowy, projekty graficzne materiałów promocyjnych wraz z wizualizacją każdego z nich (dokument PDF, na jednej stronie: nazwa materiału promocyjnego z nr porządkowym z załącznika, projekt graficzny oraz wizualizacja).</w:t>
      </w:r>
    </w:p>
    <w:p w14:paraId="19EBD32C" w14:textId="77777777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Zamawiający w terminie do 2 dni roboczych od dnia dostarczenia przez Wykonawcę projektów 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i wizualizacji materiałów promocyjnych wymienionych w załączniku nr 1 do OPZ, poinformuje Wykonawcę na piśmie lub drogą elektroniczną o ich akceptacji lub o konieczności wprowadzenia zmian. </w:t>
      </w:r>
    </w:p>
    <w:p w14:paraId="071105B8" w14:textId="77777777" w:rsidR="00455CDF" w:rsidRPr="00E71221" w:rsidRDefault="00455CDF" w:rsidP="00455CDF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 przypadku braku akceptacji materiałów promocyjnych Wykonawca zobowiązuje się spotkać </w:t>
      </w:r>
      <w:r w:rsidRPr="00E71221">
        <w:rPr>
          <w:rFonts w:ascii="Fira Sans" w:eastAsia="Calibri" w:hAnsi="Fira Sans"/>
          <w:sz w:val="20"/>
          <w:lang w:eastAsia="en-US"/>
        </w:rPr>
        <w:br/>
        <w:t>z Zamawiającym w ciągu 2 dni roboczych (wideokonferencja/spotkanie w GUS) w celu omówienia z grafikami poprawek i zmian w projektach oraz wizualizacji materiałów i wypracowania ostatecznych wzorów.</w:t>
      </w:r>
    </w:p>
    <w:p w14:paraId="3315294E" w14:textId="77777777" w:rsidR="00455CDF" w:rsidRPr="00E71221" w:rsidRDefault="00455CDF" w:rsidP="00455CDF">
      <w:pPr>
        <w:numPr>
          <w:ilvl w:val="0"/>
          <w:numId w:val="1"/>
        </w:numPr>
        <w:ind w:left="426" w:hanging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Wykonawca zobowiązuje się przygotować nowe projekty i wizualizacje materiałów promocyjnych dokładnie według wytycznych (zarówno dotyczących zakresu zamian, jak i terminów) omówionych na spotkaniu.</w:t>
      </w:r>
    </w:p>
    <w:p w14:paraId="4DDE576C" w14:textId="77777777" w:rsidR="00455CDF" w:rsidRPr="00E71221" w:rsidRDefault="00455CDF" w:rsidP="00455CDF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lastRenderedPageBreak/>
        <w:t>W przypadku braku akceptacji projektów i wizualizacji graficznych Zamawiającemu przysługuje prawo do o</w:t>
      </w:r>
      <w:r w:rsidR="00934340" w:rsidRPr="00E71221">
        <w:rPr>
          <w:rFonts w:ascii="Fira Sans" w:eastAsia="Calibri" w:hAnsi="Fira Sans"/>
          <w:sz w:val="20"/>
          <w:lang w:eastAsia="en-US"/>
        </w:rPr>
        <w:t>dstąpienia od Umowy w terminie 2</w:t>
      </w:r>
      <w:r w:rsidRPr="00E71221">
        <w:rPr>
          <w:rFonts w:ascii="Fira Sans" w:eastAsia="Calibri" w:hAnsi="Fira Sans"/>
          <w:sz w:val="20"/>
          <w:lang w:eastAsia="en-US"/>
        </w:rPr>
        <w:t>0 dni</w:t>
      </w:r>
      <w:r w:rsidR="00934340" w:rsidRPr="00E71221">
        <w:rPr>
          <w:rFonts w:ascii="Fira Sans" w:eastAsia="Calibri" w:hAnsi="Fira Sans"/>
          <w:sz w:val="20"/>
          <w:lang w:eastAsia="en-US"/>
        </w:rPr>
        <w:t xml:space="preserve"> roboczych od </w:t>
      </w:r>
      <w:r w:rsidRPr="00E71221">
        <w:rPr>
          <w:rFonts w:ascii="Fira Sans" w:eastAsia="Calibri" w:hAnsi="Fira Sans"/>
          <w:sz w:val="20"/>
          <w:lang w:eastAsia="en-US"/>
        </w:rPr>
        <w:t>dnia spotk</w:t>
      </w:r>
      <w:r w:rsidR="004D59A4">
        <w:rPr>
          <w:rFonts w:ascii="Fira Sans" w:eastAsia="Calibri" w:hAnsi="Fira Sans"/>
          <w:sz w:val="20"/>
          <w:lang w:eastAsia="en-US"/>
        </w:rPr>
        <w:t>ania, o którym mowa w punkcie 13</w:t>
      </w:r>
      <w:r w:rsidRPr="00E71221">
        <w:rPr>
          <w:rFonts w:ascii="Fira Sans" w:eastAsia="Calibri" w:hAnsi="Fira Sans"/>
          <w:sz w:val="20"/>
          <w:lang w:eastAsia="en-US"/>
        </w:rPr>
        <w:t xml:space="preserve"> OPZ.</w:t>
      </w:r>
    </w:p>
    <w:p w14:paraId="65CCAC04" w14:textId="77777777" w:rsidR="00455CDF" w:rsidRPr="00E71221" w:rsidRDefault="00455CDF" w:rsidP="00455CDF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Po akceptacji projektów i wizualizacji Wykonawca przekaże Zamawiającemu plik zip. zawierający wszystkie ostateczne projekty i wizualizacje materiałów promocyjnych, również w formie edytowalnej.</w:t>
      </w:r>
    </w:p>
    <w:p w14:paraId="77EFF0DD" w14:textId="77777777" w:rsidR="00455CDF" w:rsidRPr="00E71221" w:rsidRDefault="00455CDF" w:rsidP="00455CDF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Wykonawca wykona materiały promocyjne po uzyskaniu od Zamawiającego ostatecznej akceptacji projektów i wizualizacji graficznych.</w:t>
      </w:r>
    </w:p>
    <w:p w14:paraId="4AF83F34" w14:textId="77777777" w:rsidR="00455CDF" w:rsidRPr="00E71221" w:rsidRDefault="00455CDF" w:rsidP="00455CDF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Materiały promocyjne zostaną dostarczone w opakowaniach zbiorczych zgodnie ze specyfikacją wskazaną w załączniku nr 1 do OPZ. Na każdym opakowaniu zbiorczym Wykonawca oznaczy czytelnie rodzaj materiałów oraz liczbę sztuk w opakowaniu.</w:t>
      </w:r>
      <w:r w:rsidR="00934340" w:rsidRPr="00E71221">
        <w:rPr>
          <w:rFonts w:ascii="Fira Sans" w:hAnsi="Fira Sans"/>
          <w:sz w:val="20"/>
          <w:lang w:eastAsia="en-US"/>
        </w:rPr>
        <w:t xml:space="preserve"> Każde z opakowań nie może być cięższe niż 10 kg.</w:t>
      </w:r>
    </w:p>
    <w:p w14:paraId="309D7D8A" w14:textId="5D250A2A" w:rsidR="00F273DA" w:rsidRPr="00E71221" w:rsidRDefault="00F273DA" w:rsidP="00F273D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Wykonane materiały promocyjne zostaną dostarczone przez Wykonawcę na jego koszt do siedziby Zamawiającego (GUS) oraz do 16 Urzędów Statystycznych według rozdzielnika zgodnie 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z załącznikiem 2 do OPZ, w dniach pracy Zamawiającego (dni robocze: poniedziałek-piątek, z wyłączeniem dni ustawowo wolnych od pracy), po uprzednim ustaleniu – z co najmniej jednodniowym wyprzedzeniem – terminu ich dostawy z pracownikami wyznaczonymi do kontaktu z Wykonawcą. </w:t>
      </w:r>
    </w:p>
    <w:p w14:paraId="24E5F432" w14:textId="5760B5E6" w:rsidR="00F273DA" w:rsidRPr="00E71221" w:rsidRDefault="00F273DA" w:rsidP="00F273D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Lista osób wyznaczonych do odbiorów dostaw materiałów promocyjnych dla poszczególnych lokalizacji </w:t>
      </w:r>
      <w:r w:rsidR="0026557F" w:rsidRPr="00E71221">
        <w:rPr>
          <w:rFonts w:ascii="Fira Sans" w:eastAsia="Calibri" w:hAnsi="Fira Sans"/>
          <w:sz w:val="20"/>
          <w:lang w:eastAsia="en-US"/>
        </w:rPr>
        <w:t>zostan</w:t>
      </w:r>
      <w:r w:rsidR="0026557F">
        <w:rPr>
          <w:rFonts w:ascii="Fira Sans" w:eastAsia="Calibri" w:hAnsi="Fira Sans"/>
          <w:sz w:val="20"/>
          <w:lang w:eastAsia="en-US"/>
        </w:rPr>
        <w:t>ie</w:t>
      </w:r>
      <w:r w:rsidR="0026557F" w:rsidRPr="00E71221">
        <w:rPr>
          <w:rFonts w:ascii="Fira Sans" w:eastAsia="Calibri" w:hAnsi="Fira Sans"/>
          <w:sz w:val="20"/>
          <w:lang w:eastAsia="en-US"/>
        </w:rPr>
        <w:t xml:space="preserve"> przekazan</w:t>
      </w:r>
      <w:r w:rsidR="0026557F">
        <w:rPr>
          <w:rFonts w:ascii="Fira Sans" w:eastAsia="Calibri" w:hAnsi="Fira Sans"/>
          <w:sz w:val="20"/>
          <w:lang w:eastAsia="en-US"/>
        </w:rPr>
        <w:t>a</w:t>
      </w:r>
      <w:r w:rsidR="0026557F" w:rsidRPr="00E71221">
        <w:rPr>
          <w:rFonts w:ascii="Fira Sans" w:eastAsia="Calibri" w:hAnsi="Fira Sans"/>
          <w:sz w:val="20"/>
          <w:lang w:eastAsia="en-US"/>
        </w:rPr>
        <w:t xml:space="preserve"> </w:t>
      </w:r>
      <w:r w:rsidRPr="00E71221">
        <w:rPr>
          <w:rFonts w:ascii="Fira Sans" w:eastAsia="Calibri" w:hAnsi="Fira Sans"/>
          <w:sz w:val="20"/>
          <w:lang w:eastAsia="en-US"/>
        </w:rPr>
        <w:t>w terminie nie dłuższym niż 12 dni roboczych od daty zawarcia Umowy.</w:t>
      </w:r>
    </w:p>
    <w:p w14:paraId="24D5EC92" w14:textId="77777777" w:rsidR="00F273DA" w:rsidRDefault="00F273DA" w:rsidP="00F273D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Wykonawca zapewni personel do wniesienia materiałów do budynku GUS w miejsce/miejsca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w budynku GUS oraz w poszczególnych Urzędach Statystycznych wskazanych przez Zamawiającego. </w:t>
      </w:r>
    </w:p>
    <w:p w14:paraId="3DE15EAD" w14:textId="77777777" w:rsidR="001B2AC6" w:rsidRPr="00E71221" w:rsidRDefault="001B2AC6" w:rsidP="00F273D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>
        <w:rPr>
          <w:rFonts w:ascii="Fira Sans" w:eastAsia="Calibri" w:hAnsi="Fira Sans"/>
          <w:sz w:val="20"/>
          <w:lang w:eastAsia="en-US"/>
        </w:rPr>
        <w:t>Zamawiający dopuszcza odbiór częściowy produktów.</w:t>
      </w:r>
    </w:p>
    <w:p w14:paraId="09F9F130" w14:textId="77777777" w:rsidR="00F273DA" w:rsidRPr="00E71221" w:rsidRDefault="00F273DA" w:rsidP="0026557F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Warunkiem</w:t>
      </w:r>
      <w:r w:rsidRPr="00E71221">
        <w:rPr>
          <w:rFonts w:ascii="Fira Sans" w:hAnsi="Fira Sans"/>
          <w:sz w:val="20"/>
        </w:rPr>
        <w:t xml:space="preserve"> odbioru jakościowego przedmiotu zamówienia jest losowe sprawdzenie części (po 10 szt.) dostarczonych materiałów pod względem:</w:t>
      </w:r>
    </w:p>
    <w:p w14:paraId="54A665D9" w14:textId="77777777" w:rsidR="00F273DA" w:rsidRPr="00E71221" w:rsidRDefault="00F273DA" w:rsidP="00F273DA">
      <w:pPr>
        <w:numPr>
          <w:ilvl w:val="0"/>
          <w:numId w:val="2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funkcjonalności tj. spełnia swoje przeznaczenie;</w:t>
      </w:r>
    </w:p>
    <w:p w14:paraId="0E9E2481" w14:textId="77777777" w:rsidR="00F273DA" w:rsidRPr="00E71221" w:rsidRDefault="00F273DA" w:rsidP="00F273DA">
      <w:pPr>
        <w:numPr>
          <w:ilvl w:val="0"/>
          <w:numId w:val="2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trwałości, tj. czy produkt nie ulega trwałym zniekształceniom;</w:t>
      </w:r>
    </w:p>
    <w:p w14:paraId="63EB2734" w14:textId="77777777" w:rsidR="00F273DA" w:rsidRPr="00E71221" w:rsidRDefault="00F273DA" w:rsidP="00F273DA">
      <w:pPr>
        <w:numPr>
          <w:ilvl w:val="0"/>
          <w:numId w:val="2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estetyki, tj. jak pod względem estetycznym produkt został wykonany, np.:</w:t>
      </w:r>
    </w:p>
    <w:p w14:paraId="4F4BD486" w14:textId="77777777" w:rsidR="00F273DA" w:rsidRPr="00E71221" w:rsidRDefault="00F273DA" w:rsidP="00F273DA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nie występują zarysowania, przebarwienia, pęknięcia, ewentualnie inne widoczne uszkodzenia przedmiotu;</w:t>
      </w:r>
    </w:p>
    <w:p w14:paraId="2B250255" w14:textId="77777777" w:rsidR="00F273DA" w:rsidRPr="00E71221" w:rsidRDefault="00F273DA" w:rsidP="00F273DA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poszczególne części przedmiotu są dobrze do siebie dopasowane, zamocowane;</w:t>
      </w:r>
    </w:p>
    <w:p w14:paraId="45D72EB3" w14:textId="77777777" w:rsidR="00F273DA" w:rsidRPr="00E71221" w:rsidRDefault="00F273DA" w:rsidP="00F273DA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graficzne elementy przedmiotu nie są: starte, rozmazane, popękane ani nie zmieniły kolorów podczas pocierania ręką lub drapania paznokciem;</w:t>
      </w:r>
    </w:p>
    <w:p w14:paraId="6B276F3A" w14:textId="77777777" w:rsidR="00F273DA" w:rsidRPr="00E71221" w:rsidRDefault="00F273DA" w:rsidP="00F273DA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sposób wykonania i użyte materiały nie wywołują wątpliwości co, do jakości produktu;</w:t>
      </w:r>
    </w:p>
    <w:p w14:paraId="62E2FAFB" w14:textId="77777777" w:rsidR="00F273DA" w:rsidRPr="00E71221" w:rsidRDefault="00F273DA" w:rsidP="00F273DA">
      <w:pPr>
        <w:numPr>
          <w:ilvl w:val="0"/>
          <w:numId w:val="3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logotyp</w:t>
      </w:r>
      <w:r w:rsidRPr="00E71221">
        <w:rPr>
          <w:rFonts w:ascii="Fira Sans" w:eastAsia="Calibri" w:hAnsi="Fira Sans"/>
          <w:sz w:val="20"/>
          <w:lang w:eastAsia="en-US"/>
        </w:rPr>
        <w:t xml:space="preserve"> zamieszczony na próbkach jest widoczny i odpowiednio wyeksponowane.</w:t>
      </w:r>
    </w:p>
    <w:p w14:paraId="38C35337" w14:textId="77777777" w:rsidR="00F273DA" w:rsidRPr="00E71221" w:rsidRDefault="00F273DA" w:rsidP="00F273DA">
      <w:pPr>
        <w:pStyle w:val="Akapitzlist"/>
        <w:numPr>
          <w:ilvl w:val="0"/>
          <w:numId w:val="1"/>
        </w:numPr>
        <w:jc w:val="both"/>
        <w:rPr>
          <w:rFonts w:ascii="Fira Sans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Warunkiem odbioru dostaw przedmiotu zamówienia jest zgodność ilościowa i jakościowa materiałów promocyjnych we wszystkich poszczególnych lokalizacjach zakończona podpisaniem protokołów cząstkowych odpowiednio przez przedstawicieli Zamawiającego w GUS i 16 Urzędach Statystycznych i protokołu końcowego przez Zamawiającego (GUS) z pozytywnym wynikiem.</w:t>
      </w:r>
    </w:p>
    <w:p w14:paraId="385C2B44" w14:textId="77777777" w:rsidR="00F273DA" w:rsidRPr="00E71221" w:rsidRDefault="00F273DA" w:rsidP="00F273DA">
      <w:pPr>
        <w:pStyle w:val="Akapitzlist"/>
        <w:numPr>
          <w:ilvl w:val="0"/>
          <w:numId w:val="1"/>
        </w:numPr>
        <w:jc w:val="both"/>
        <w:rPr>
          <w:rFonts w:ascii="Fira Sans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Zamawiający może odmówić przyjęcia dostawy, jeżeli:</w:t>
      </w:r>
    </w:p>
    <w:p w14:paraId="42F491B7" w14:textId="77777777" w:rsidR="00F273DA" w:rsidRPr="00E71221" w:rsidRDefault="00F273DA" w:rsidP="00F273DA">
      <w:pPr>
        <w:numPr>
          <w:ilvl w:val="0"/>
          <w:numId w:val="4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termin </w:t>
      </w:r>
      <w:r w:rsidRPr="00E71221">
        <w:rPr>
          <w:rFonts w:ascii="Fira Sans" w:eastAsiaTheme="minorHAnsi" w:hAnsi="Fira Sans" w:cstheme="minorHAnsi"/>
          <w:sz w:val="20"/>
          <w:lang w:eastAsia="en-US"/>
        </w:rPr>
        <w:t>dostawy nie był uprzednio uzgodniony z Zamawiającym;</w:t>
      </w:r>
    </w:p>
    <w:p w14:paraId="3B86F44B" w14:textId="77777777" w:rsidR="00F273DA" w:rsidRPr="00E71221" w:rsidRDefault="00F273DA" w:rsidP="00F273DA">
      <w:pPr>
        <w:numPr>
          <w:ilvl w:val="0"/>
          <w:numId w:val="4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materiały promocyjne nie będą: fabrycznie nowe, wolne od wad fizycznych, wykonane niezgodnie z wymaganiami określonymi w Opisie przedmiotu zamówienia;</w:t>
      </w:r>
    </w:p>
    <w:p w14:paraId="4356C0C8" w14:textId="77777777" w:rsidR="00F273DA" w:rsidRPr="00E71221" w:rsidRDefault="00F273DA" w:rsidP="00F273DA">
      <w:pPr>
        <w:numPr>
          <w:ilvl w:val="0"/>
          <w:numId w:val="4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materiały promocyjne nie będą spełniały warunków odbioru przedmiotu zamówienia</w:t>
      </w:r>
      <w:r w:rsidR="001A6205" w:rsidRPr="00E71221">
        <w:rPr>
          <w:rFonts w:ascii="Fira Sans" w:eastAsiaTheme="minorHAnsi" w:hAnsi="Fira Sans" w:cstheme="minorHAnsi"/>
          <w:sz w:val="20"/>
          <w:lang w:eastAsia="en-US"/>
        </w:rPr>
        <w:t>, </w:t>
      </w:r>
      <w:r w:rsidR="001A6205" w:rsidRPr="00E71221">
        <w:rPr>
          <w:rFonts w:ascii="Fira Sans" w:eastAsiaTheme="minorHAnsi" w:hAnsi="Fira Sans" w:cstheme="minorHAnsi"/>
          <w:sz w:val="20"/>
          <w:lang w:eastAsia="en-US"/>
        </w:rPr>
        <w:br/>
        <w:t>o których mowa w punkcie 18, 19, 21, 22</w:t>
      </w:r>
      <w:r w:rsidRPr="00E71221">
        <w:rPr>
          <w:rFonts w:ascii="Fira Sans" w:eastAsiaTheme="minorHAnsi" w:hAnsi="Fira Sans" w:cstheme="minorHAnsi"/>
          <w:sz w:val="20"/>
          <w:lang w:eastAsia="en-US"/>
        </w:rPr>
        <w:t>, 2</w:t>
      </w:r>
      <w:r w:rsidR="001A6205" w:rsidRPr="00E71221">
        <w:rPr>
          <w:rFonts w:ascii="Fira Sans" w:eastAsiaTheme="minorHAnsi" w:hAnsi="Fira Sans" w:cstheme="minorHAnsi"/>
          <w:sz w:val="20"/>
          <w:lang w:eastAsia="en-US"/>
        </w:rPr>
        <w:t>3</w:t>
      </w:r>
      <w:r w:rsidRPr="00E71221">
        <w:rPr>
          <w:rFonts w:ascii="Fira Sans" w:eastAsiaTheme="minorHAnsi" w:hAnsi="Fira Sans" w:cstheme="minorHAnsi"/>
          <w:sz w:val="20"/>
          <w:lang w:eastAsia="en-US"/>
        </w:rPr>
        <w:t>;</w:t>
      </w:r>
    </w:p>
    <w:p w14:paraId="722E82D5" w14:textId="77777777" w:rsidR="00F273DA" w:rsidRPr="00E71221" w:rsidRDefault="00F273DA" w:rsidP="00F273DA">
      <w:pPr>
        <w:numPr>
          <w:ilvl w:val="0"/>
          <w:numId w:val="4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pracownicy Wykonawcy odmówią rozładunku lub wniesienia dostarczonych materiałów promocyjnych do pomieszczeń GUS i 16 Urzędów Statystycznych wskazanych przez Zamawiającego</w:t>
      </w:r>
      <w:r w:rsidRPr="00E71221">
        <w:rPr>
          <w:rFonts w:ascii="Fira Sans" w:eastAsia="Calibri" w:hAnsi="Fira Sans"/>
          <w:sz w:val="20"/>
          <w:lang w:eastAsia="en-US"/>
        </w:rPr>
        <w:t xml:space="preserve">. </w:t>
      </w:r>
    </w:p>
    <w:p w14:paraId="7D5E1ED6" w14:textId="77777777" w:rsidR="00F273DA" w:rsidRPr="00E71221" w:rsidRDefault="00F273DA" w:rsidP="00F273D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Wykonany</w:t>
      </w:r>
      <w:r w:rsidRPr="00E71221">
        <w:rPr>
          <w:rFonts w:ascii="Fira Sans" w:eastAsia="Calibri" w:hAnsi="Fira Sans"/>
          <w:sz w:val="20"/>
          <w:lang w:eastAsia="en-US"/>
        </w:rPr>
        <w:t xml:space="preserve"> i dostarczony przedmiot zamówienia podlega gwarancji od daty podpisania </w:t>
      </w:r>
      <w:r w:rsidRPr="00E71221">
        <w:rPr>
          <w:rFonts w:ascii="Fira Sans" w:eastAsia="Calibri" w:hAnsi="Fira Sans"/>
          <w:sz w:val="20"/>
          <w:lang w:eastAsia="en-US"/>
        </w:rPr>
        <w:br/>
        <w:t>z wynikiem pozytywnym Protokołu odbioru przedmiotu Umowy przez okres 12 miesięcy.</w:t>
      </w:r>
    </w:p>
    <w:p w14:paraId="1ED1E284" w14:textId="77777777" w:rsidR="00F273DA" w:rsidRPr="00E71221" w:rsidRDefault="00F273DA" w:rsidP="00F273DA">
      <w:pPr>
        <w:numPr>
          <w:ilvl w:val="0"/>
          <w:numId w:val="5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Wykonawca zobowiązuje się do wymiany w ramach gwarancji, przedmiotu zamówienia 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w przypadku, gdy w ciągu okresu gwarancyjnego okaże się, że jest on wykonany niezgodnie </w:t>
      </w:r>
      <w:r w:rsidRPr="00E71221">
        <w:rPr>
          <w:rFonts w:ascii="Fira Sans" w:eastAsia="Calibri" w:hAnsi="Fira Sans"/>
          <w:sz w:val="20"/>
          <w:lang w:eastAsia="en-US"/>
        </w:rPr>
        <w:br/>
        <w:t>z Umową.</w:t>
      </w:r>
    </w:p>
    <w:p w14:paraId="74EBB5A5" w14:textId="77777777" w:rsidR="00F273DA" w:rsidRPr="00E71221" w:rsidRDefault="00F273DA" w:rsidP="00F273DA">
      <w:pPr>
        <w:numPr>
          <w:ilvl w:val="0"/>
          <w:numId w:val="5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Wymiana, o której mowa w ust. 1, nastąpi nie później niż w ciągu 7 dni roboczych od daty zgłoszenia wady przez Zamawiającego.</w:t>
      </w:r>
    </w:p>
    <w:p w14:paraId="11A47707" w14:textId="77777777" w:rsidR="00F273DA" w:rsidRPr="00E71221" w:rsidRDefault="00F273DA" w:rsidP="00F273DA">
      <w:pPr>
        <w:numPr>
          <w:ilvl w:val="0"/>
          <w:numId w:val="5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Postanowienia gwarancyjne nie wyłączają uprawnienia Zamawiającego z tytułu rękojmi.</w:t>
      </w:r>
    </w:p>
    <w:p w14:paraId="6D76F339" w14:textId="77777777" w:rsidR="00F273DA" w:rsidRPr="00E71221" w:rsidRDefault="00F273DA" w:rsidP="00F273DA">
      <w:pPr>
        <w:pStyle w:val="Akapitzlist"/>
        <w:numPr>
          <w:ilvl w:val="0"/>
          <w:numId w:val="5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Strony Umowy ustalają, że okres rękojmi jest równy okresowi gwarancji, o którym mowa 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w pkt. 1. </w:t>
      </w:r>
    </w:p>
    <w:p w14:paraId="34B25052" w14:textId="3B7DBEC9" w:rsidR="007518F7" w:rsidRPr="00640061" w:rsidRDefault="00F273DA" w:rsidP="0026557F">
      <w:pPr>
        <w:numPr>
          <w:ilvl w:val="0"/>
          <w:numId w:val="5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Korzystanie przez Zamawiającego z usług gwarancyjnych nie wyłącza uprawnień Zamawiającego z tytułu gwarancji udzielonych przez producentów.</w:t>
      </w:r>
    </w:p>
    <w:p w14:paraId="37C0355A" w14:textId="77777777" w:rsidR="007518F7" w:rsidRPr="00E71221" w:rsidRDefault="00BF7382" w:rsidP="00934340">
      <w:pPr>
        <w:ind w:left="786"/>
        <w:contextualSpacing/>
        <w:jc w:val="right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lastRenderedPageBreak/>
        <w:t>Załącznik nr 1</w:t>
      </w:r>
      <w:r w:rsidR="00934340" w:rsidRPr="00E71221">
        <w:rPr>
          <w:rFonts w:ascii="Fira Sans" w:eastAsia="Calibri" w:hAnsi="Fira Sans"/>
          <w:sz w:val="20"/>
          <w:lang w:eastAsia="en-US"/>
        </w:rPr>
        <w:t xml:space="preserve"> do Części I</w:t>
      </w:r>
    </w:p>
    <w:p w14:paraId="63CB962F" w14:textId="77777777" w:rsidR="007518F7" w:rsidRPr="00E71221" w:rsidRDefault="007518F7" w:rsidP="007518F7">
      <w:pPr>
        <w:ind w:left="-567"/>
        <w:contextualSpacing/>
        <w:jc w:val="both"/>
        <w:rPr>
          <w:rFonts w:ascii="Fira Sans" w:eastAsia="Calibri" w:hAnsi="Fira Sans"/>
          <w:b/>
          <w:sz w:val="20"/>
          <w:lang w:eastAsia="en-US"/>
        </w:rPr>
      </w:pPr>
    </w:p>
    <w:tbl>
      <w:tblPr>
        <w:tblStyle w:val="Tabela-Siatka"/>
        <w:tblW w:w="102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56"/>
        <w:gridCol w:w="1371"/>
        <w:gridCol w:w="3402"/>
        <w:gridCol w:w="3685"/>
        <w:gridCol w:w="991"/>
      </w:tblGrid>
      <w:tr w:rsidR="0006271C" w:rsidRPr="00E71221" w14:paraId="7AD23A68" w14:textId="77777777" w:rsidTr="00B355C7">
        <w:trPr>
          <w:trHeight w:val="119"/>
        </w:trPr>
        <w:tc>
          <w:tcPr>
            <w:tcW w:w="10205" w:type="dxa"/>
            <w:gridSpan w:val="5"/>
            <w:shd w:val="clear" w:color="auto" w:fill="auto"/>
          </w:tcPr>
          <w:p w14:paraId="144D76C6" w14:textId="238E92FF" w:rsidR="0006271C" w:rsidRPr="00E71221" w:rsidRDefault="0006271C" w:rsidP="00B30352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Zadanie </w:t>
            </w:r>
            <w:r w:rsid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I częśc 1</w:t>
            </w:r>
            <w:r w:rsidR="00B355C7"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 </w:t>
            </w:r>
            <w:r w:rsidR="00C40256"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– </w:t>
            </w:r>
            <w:r w:rsidR="00B30352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materiały promocyjne</w:t>
            </w:r>
            <w:r w:rsidR="00B30352"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 </w:t>
            </w:r>
            <w:r w:rsidR="00C40256"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masowe</w:t>
            </w:r>
          </w:p>
        </w:tc>
      </w:tr>
      <w:tr w:rsidR="0075019B" w:rsidRPr="00E71221" w14:paraId="189D3FFC" w14:textId="77777777" w:rsidTr="00D13A9C">
        <w:trPr>
          <w:trHeight w:val="119"/>
        </w:trPr>
        <w:tc>
          <w:tcPr>
            <w:tcW w:w="756" w:type="dxa"/>
          </w:tcPr>
          <w:p w14:paraId="6E1795A0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</w:pPr>
          </w:p>
        </w:tc>
        <w:tc>
          <w:tcPr>
            <w:tcW w:w="1371" w:type="dxa"/>
            <w:vAlign w:val="center"/>
          </w:tcPr>
          <w:p w14:paraId="19D4000E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eastAsia="en-US"/>
              </w:rPr>
              <w:t>Przedmiot</w:t>
            </w:r>
          </w:p>
        </w:tc>
        <w:tc>
          <w:tcPr>
            <w:tcW w:w="3402" w:type="dxa"/>
            <w:vAlign w:val="center"/>
          </w:tcPr>
          <w:p w14:paraId="7512E656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eastAsia="en-US"/>
              </w:rPr>
              <w:t>Opis</w:t>
            </w:r>
          </w:p>
        </w:tc>
        <w:tc>
          <w:tcPr>
            <w:tcW w:w="3685" w:type="dxa"/>
            <w:vAlign w:val="center"/>
          </w:tcPr>
          <w:p w14:paraId="711B557E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t>Przykładowa wizualizacja</w:t>
            </w:r>
          </w:p>
        </w:tc>
        <w:tc>
          <w:tcPr>
            <w:tcW w:w="991" w:type="dxa"/>
          </w:tcPr>
          <w:p w14:paraId="40ABC479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t>Ilość sztuk</w:t>
            </w:r>
          </w:p>
        </w:tc>
      </w:tr>
      <w:tr w:rsidR="0075019B" w:rsidRPr="00E71221" w14:paraId="7539F309" w14:textId="77777777" w:rsidTr="00D13A9C">
        <w:trPr>
          <w:trHeight w:val="119"/>
        </w:trPr>
        <w:tc>
          <w:tcPr>
            <w:tcW w:w="756" w:type="dxa"/>
          </w:tcPr>
          <w:p w14:paraId="63AC5AD8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1</w:t>
            </w:r>
          </w:p>
        </w:tc>
        <w:tc>
          <w:tcPr>
            <w:tcW w:w="1371" w:type="dxa"/>
            <w:vAlign w:val="center"/>
          </w:tcPr>
          <w:p w14:paraId="6626086D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Składane frisbee</w:t>
            </w:r>
          </w:p>
        </w:tc>
        <w:tc>
          <w:tcPr>
            <w:tcW w:w="3402" w:type="dxa"/>
            <w:vAlign w:val="center"/>
          </w:tcPr>
          <w:p w14:paraId="5C1E3661" w14:textId="77777777" w:rsidR="0075019B" w:rsidRPr="00E71221" w:rsidRDefault="00B355C7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Okrągłe składane frisbee z nadrukiem</w:t>
            </w:r>
          </w:p>
          <w:p w14:paraId="0E191FF3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frisbee polyester, pokrowiec polyester</w:t>
            </w:r>
          </w:p>
          <w:p w14:paraId="74EB78A7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średnica 24 cm (+/- 10%); </w:t>
            </w:r>
          </w:p>
          <w:p w14:paraId="08809489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Kolory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zielony, niebieski </w:t>
            </w:r>
          </w:p>
          <w:p w14:paraId="47CEF49B" w14:textId="7AF2C229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 w:rsidR="000350F6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sitodruk, TI, TD,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698AB7EC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611C2DDE" wp14:editId="11188115">
                  <wp:extent cx="1478026" cy="2311457"/>
                  <wp:effectExtent l="2223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4127" cy="232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09BEBBDE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3400</w:t>
            </w:r>
          </w:p>
        </w:tc>
      </w:tr>
      <w:tr w:rsidR="0075019B" w:rsidRPr="00E71221" w14:paraId="740A849B" w14:textId="77777777" w:rsidTr="00D13A9C">
        <w:trPr>
          <w:trHeight w:val="119"/>
        </w:trPr>
        <w:tc>
          <w:tcPr>
            <w:tcW w:w="756" w:type="dxa"/>
          </w:tcPr>
          <w:p w14:paraId="4B2D93BC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2</w:t>
            </w:r>
          </w:p>
        </w:tc>
        <w:tc>
          <w:tcPr>
            <w:tcW w:w="1371" w:type="dxa"/>
            <w:vAlign w:val="center"/>
          </w:tcPr>
          <w:p w14:paraId="2E8969B1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Świnka skarbonka</w:t>
            </w:r>
          </w:p>
        </w:tc>
        <w:tc>
          <w:tcPr>
            <w:tcW w:w="3402" w:type="dxa"/>
            <w:vAlign w:val="center"/>
          </w:tcPr>
          <w:p w14:paraId="68A86F55" w14:textId="77777777" w:rsidR="003616BE" w:rsidRPr="00E71221" w:rsidRDefault="003616BE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Skarbonka w kształcie świnki</w:t>
            </w:r>
          </w:p>
          <w:p w14:paraId="20C40D63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PVC z zatyczką z ABS</w:t>
            </w:r>
          </w:p>
          <w:p w14:paraId="1C424BF5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9x7x7 cm (+/- 10%); </w:t>
            </w:r>
          </w:p>
          <w:p w14:paraId="3668CA4D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Kolory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zielony, niebieski, ciemnoniebieski</w:t>
            </w:r>
          </w:p>
          <w:p w14:paraId="6D25ACB5" w14:textId="48C76EDC" w:rsidR="0075019B" w:rsidRPr="00E71221" w:rsidRDefault="000350F6" w:rsidP="00FD763C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="0075019B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tampodruk,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595F998F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741CB787" wp14:editId="0CB99907">
                  <wp:extent cx="2306471" cy="1327162"/>
                  <wp:effectExtent l="0" t="0" r="0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994" cy="133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4392DBE4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3400</w:t>
            </w:r>
          </w:p>
        </w:tc>
      </w:tr>
      <w:tr w:rsidR="0075019B" w:rsidRPr="00E71221" w14:paraId="6B4D889F" w14:textId="77777777" w:rsidTr="00D13A9C">
        <w:trPr>
          <w:trHeight w:val="119"/>
        </w:trPr>
        <w:tc>
          <w:tcPr>
            <w:tcW w:w="756" w:type="dxa"/>
          </w:tcPr>
          <w:p w14:paraId="528E12C9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3</w:t>
            </w:r>
          </w:p>
        </w:tc>
        <w:tc>
          <w:tcPr>
            <w:tcW w:w="1371" w:type="dxa"/>
            <w:vAlign w:val="center"/>
          </w:tcPr>
          <w:p w14:paraId="2F739930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Komplet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br/>
              <w:t>6 kredek świecowych w kształcie plastikowej przeźroczystej kredki</w:t>
            </w:r>
          </w:p>
        </w:tc>
        <w:tc>
          <w:tcPr>
            <w:tcW w:w="3402" w:type="dxa"/>
            <w:vAlign w:val="center"/>
          </w:tcPr>
          <w:p w14:paraId="00C89D0F" w14:textId="77777777" w:rsidR="003616BE" w:rsidRPr="00E71221" w:rsidRDefault="003616BE" w:rsidP="00FD763C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Komplet 6 kredek świecowych</w:t>
            </w:r>
            <w:r w:rsidR="00844F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, złożonych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w kształ</w:t>
            </w:r>
            <w:r w:rsidR="00844F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t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plastikowej przeźroczystej kredki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</w:p>
          <w:p w14:paraId="2B3DFB07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kredki świecowe, pojemnik plastikowy w kształce ołówka</w:t>
            </w:r>
          </w:p>
          <w:p w14:paraId="03D40654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10x2x15 cm (+/- 10%); </w:t>
            </w:r>
          </w:p>
          <w:p w14:paraId="780367C4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Kolory  kredek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żółty, czerwony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,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niebieski, zielony, różowy, brązowy</w:t>
            </w:r>
          </w:p>
          <w:p w14:paraId="35B0C8F2" w14:textId="3B8EEAC7" w:rsidR="0075019B" w:rsidRPr="00E71221" w:rsidRDefault="000350F6" w:rsidP="00FD763C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="0075019B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tampodruk DL,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5A19BC03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47305312" wp14:editId="23EFB5DA">
                  <wp:extent cx="640832" cy="2541680"/>
                  <wp:effectExtent l="2223" t="0" r="9207" b="9208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51920" cy="258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284E9F99" w14:textId="77777777" w:rsidR="0075019B" w:rsidRPr="00E71221" w:rsidRDefault="00D13A9C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>
              <w:rPr>
                <w:rFonts w:ascii="Fira Sans" w:eastAsiaTheme="minorHAnsi" w:hAnsi="Fira Sans" w:cstheme="minorBidi"/>
                <w:noProof/>
                <w:sz w:val="20"/>
              </w:rPr>
              <w:t>17000</w:t>
            </w:r>
          </w:p>
        </w:tc>
      </w:tr>
      <w:tr w:rsidR="0075019B" w:rsidRPr="00E71221" w14:paraId="4459124C" w14:textId="77777777" w:rsidTr="00D13A9C">
        <w:trPr>
          <w:trHeight w:val="3534"/>
        </w:trPr>
        <w:tc>
          <w:tcPr>
            <w:tcW w:w="756" w:type="dxa"/>
          </w:tcPr>
          <w:p w14:paraId="187F2603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lastRenderedPageBreak/>
              <w:t>4</w:t>
            </w:r>
          </w:p>
        </w:tc>
        <w:tc>
          <w:tcPr>
            <w:tcW w:w="1371" w:type="dxa"/>
            <w:vAlign w:val="center"/>
          </w:tcPr>
          <w:p w14:paraId="60E20A71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Trójkątny zakreślacz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br/>
              <w:t>w obudowie ABS</w:t>
            </w:r>
          </w:p>
        </w:tc>
        <w:tc>
          <w:tcPr>
            <w:tcW w:w="3402" w:type="dxa"/>
            <w:vAlign w:val="center"/>
          </w:tcPr>
          <w:p w14:paraId="5AB78A95" w14:textId="77777777" w:rsidR="00844F57" w:rsidRPr="00E71221" w:rsidRDefault="00844F57" w:rsidP="00FD763C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</w:p>
          <w:p w14:paraId="4E4C67CB" w14:textId="77777777" w:rsidR="00844F57" w:rsidRPr="00E71221" w:rsidRDefault="00844F57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Zakreślacz, w kształcie trójkąta, na każdym rogu inny kolor, na środku nadrukowane logo</w:t>
            </w:r>
          </w:p>
          <w:p w14:paraId="6436C5A3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białe tworzywo ABS</w:t>
            </w:r>
          </w:p>
          <w:p w14:paraId="2448F7D3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75x75x1,3 cm (+/- 10%); </w:t>
            </w:r>
          </w:p>
          <w:p w14:paraId="1E582BED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Kolory  zakreślacza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żółty, fuksja, pomarańcz </w:t>
            </w:r>
          </w:p>
          <w:p w14:paraId="3799E782" w14:textId="42835E17" w:rsidR="0075019B" w:rsidRPr="00E71221" w:rsidRDefault="0075019B" w:rsidP="000B4A1D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 w:rsidR="000350F6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="000B4A1D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1</w:t>
            </w:r>
            <w:r w:rsidR="000350F6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+0: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tampodruk PD ,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265339D9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drawing>
                <wp:anchor distT="0" distB="0" distL="114300" distR="114300" simplePos="0" relativeHeight="251663360" behindDoc="1" locked="0" layoutInCell="1" allowOverlap="1" wp14:anchorId="3E203DA5" wp14:editId="75E9A76C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-182880</wp:posOffset>
                  </wp:positionV>
                  <wp:extent cx="2087880" cy="1565910"/>
                  <wp:effectExtent l="0" t="5715" r="1905" b="1905"/>
                  <wp:wrapTight wrapText="bothSides">
                    <wp:wrapPolygon edited="0">
                      <wp:start x="-59" y="21521"/>
                      <wp:lineTo x="21423" y="21521"/>
                      <wp:lineTo x="21423" y="236"/>
                      <wp:lineTo x="-59" y="236"/>
                      <wp:lineTo x="-59" y="21521"/>
                    </wp:wrapPolygon>
                  </wp:wrapTight>
                  <wp:docPr id="37" name="Obraz 37" descr="C:\Users\jankowskam\AppData\Local\Microsoft\Windows\INetCache\Content.Word\20200312_104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ankowskam\AppData\Local\Microsoft\Windows\INetCache\Content.Word\20200312_104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vAlign w:val="center"/>
          </w:tcPr>
          <w:p w14:paraId="61DF0894" w14:textId="77777777" w:rsidR="0075019B" w:rsidRPr="00E71221" w:rsidRDefault="00D13A9C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>
              <w:rPr>
                <w:rFonts w:ascii="Fira Sans" w:eastAsiaTheme="minorHAnsi" w:hAnsi="Fira Sans" w:cstheme="minorBidi"/>
                <w:noProof/>
                <w:sz w:val="20"/>
              </w:rPr>
              <w:t>17000</w:t>
            </w:r>
          </w:p>
        </w:tc>
      </w:tr>
      <w:tr w:rsidR="0075019B" w:rsidRPr="00E71221" w14:paraId="4E14839F" w14:textId="77777777" w:rsidTr="00D13A9C">
        <w:trPr>
          <w:trHeight w:val="119"/>
        </w:trPr>
        <w:tc>
          <w:tcPr>
            <w:tcW w:w="756" w:type="dxa"/>
          </w:tcPr>
          <w:p w14:paraId="281FC31B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5</w:t>
            </w:r>
          </w:p>
        </w:tc>
        <w:tc>
          <w:tcPr>
            <w:tcW w:w="1371" w:type="dxa"/>
            <w:vAlign w:val="center"/>
          </w:tcPr>
          <w:p w14:paraId="658C9FF3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Latarka LED</w:t>
            </w: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br/>
              <w:t>z pętlą</w:t>
            </w:r>
          </w:p>
        </w:tc>
        <w:tc>
          <w:tcPr>
            <w:tcW w:w="3402" w:type="dxa"/>
            <w:vAlign w:val="center"/>
          </w:tcPr>
          <w:p w14:paraId="5EE10F82" w14:textId="77777777" w:rsidR="00844F57" w:rsidRPr="00E71221" w:rsidRDefault="00844F57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Latarka w kształcie walca, z jednej strony zakończona pętelką</w:t>
            </w:r>
            <w:r w:rsidR="00BE5998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. 1 LED</w:t>
            </w:r>
          </w:p>
          <w:p w14:paraId="7B1CCD15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aluminium</w:t>
            </w:r>
          </w:p>
          <w:p w14:paraId="1AF49D2F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Wymiary: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średnica 1,2, wysokość 5,5 cm (+/- 10%); </w:t>
            </w:r>
          </w:p>
          <w:p w14:paraId="353EE5F9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zielony, niebieski, ciemnoniebieski</w:t>
            </w:r>
          </w:p>
          <w:p w14:paraId="49094963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Nadruk: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grawer laserem,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04514332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1FC8DB30" wp14:editId="778D8B23">
                  <wp:extent cx="2644140" cy="1091565"/>
                  <wp:effectExtent l="0" t="0" r="381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4414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3C8B7BAE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  <w:lang w:val="pl-PL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/>
              </w:rPr>
              <w:t>6800</w:t>
            </w:r>
          </w:p>
        </w:tc>
      </w:tr>
      <w:tr w:rsidR="0075019B" w:rsidRPr="00E71221" w14:paraId="4CDFB5A5" w14:textId="77777777" w:rsidTr="00D13A9C">
        <w:trPr>
          <w:trHeight w:val="119"/>
        </w:trPr>
        <w:tc>
          <w:tcPr>
            <w:tcW w:w="756" w:type="dxa"/>
          </w:tcPr>
          <w:p w14:paraId="040A5A8F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6</w:t>
            </w:r>
          </w:p>
        </w:tc>
        <w:tc>
          <w:tcPr>
            <w:tcW w:w="1371" w:type="dxa"/>
            <w:vAlign w:val="center"/>
          </w:tcPr>
          <w:p w14:paraId="1C40D3BA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Długopis do ekranów dotykowych</w:t>
            </w:r>
          </w:p>
        </w:tc>
        <w:tc>
          <w:tcPr>
            <w:tcW w:w="3402" w:type="dxa"/>
            <w:vAlign w:val="center"/>
          </w:tcPr>
          <w:p w14:paraId="7E074DC0" w14:textId="77777777" w:rsidR="00844F57" w:rsidRPr="00E71221" w:rsidRDefault="00844F57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Długopis automatyczny z końcówką</w:t>
            </w:r>
            <w:r w:rsidR="0051287F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do ekranów dotykowych, srebrne wykończenia, z wkłądem, kolor wkładu niebieski lub czarny</w:t>
            </w:r>
          </w:p>
          <w:p w14:paraId="793EAE04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aluminium</w:t>
            </w:r>
          </w:p>
          <w:p w14:paraId="74A6C59D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Wymiary: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średnica 0,7, wysokość 13,5 cm (+/- 10%); </w:t>
            </w:r>
          </w:p>
          <w:p w14:paraId="3CF8031C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biały,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zielony, niebieski, ciemnoniebieski; </w:t>
            </w:r>
          </w:p>
          <w:p w14:paraId="119C1261" w14:textId="0660A9A4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 w:rsidR="000350F6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1+0</w:t>
            </w:r>
            <w:r w:rsidR="000350F6"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: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tampodruk,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2B79D879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0C1FC198" wp14:editId="39528BB5">
                  <wp:extent cx="1852995" cy="1780459"/>
                  <wp:effectExtent l="0" t="1588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2227" cy="179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7C726D80" w14:textId="77777777" w:rsidR="0075019B" w:rsidRPr="00E71221" w:rsidRDefault="00D13A9C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>
              <w:rPr>
                <w:rFonts w:ascii="Fira Sans" w:eastAsiaTheme="minorHAnsi" w:hAnsi="Fira Sans" w:cstheme="minorBidi"/>
                <w:noProof/>
                <w:sz w:val="20"/>
              </w:rPr>
              <w:t>34000</w:t>
            </w:r>
          </w:p>
        </w:tc>
      </w:tr>
      <w:tr w:rsidR="0075019B" w:rsidRPr="00E71221" w14:paraId="6E3CDE35" w14:textId="77777777" w:rsidTr="00D13A9C">
        <w:trPr>
          <w:trHeight w:val="119"/>
        </w:trPr>
        <w:tc>
          <w:tcPr>
            <w:tcW w:w="756" w:type="dxa"/>
          </w:tcPr>
          <w:p w14:paraId="3D485561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lastRenderedPageBreak/>
              <w:t>7</w:t>
            </w:r>
          </w:p>
        </w:tc>
        <w:tc>
          <w:tcPr>
            <w:tcW w:w="1371" w:type="dxa"/>
            <w:vAlign w:val="center"/>
          </w:tcPr>
          <w:p w14:paraId="1B004D4C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Torba składana</w:t>
            </w:r>
          </w:p>
        </w:tc>
        <w:tc>
          <w:tcPr>
            <w:tcW w:w="3402" w:type="dxa"/>
            <w:vAlign w:val="center"/>
          </w:tcPr>
          <w:p w14:paraId="75A21507" w14:textId="77777777" w:rsidR="0051287F" w:rsidRPr="00E71221" w:rsidRDefault="0051287F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Praktyczna torba na zakupy, składana w prostokąt, z rączkami</w:t>
            </w:r>
          </w:p>
          <w:p w14:paraId="660DA520" w14:textId="77777777" w:rsidR="0075019B" w:rsidRPr="001B2AC6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1B2AC6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1B2AC6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non-moven 70g/m2</w:t>
            </w:r>
          </w:p>
          <w:p w14:paraId="3484B8EF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Wymiary: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32x10x36 cm (+/- 10%); </w:t>
            </w:r>
          </w:p>
          <w:p w14:paraId="62B76969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zielony, niebieski, ciemnoniebieski </w:t>
            </w:r>
          </w:p>
          <w:p w14:paraId="3153D104" w14:textId="768B1E38" w:rsidR="0075019B" w:rsidRPr="00E71221" w:rsidRDefault="000350F6" w:rsidP="00FD763C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="0075019B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sitodruk,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77864132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2EC66E08" wp14:editId="0D77E321">
                  <wp:extent cx="1862919" cy="1972081"/>
                  <wp:effectExtent l="0" t="0" r="444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470" cy="198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74800496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6800</w:t>
            </w:r>
          </w:p>
        </w:tc>
      </w:tr>
      <w:tr w:rsidR="0075019B" w:rsidRPr="00E71221" w14:paraId="198DD59D" w14:textId="77777777" w:rsidTr="00D13A9C">
        <w:trPr>
          <w:trHeight w:val="119"/>
        </w:trPr>
        <w:tc>
          <w:tcPr>
            <w:tcW w:w="756" w:type="dxa"/>
          </w:tcPr>
          <w:p w14:paraId="302590DD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8</w:t>
            </w:r>
          </w:p>
        </w:tc>
        <w:tc>
          <w:tcPr>
            <w:tcW w:w="1371" w:type="dxa"/>
            <w:vAlign w:val="center"/>
          </w:tcPr>
          <w:p w14:paraId="2C3340A2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Torba wielokrotnego użytku na warzywa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br/>
              <w:t>i owoce</w:t>
            </w:r>
          </w:p>
        </w:tc>
        <w:tc>
          <w:tcPr>
            <w:tcW w:w="3402" w:type="dxa"/>
            <w:vAlign w:val="center"/>
          </w:tcPr>
          <w:p w14:paraId="4543523B" w14:textId="77777777" w:rsidR="0051287F" w:rsidRPr="00E71221" w:rsidRDefault="0051287F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Torba na żywność wielokrotnego użytku, zamykana na sznurek</w:t>
            </w:r>
          </w:p>
          <w:p w14:paraId="42B670EF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tył bawełna 140 g/m2, przód bawełna siatkowa 110 g/m2, zamknięcie sznurkiem</w:t>
            </w:r>
          </w:p>
          <w:p w14:paraId="6C174FF2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Wymiary: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30x40 cm (+/- 10%); </w:t>
            </w:r>
          </w:p>
          <w:p w14:paraId="5562EFEC" w14:textId="488A3555" w:rsidR="0075019B" w:rsidRPr="00E71221" w:rsidRDefault="000350F6" w:rsidP="00FD763C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="0075019B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sitodruk,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4F9B180F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4B5121A2" wp14:editId="028429FC">
                  <wp:extent cx="2415653" cy="1442198"/>
                  <wp:effectExtent l="0" t="0" r="3810" b="571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54" cy="14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0BF6E3CD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6800</w:t>
            </w:r>
          </w:p>
        </w:tc>
      </w:tr>
      <w:tr w:rsidR="0075019B" w:rsidRPr="00E71221" w14:paraId="732F1D18" w14:textId="77777777" w:rsidTr="00D13A9C">
        <w:trPr>
          <w:trHeight w:val="119"/>
        </w:trPr>
        <w:tc>
          <w:tcPr>
            <w:tcW w:w="756" w:type="dxa"/>
          </w:tcPr>
          <w:p w14:paraId="7148ACF7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9</w:t>
            </w:r>
          </w:p>
        </w:tc>
        <w:tc>
          <w:tcPr>
            <w:tcW w:w="1371" w:type="dxa"/>
            <w:vAlign w:val="center"/>
          </w:tcPr>
          <w:p w14:paraId="0C208422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Kamizelka bezpieczeństwa</w:t>
            </w:r>
          </w:p>
        </w:tc>
        <w:tc>
          <w:tcPr>
            <w:tcW w:w="3402" w:type="dxa"/>
            <w:vAlign w:val="center"/>
          </w:tcPr>
          <w:p w14:paraId="5679BE54" w14:textId="77777777" w:rsidR="00BE5998" w:rsidRPr="00E71221" w:rsidRDefault="00BE5998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Kamizelka bezpieczeństwa z możliwościąnoszenia na odziezy wierzchniej, zapinana</w:t>
            </w:r>
          </w:p>
          <w:p w14:paraId="17877C47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dzianina 100% poliester; odblaskowe pasy 2 klasy widoczności</w:t>
            </w:r>
          </w:p>
          <w:p w14:paraId="43B76884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65 x 70 cm (+/- 10%); </w:t>
            </w:r>
          </w:p>
          <w:p w14:paraId="47331016" w14:textId="77777777" w:rsidR="000350F6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Kolor: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żółty, zielony, pomarańczowy </w:t>
            </w:r>
          </w:p>
          <w:p w14:paraId="75D76365" w14:textId="10909D48" w:rsidR="0075019B" w:rsidRPr="000350F6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 w:rsidR="000350F6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sitodruk,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630D0237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234B4BC4" wp14:editId="1AA65FEC">
                  <wp:extent cx="1828599" cy="2008209"/>
                  <wp:effectExtent l="5398" t="0" r="6032" b="6033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33761" cy="201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051AE0CF" w14:textId="77777777" w:rsidR="0075019B" w:rsidRPr="00E71221" w:rsidRDefault="00D13A9C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>
              <w:rPr>
                <w:rFonts w:ascii="Fira Sans" w:eastAsiaTheme="minorHAnsi" w:hAnsi="Fira Sans" w:cstheme="minorBidi"/>
                <w:noProof/>
                <w:sz w:val="20"/>
              </w:rPr>
              <w:t>10200</w:t>
            </w:r>
          </w:p>
        </w:tc>
      </w:tr>
      <w:tr w:rsidR="0075019B" w:rsidRPr="00E71221" w14:paraId="0D5AB6E1" w14:textId="77777777" w:rsidTr="00D13A9C">
        <w:trPr>
          <w:trHeight w:val="119"/>
        </w:trPr>
        <w:tc>
          <w:tcPr>
            <w:tcW w:w="756" w:type="dxa"/>
          </w:tcPr>
          <w:p w14:paraId="717C0EE3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10</w:t>
            </w:r>
          </w:p>
        </w:tc>
        <w:tc>
          <w:tcPr>
            <w:tcW w:w="1371" w:type="dxa"/>
            <w:vAlign w:val="center"/>
          </w:tcPr>
          <w:p w14:paraId="3F540D55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Zawieszka zapachowa</w:t>
            </w:r>
          </w:p>
        </w:tc>
        <w:tc>
          <w:tcPr>
            <w:tcW w:w="3402" w:type="dxa"/>
            <w:vAlign w:val="center"/>
          </w:tcPr>
          <w:p w14:paraId="16903AE4" w14:textId="65B8C9A1" w:rsidR="00BE5998" w:rsidRPr="00E71221" w:rsidRDefault="00BE5998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Zawieszka zapachowa zapakowana każda oddzielnie w folię nieprz</w:t>
            </w:r>
            <w:r w:rsidR="00BC747E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e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puszczającą zapachu. Przyjazny zapach, sznurek/gumka do zawieszenia</w:t>
            </w:r>
          </w:p>
          <w:p w14:paraId="362FFB78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specjalne tworzywo</w:t>
            </w:r>
          </w:p>
          <w:p w14:paraId="69CEFEBC" w14:textId="77777777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wg. projektu, ok. </w:t>
            </w:r>
            <w:r w:rsidR="00BE5998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8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x</w:t>
            </w:r>
            <w:r w:rsidR="00BE5998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6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cm – kształty związane z rolnictwem</w:t>
            </w:r>
          </w:p>
          <w:p w14:paraId="450F71D3" w14:textId="370428E8" w:rsidR="00A61E1E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żółty, zielony, pomarańczowy </w:t>
            </w:r>
          </w:p>
          <w:p w14:paraId="7C8E8B55" w14:textId="55E7E943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lastRenderedPageBreak/>
              <w:t>Nadruk</w:t>
            </w:r>
            <w:r w:rsidR="00DF586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4+4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="00BC747E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w pełnym kolorze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03843A5D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lastRenderedPageBreak/>
              <w:drawing>
                <wp:inline distT="0" distB="0" distL="0" distR="0" wp14:anchorId="7BBA904F" wp14:editId="3F3F3404">
                  <wp:extent cx="2051669" cy="1296062"/>
                  <wp:effectExtent l="0" t="0" r="6350" b="0"/>
                  <wp:docPr id="9" name="Obraz 9" descr="wpx_8485af4387db5fadb1fe482e4547a2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px_8485af4387db5fadb1fe482e4547a2b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1" t="4776" r="9632" b="23876"/>
                          <a:stretch/>
                        </pic:blipFill>
                        <pic:spPr bwMode="auto">
                          <a:xfrm>
                            <a:off x="0" y="0"/>
                            <a:ext cx="2060344" cy="130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02BFA648" w14:textId="77777777" w:rsidR="0075019B" w:rsidRPr="00E71221" w:rsidRDefault="00D13A9C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  <w:lang w:val="pl-PL"/>
              </w:rPr>
            </w:pPr>
            <w:r>
              <w:rPr>
                <w:rFonts w:ascii="Fira Sans" w:eastAsiaTheme="minorHAnsi" w:hAnsi="Fira Sans" w:cstheme="minorBidi"/>
                <w:noProof/>
                <w:sz w:val="20"/>
                <w:lang w:val="pl-PL"/>
              </w:rPr>
              <w:t>51000</w:t>
            </w:r>
          </w:p>
        </w:tc>
      </w:tr>
      <w:tr w:rsidR="0075019B" w:rsidRPr="00E71221" w14:paraId="4289F254" w14:textId="77777777" w:rsidTr="00D13A9C">
        <w:trPr>
          <w:trHeight w:val="119"/>
        </w:trPr>
        <w:tc>
          <w:tcPr>
            <w:tcW w:w="756" w:type="dxa"/>
          </w:tcPr>
          <w:p w14:paraId="6C269B59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11</w:t>
            </w:r>
          </w:p>
        </w:tc>
        <w:tc>
          <w:tcPr>
            <w:tcW w:w="1371" w:type="dxa"/>
            <w:vAlign w:val="center"/>
          </w:tcPr>
          <w:p w14:paraId="20228C5C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Odblaski plastikowe zwierzęta</w:t>
            </w:r>
          </w:p>
        </w:tc>
        <w:tc>
          <w:tcPr>
            <w:tcW w:w="3402" w:type="dxa"/>
            <w:vAlign w:val="center"/>
          </w:tcPr>
          <w:p w14:paraId="686F75F8" w14:textId="77777777" w:rsidR="005F54A6" w:rsidRPr="00E71221" w:rsidRDefault="005F54A6" w:rsidP="00FD763C">
            <w:pPr>
              <w:spacing w:after="160" w:line="259" w:lineRule="auto"/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  <w:t>zawieszka</w:t>
            </w:r>
            <w:r w:rsidRPr="00E71221">
              <w:rPr>
                <w:rFonts w:ascii="Fira Sans" w:hAnsi="Fira Sans" w:cs="Calibri"/>
                <w:b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  <w:t>odblaskowa sztywna w różnych kształtach m.in. zwierząt, owoców, roślin.  Zawieszka powinna spełniać zasadniczne wymagania bezpieczeństwa i ochrony zdrowia zawarte w dyrektywie 89/686/EWG/ rozporządzeniu Ministra Gospodarki z dnia 21.12.2005r. (Dz.U.Nr 259, poz,2173).;</w:t>
            </w:r>
          </w:p>
          <w:p w14:paraId="170D8F0D" w14:textId="77777777" w:rsidR="0075019B" w:rsidRPr="00E71221" w:rsidRDefault="0075019B" w:rsidP="00FD763C">
            <w:pPr>
              <w:spacing w:after="160" w:line="259" w:lineRule="auto"/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 w:cs="Calibri"/>
                <w:b/>
                <w:noProof/>
                <w:color w:val="000000"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  <w:t xml:space="preserve"> </w:t>
            </w:r>
            <w:r w:rsidR="005F54A6" w:rsidRPr="00E71221"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  <w:t>plastik</w:t>
            </w:r>
          </w:p>
          <w:p w14:paraId="7E35A509" w14:textId="77777777" w:rsidR="0075019B" w:rsidRPr="00E71221" w:rsidRDefault="0075019B" w:rsidP="00FD763C">
            <w:pPr>
              <w:spacing w:after="160" w:line="259" w:lineRule="auto"/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 w:cs="Calibri"/>
                <w:b/>
                <w:noProof/>
                <w:color w:val="000000"/>
                <w:sz w:val="20"/>
                <w:lang w:val="pl-PL"/>
              </w:rPr>
              <w:t xml:space="preserve">Wymiary: </w:t>
            </w:r>
            <w:r w:rsidR="005F54A6" w:rsidRPr="00E71221"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  <w:t>5</w:t>
            </w:r>
            <w:r w:rsidRPr="00E71221"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  <w:t>0x40 mm (+/- 10%);</w:t>
            </w:r>
          </w:p>
          <w:p w14:paraId="6B0936C3" w14:textId="77777777" w:rsidR="0075019B" w:rsidRPr="00E71221" w:rsidRDefault="0075019B" w:rsidP="00FD763C">
            <w:pPr>
              <w:spacing w:after="160" w:line="259" w:lineRule="auto"/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 w:cs="Calibri"/>
                <w:b/>
                <w:noProof/>
                <w:color w:val="000000"/>
                <w:sz w:val="20"/>
                <w:lang w:val="pl-PL"/>
              </w:rPr>
              <w:t xml:space="preserve">Kolor: </w:t>
            </w:r>
            <w:r w:rsidRPr="00E71221"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  <w:t>ciemno zielony;</w:t>
            </w:r>
          </w:p>
          <w:p w14:paraId="5B86D7A4" w14:textId="6015E371" w:rsidR="0075019B" w:rsidRPr="00E71221" w:rsidRDefault="0075019B" w:rsidP="00FD763C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hAnsi="Fira Sans" w:cs="Calibri"/>
                <w:b/>
                <w:noProof/>
                <w:color w:val="000000"/>
                <w:sz w:val="20"/>
                <w:lang w:val="pl-PL"/>
              </w:rPr>
              <w:t>Nadruk</w:t>
            </w:r>
            <w:r w:rsidR="000350F6">
              <w:rPr>
                <w:rFonts w:ascii="Fira Sans" w:hAnsi="Fira Sans" w:cs="Calibri"/>
                <w:b/>
                <w:noProof/>
                <w:color w:val="000000"/>
                <w:sz w:val="20"/>
                <w:lang w:val="pl-PL"/>
              </w:rPr>
              <w:t xml:space="preserve"> 1+0</w:t>
            </w:r>
            <w:r w:rsidRPr="00E71221">
              <w:rPr>
                <w:rFonts w:ascii="Fira Sans" w:hAnsi="Fira Sans" w:cs="Calibri"/>
                <w:b/>
                <w:noProof/>
                <w:color w:val="000000"/>
                <w:sz w:val="20"/>
                <w:lang w:val="pl-PL"/>
              </w:rPr>
              <w:t>:</w:t>
            </w:r>
            <w:r w:rsidRPr="00E71221">
              <w:rPr>
                <w:rFonts w:ascii="Fira Sans" w:hAnsi="Fira Sans" w:cs="Calibri"/>
                <w:noProof/>
                <w:color w:val="000000"/>
                <w:sz w:val="20"/>
                <w:lang w:val="pl-PL"/>
              </w:rPr>
              <w:t xml:space="preserve"> tampodruk, Logo PSR, treść nadruku zgodna z projektem uzgodnionym z Zamawiajacym.</w:t>
            </w:r>
          </w:p>
        </w:tc>
        <w:tc>
          <w:tcPr>
            <w:tcW w:w="3685" w:type="dxa"/>
            <w:vAlign w:val="center"/>
          </w:tcPr>
          <w:p w14:paraId="5F0B91B5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FF"/>
                <w:sz w:val="20"/>
              </w:rPr>
              <w:drawing>
                <wp:inline distT="0" distB="0" distL="0" distR="0" wp14:anchorId="76BB471B" wp14:editId="09A3C5DB">
                  <wp:extent cx="1685676" cy="1685676"/>
                  <wp:effectExtent l="0" t="0" r="0" b="0"/>
                  <wp:docPr id="11" name="irc_mi" descr="Znalezione obrazy dla zapytania odblaski zielony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odblaski zielony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25" cy="168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59E1B281" w14:textId="77777777" w:rsidR="0075019B" w:rsidRPr="00E71221" w:rsidRDefault="0075019B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6800</w:t>
            </w:r>
          </w:p>
        </w:tc>
      </w:tr>
      <w:tr w:rsidR="00B265C9" w:rsidRPr="00E71221" w14:paraId="6075D3EC" w14:textId="77777777" w:rsidTr="00D13A9C">
        <w:trPr>
          <w:trHeight w:val="119"/>
        </w:trPr>
        <w:tc>
          <w:tcPr>
            <w:tcW w:w="756" w:type="dxa"/>
          </w:tcPr>
          <w:p w14:paraId="412256D5" w14:textId="77777777" w:rsidR="00B265C9" w:rsidRPr="00E71221" w:rsidRDefault="00C40256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12</w:t>
            </w:r>
          </w:p>
        </w:tc>
        <w:tc>
          <w:tcPr>
            <w:tcW w:w="1371" w:type="dxa"/>
            <w:vAlign w:val="center"/>
          </w:tcPr>
          <w:p w14:paraId="5D6A0CCF" w14:textId="77777777" w:rsidR="00B265C9" w:rsidRPr="00E71221" w:rsidRDefault="00B265C9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Karnet z herbatą</w:t>
            </w:r>
          </w:p>
        </w:tc>
        <w:tc>
          <w:tcPr>
            <w:tcW w:w="3402" w:type="dxa"/>
            <w:vAlign w:val="center"/>
          </w:tcPr>
          <w:p w14:paraId="487A3C76" w14:textId="77777777" w:rsidR="005F54A6" w:rsidRPr="000B4A1D" w:rsidRDefault="005F54A6" w:rsidP="00C40256">
            <w:pPr>
              <w:rPr>
                <w:rFonts w:ascii="Fira Sans" w:hAnsi="Fira Sans" w:cs="Fira Sans"/>
                <w:b/>
                <w:sz w:val="20"/>
                <w:szCs w:val="18"/>
                <w:lang w:val="pl-PL"/>
              </w:rPr>
            </w:pPr>
            <w:r w:rsidRPr="000B4A1D">
              <w:rPr>
                <w:rFonts w:ascii="Fira Sans" w:hAnsi="Fira Sans" w:cs="Fira Sans"/>
                <w:b/>
                <w:sz w:val="20"/>
                <w:szCs w:val="18"/>
                <w:lang w:val="pl-PL"/>
              </w:rPr>
              <w:t>Karnet składający się z kartonika i zapakowanej w folię herbaty w torebce.</w:t>
            </w:r>
          </w:p>
          <w:p w14:paraId="146E5DDA" w14:textId="77777777" w:rsidR="005F54A6" w:rsidRPr="000B4A1D" w:rsidRDefault="005F54A6" w:rsidP="00C40256">
            <w:pPr>
              <w:rPr>
                <w:rFonts w:ascii="Fira Sans" w:hAnsi="Fira Sans" w:cs="Fira Sans"/>
                <w:b/>
                <w:sz w:val="20"/>
                <w:szCs w:val="18"/>
                <w:lang w:val="pl-PL"/>
              </w:rPr>
            </w:pPr>
          </w:p>
          <w:p w14:paraId="691325A5" w14:textId="77777777" w:rsidR="00C40256" w:rsidRPr="000B4A1D" w:rsidRDefault="00C40256" w:rsidP="00C40256">
            <w:pPr>
              <w:rPr>
                <w:lang w:val="pl-PL" w:eastAsia="en-US"/>
              </w:rPr>
            </w:pPr>
            <w:r w:rsidRPr="000B4A1D">
              <w:rPr>
                <w:rFonts w:ascii="Fira Sans" w:hAnsi="Fira Sans" w:cs="Fira Sans"/>
                <w:b/>
                <w:sz w:val="20"/>
                <w:szCs w:val="18"/>
                <w:lang w:val="pl-PL"/>
              </w:rPr>
              <w:t>Herbata w torebce</w:t>
            </w:r>
            <w:r w:rsidRPr="000B4A1D">
              <w:rPr>
                <w:rFonts w:ascii="Fira Sans" w:hAnsi="Fira Sans" w:cs="Fira Sans"/>
                <w:sz w:val="20"/>
                <w:szCs w:val="18"/>
                <w:lang w:val="pl-PL"/>
              </w:rPr>
              <w:br/>
            </w:r>
            <w:r w:rsidR="005F54A6" w:rsidRPr="000B4A1D">
              <w:rPr>
                <w:rFonts w:ascii="Fira Sans" w:hAnsi="Fira Sans" w:cs="Fira Sans"/>
                <w:sz w:val="20"/>
                <w:szCs w:val="18"/>
                <w:lang w:val="pl-PL"/>
              </w:rPr>
              <w:t xml:space="preserve">2 - 2,5 g, miks herbat: </w:t>
            </w:r>
            <w:r w:rsidRPr="000B4A1D">
              <w:rPr>
                <w:rFonts w:ascii="Fira Sans" w:hAnsi="Fira Sans" w:cs="Fira Sans"/>
                <w:sz w:val="20"/>
                <w:szCs w:val="18"/>
                <w:lang w:val="pl-PL"/>
              </w:rPr>
              <w:t>czarna, zielona, earl grey, owocowe</w:t>
            </w:r>
          </w:p>
          <w:p w14:paraId="1E9826A6" w14:textId="77777777" w:rsidR="00C40256" w:rsidRPr="000B4A1D" w:rsidRDefault="00C40256" w:rsidP="00C40256">
            <w:pPr>
              <w:rPr>
                <w:sz w:val="28"/>
                <w:lang w:val="pl-PL"/>
              </w:rPr>
            </w:pPr>
            <w:r w:rsidRPr="000B4A1D">
              <w:rPr>
                <w:rFonts w:ascii="Fira Sans" w:hAnsi="Fira Sans" w:cs="Fira Sans"/>
                <w:b/>
                <w:sz w:val="20"/>
                <w:szCs w:val="18"/>
                <w:lang w:val="pl-PL"/>
              </w:rPr>
              <w:t>Wymiary kartonika</w:t>
            </w:r>
            <w:r w:rsidRPr="000B4A1D">
              <w:rPr>
                <w:rFonts w:ascii="Fira Sans" w:hAnsi="Fira Sans" w:cs="Fira Sans"/>
                <w:sz w:val="20"/>
                <w:szCs w:val="18"/>
                <w:lang w:val="pl-PL"/>
              </w:rPr>
              <w:t>:</w:t>
            </w:r>
          </w:p>
          <w:p w14:paraId="4E0F83DF" w14:textId="77777777" w:rsidR="00C40256" w:rsidRPr="000B4A1D" w:rsidRDefault="00C40256" w:rsidP="00C40256">
            <w:pPr>
              <w:rPr>
                <w:sz w:val="28"/>
                <w:lang w:val="pl-PL"/>
              </w:rPr>
            </w:pPr>
            <w:r w:rsidRPr="000B4A1D">
              <w:rPr>
                <w:rFonts w:ascii="Fira Sans" w:hAnsi="Fira Sans" w:cs="Fira Sans"/>
                <w:sz w:val="20"/>
                <w:szCs w:val="18"/>
                <w:lang w:val="pl-PL"/>
              </w:rPr>
              <w:t>65×115 mm (+/- 10%)</w:t>
            </w:r>
          </w:p>
          <w:p w14:paraId="4442EC7C" w14:textId="77777777" w:rsidR="00C40256" w:rsidRPr="000B4A1D" w:rsidRDefault="00C40256" w:rsidP="00C40256">
            <w:pPr>
              <w:rPr>
                <w:sz w:val="28"/>
                <w:lang w:val="pl-PL"/>
              </w:rPr>
            </w:pPr>
            <w:r w:rsidRPr="000B4A1D">
              <w:rPr>
                <w:rFonts w:ascii="Fira Sans" w:hAnsi="Fira Sans" w:cs="Fira Sans"/>
                <w:b/>
                <w:sz w:val="20"/>
                <w:szCs w:val="18"/>
                <w:lang w:val="pl-PL"/>
              </w:rPr>
              <w:t>Kolor papieru:</w:t>
            </w:r>
            <w:r w:rsidRPr="000B4A1D">
              <w:rPr>
                <w:rFonts w:ascii="Fira Sans" w:hAnsi="Fira Sans" w:cs="Fira Sans"/>
                <w:sz w:val="20"/>
                <w:szCs w:val="18"/>
                <w:lang w:val="pl-PL"/>
              </w:rPr>
              <w:t xml:space="preserve"> biały, nie laminowany, 300 g/m2</w:t>
            </w:r>
          </w:p>
          <w:p w14:paraId="56772F28" w14:textId="6EA34CCA" w:rsidR="00C40256" w:rsidRPr="000B4A1D" w:rsidRDefault="00C40256" w:rsidP="00C40256">
            <w:pPr>
              <w:rPr>
                <w:sz w:val="28"/>
                <w:lang w:val="pl-PL"/>
              </w:rPr>
            </w:pPr>
            <w:r w:rsidRPr="000B4A1D">
              <w:rPr>
                <w:rFonts w:ascii="Fira Sans" w:hAnsi="Fira Sans" w:cs="Fira Sans"/>
                <w:b/>
                <w:color w:val="000000"/>
                <w:sz w:val="20"/>
                <w:szCs w:val="18"/>
                <w:lang w:val="pl-PL"/>
              </w:rPr>
              <w:t>Nadruk na kartonie</w:t>
            </w:r>
            <w:r w:rsidR="000350F6" w:rsidRPr="000B4A1D">
              <w:rPr>
                <w:rFonts w:ascii="Fira Sans" w:hAnsi="Fira Sans" w:cs="Fira Sans"/>
                <w:b/>
                <w:color w:val="000000"/>
                <w:sz w:val="20"/>
                <w:szCs w:val="18"/>
                <w:lang w:val="pl-PL"/>
              </w:rPr>
              <w:t xml:space="preserve"> 4+4</w:t>
            </w:r>
            <w:r w:rsidRPr="000B4A1D">
              <w:rPr>
                <w:rFonts w:ascii="Fira Sans" w:hAnsi="Fira Sans" w:cs="Fira Sans"/>
                <w:b/>
                <w:color w:val="000000"/>
                <w:sz w:val="20"/>
                <w:szCs w:val="18"/>
                <w:lang w:val="pl-PL"/>
              </w:rPr>
              <w:t xml:space="preserve">: </w:t>
            </w:r>
            <w:r w:rsidRPr="000B4A1D">
              <w:rPr>
                <w:rFonts w:ascii="Fira Sans" w:hAnsi="Fira Sans" w:cs="Fira Sans"/>
                <w:color w:val="000000"/>
                <w:sz w:val="20"/>
                <w:szCs w:val="18"/>
                <w:lang w:val="pl-PL"/>
              </w:rPr>
              <w:t>full color</w:t>
            </w:r>
            <w:r w:rsidRPr="000B4A1D">
              <w:rPr>
                <w:rFonts w:ascii="Fira Sans" w:hAnsi="Fira Sans" w:cs="Fira Sans"/>
                <w:b/>
                <w:color w:val="000000"/>
                <w:sz w:val="20"/>
                <w:szCs w:val="18"/>
                <w:lang w:val="pl-PL"/>
              </w:rPr>
              <w:t xml:space="preserve">, </w:t>
            </w:r>
            <w:r w:rsidRPr="000B4A1D">
              <w:rPr>
                <w:rFonts w:ascii="Fira Sans" w:hAnsi="Fira Sans" w:cs="Fira Sans"/>
                <w:color w:val="000000"/>
                <w:sz w:val="20"/>
                <w:szCs w:val="18"/>
                <w:lang w:val="pl-PL"/>
              </w:rPr>
              <w:t xml:space="preserve">treść nadruku zgodna z projektem uzgodnionym z </w:t>
            </w:r>
            <w:r w:rsidR="000350F6" w:rsidRPr="000B4A1D">
              <w:rPr>
                <w:rFonts w:ascii="Fira Sans" w:hAnsi="Fira Sans" w:cs="Fira Sans"/>
                <w:color w:val="000000"/>
                <w:sz w:val="20"/>
                <w:szCs w:val="18"/>
                <w:lang w:val="pl-PL"/>
              </w:rPr>
              <w:t>Zamawiającym</w:t>
            </w:r>
          </w:p>
          <w:p w14:paraId="3558F0C4" w14:textId="77777777" w:rsidR="00B265C9" w:rsidRPr="00E71221" w:rsidRDefault="00C40256" w:rsidP="00C40256">
            <w:pPr>
              <w:spacing w:after="160" w:line="259" w:lineRule="auto"/>
              <w:rPr>
                <w:rFonts w:ascii="Fira Sans" w:hAnsi="Fira Sans" w:cs="Calibri"/>
                <w:b/>
                <w:noProof/>
                <w:color w:val="000000"/>
                <w:sz w:val="20"/>
                <w:lang w:val="pl-PL"/>
              </w:rPr>
            </w:pPr>
            <w:r w:rsidRPr="000B4A1D">
              <w:rPr>
                <w:rFonts w:ascii="Fira Sans" w:hAnsi="Fira Sans" w:cs="Fira Sans"/>
                <w:b/>
                <w:sz w:val="20"/>
                <w:szCs w:val="18"/>
                <w:lang w:val="pl-PL"/>
              </w:rPr>
              <w:t xml:space="preserve">Opakowanie: </w:t>
            </w:r>
            <w:r w:rsidRPr="000B4A1D">
              <w:rPr>
                <w:rFonts w:ascii="Fira Sans" w:hAnsi="Fira Sans" w:cs="Fira Sans"/>
                <w:sz w:val="20"/>
                <w:szCs w:val="18"/>
                <w:lang w:val="pl-PL"/>
              </w:rPr>
              <w:t>folia przezroczysta</w:t>
            </w:r>
            <w:r w:rsidR="005F54A6" w:rsidRPr="000B4A1D">
              <w:rPr>
                <w:rFonts w:ascii="Fira Sans" w:hAnsi="Fira Sans" w:cs="Fira Sans"/>
                <w:sz w:val="20"/>
                <w:szCs w:val="18"/>
                <w:lang w:val="pl-PL"/>
              </w:rPr>
              <w:t>, pakowane w opakowanie zbiorcze</w:t>
            </w:r>
          </w:p>
        </w:tc>
        <w:tc>
          <w:tcPr>
            <w:tcW w:w="3685" w:type="dxa"/>
            <w:vAlign w:val="center"/>
          </w:tcPr>
          <w:p w14:paraId="301963E0" w14:textId="77777777" w:rsidR="00B265C9" w:rsidRPr="00E71221" w:rsidRDefault="00B265C9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color w:val="0000FF"/>
                <w:sz w:val="20"/>
                <w:lang w:val="pl-PL" w:eastAsia="en-GB"/>
              </w:rPr>
            </w:pPr>
          </w:p>
          <w:p w14:paraId="59194597" w14:textId="77777777" w:rsidR="00B265C9" w:rsidRPr="00E71221" w:rsidRDefault="00B265C9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color w:val="0000FF"/>
                <w:sz w:val="20"/>
                <w:lang w:val="pl-PL" w:eastAsia="en-GB"/>
              </w:rPr>
            </w:pPr>
          </w:p>
          <w:p w14:paraId="398F9B0E" w14:textId="77777777" w:rsidR="00B265C9" w:rsidRPr="00E71221" w:rsidRDefault="00B265C9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color w:val="0000FF"/>
                <w:sz w:val="20"/>
                <w:lang w:val="pl-PL" w:eastAsia="en-GB"/>
              </w:rPr>
            </w:pPr>
          </w:p>
          <w:p w14:paraId="553C42D3" w14:textId="77777777" w:rsidR="00B265C9" w:rsidRPr="00E71221" w:rsidRDefault="00C40256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color w:val="0000FF"/>
                <w:sz w:val="20"/>
                <w:lang w:eastAsia="en-GB"/>
              </w:rPr>
            </w:pPr>
            <w:r w:rsidRPr="00E71221">
              <w:rPr>
                <w:noProof/>
              </w:rPr>
              <w:drawing>
                <wp:inline distT="0" distB="0" distL="0" distR="0" wp14:anchorId="6AEA1D86" wp14:editId="327B9C03">
                  <wp:extent cx="1569720" cy="1164590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" t="-53" r="-40" b="-5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9720" cy="1164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C7139" w14:textId="77777777" w:rsidR="00B265C9" w:rsidRPr="00E71221" w:rsidRDefault="00B265C9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color w:val="0000FF"/>
                <w:sz w:val="20"/>
                <w:lang w:eastAsia="en-GB"/>
              </w:rPr>
            </w:pPr>
          </w:p>
          <w:p w14:paraId="3AF03FA5" w14:textId="77777777" w:rsidR="00B265C9" w:rsidRPr="00E71221" w:rsidRDefault="00B265C9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color w:val="0000FF"/>
                <w:sz w:val="20"/>
                <w:lang w:eastAsia="en-GB"/>
              </w:rPr>
            </w:pPr>
          </w:p>
          <w:p w14:paraId="2DC66FAA" w14:textId="77777777" w:rsidR="00B265C9" w:rsidRPr="00E71221" w:rsidRDefault="00B265C9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color w:val="0000FF"/>
                <w:sz w:val="20"/>
                <w:lang w:eastAsia="en-GB"/>
              </w:rPr>
            </w:pPr>
          </w:p>
          <w:p w14:paraId="30B6949E" w14:textId="77777777" w:rsidR="00B265C9" w:rsidRPr="00E71221" w:rsidRDefault="00B265C9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color w:val="0000FF"/>
                <w:sz w:val="20"/>
                <w:lang w:eastAsia="en-GB"/>
              </w:rPr>
            </w:pPr>
          </w:p>
          <w:p w14:paraId="67702C4A" w14:textId="77777777" w:rsidR="00B265C9" w:rsidRPr="00E71221" w:rsidRDefault="00B265C9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color w:val="0000FF"/>
                <w:sz w:val="20"/>
                <w:lang w:eastAsia="en-GB"/>
              </w:rPr>
            </w:pPr>
          </w:p>
        </w:tc>
        <w:tc>
          <w:tcPr>
            <w:tcW w:w="991" w:type="dxa"/>
            <w:vAlign w:val="center"/>
          </w:tcPr>
          <w:p w14:paraId="55600A3E" w14:textId="77777777" w:rsidR="00B265C9" w:rsidRPr="00E71221" w:rsidRDefault="00D13A9C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>
              <w:rPr>
                <w:rFonts w:ascii="Fira Sans" w:eastAsiaTheme="minorHAnsi" w:hAnsi="Fira Sans" w:cstheme="minorBidi"/>
                <w:noProof/>
                <w:sz w:val="20"/>
              </w:rPr>
              <w:t>150000</w:t>
            </w:r>
          </w:p>
        </w:tc>
      </w:tr>
      <w:tr w:rsidR="0006271C" w:rsidRPr="00E71221" w14:paraId="6B0E781D" w14:textId="77777777" w:rsidTr="003D0E99">
        <w:trPr>
          <w:trHeight w:val="119"/>
        </w:trPr>
        <w:tc>
          <w:tcPr>
            <w:tcW w:w="10205" w:type="dxa"/>
            <w:gridSpan w:val="5"/>
          </w:tcPr>
          <w:p w14:paraId="234FF80D" w14:textId="77777777" w:rsidR="00AA03C1" w:rsidRDefault="00AA03C1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  <w:lang w:val="pl-PL"/>
              </w:rPr>
            </w:pPr>
          </w:p>
          <w:p w14:paraId="4DEBD31A" w14:textId="7BF127E6" w:rsidR="0006271C" w:rsidRPr="00E71221" w:rsidRDefault="00392BE5" w:rsidP="00FD763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  <w:lang w:val="pl-PL"/>
              </w:rPr>
            </w:pP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Zadanie I część 2</w:t>
            </w:r>
            <w:r w:rsidR="0006271C" w:rsidRP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 – </w:t>
            </w:r>
            <w:r w:rsidR="00B30352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materiały promocyjne</w:t>
            </w:r>
            <w:r w:rsidR="00B30352"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 </w:t>
            </w:r>
            <w:r w:rsidR="0006271C" w:rsidRP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na podstawie księgi znaku PSR2020</w:t>
            </w:r>
          </w:p>
        </w:tc>
      </w:tr>
      <w:tr w:rsidR="0006271C" w:rsidRPr="00E71221" w14:paraId="1090DA02" w14:textId="77777777" w:rsidTr="00D13A9C">
        <w:trPr>
          <w:trHeight w:val="119"/>
        </w:trPr>
        <w:tc>
          <w:tcPr>
            <w:tcW w:w="756" w:type="dxa"/>
          </w:tcPr>
          <w:p w14:paraId="2522F16A" w14:textId="77777777" w:rsidR="0006271C" w:rsidRPr="00E71221" w:rsidRDefault="0006271C" w:rsidP="0006271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</w:pPr>
          </w:p>
        </w:tc>
        <w:tc>
          <w:tcPr>
            <w:tcW w:w="1371" w:type="dxa"/>
            <w:vAlign w:val="center"/>
          </w:tcPr>
          <w:p w14:paraId="4894332B" w14:textId="77777777" w:rsidR="0006271C" w:rsidRPr="00E71221" w:rsidRDefault="0006271C" w:rsidP="0006271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eastAsia="en-US"/>
              </w:rPr>
              <w:t>Przedmiot</w:t>
            </w:r>
          </w:p>
        </w:tc>
        <w:tc>
          <w:tcPr>
            <w:tcW w:w="3402" w:type="dxa"/>
            <w:vAlign w:val="center"/>
          </w:tcPr>
          <w:p w14:paraId="787BD348" w14:textId="77777777" w:rsidR="0006271C" w:rsidRPr="00E71221" w:rsidRDefault="0006271C" w:rsidP="0006271C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eastAsia="en-US"/>
              </w:rPr>
              <w:t>Opis</w:t>
            </w:r>
          </w:p>
        </w:tc>
        <w:tc>
          <w:tcPr>
            <w:tcW w:w="3685" w:type="dxa"/>
            <w:vAlign w:val="center"/>
          </w:tcPr>
          <w:p w14:paraId="4165691E" w14:textId="77777777" w:rsidR="0006271C" w:rsidRPr="00E71221" w:rsidRDefault="0006271C" w:rsidP="0006271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t>Przykładowa wizualizacja</w:t>
            </w:r>
          </w:p>
        </w:tc>
        <w:tc>
          <w:tcPr>
            <w:tcW w:w="991" w:type="dxa"/>
          </w:tcPr>
          <w:p w14:paraId="6A7E7664" w14:textId="77777777" w:rsidR="0006271C" w:rsidRPr="00E71221" w:rsidRDefault="0006271C" w:rsidP="0006271C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t>Ilość sztuk</w:t>
            </w:r>
          </w:p>
        </w:tc>
      </w:tr>
      <w:tr w:rsidR="00C40256" w:rsidRPr="00E71221" w14:paraId="6BF6DB1E" w14:textId="77777777" w:rsidTr="00D13A9C">
        <w:trPr>
          <w:trHeight w:val="119"/>
        </w:trPr>
        <w:tc>
          <w:tcPr>
            <w:tcW w:w="756" w:type="dxa"/>
          </w:tcPr>
          <w:p w14:paraId="200845FC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lastRenderedPageBreak/>
              <w:t>13</w:t>
            </w:r>
          </w:p>
        </w:tc>
        <w:tc>
          <w:tcPr>
            <w:tcW w:w="1371" w:type="dxa"/>
            <w:vAlign w:val="center"/>
          </w:tcPr>
          <w:p w14:paraId="7871A46B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Pendrive</w:t>
            </w:r>
            <w:r w:rsidR="005F54A6"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 xml:space="preserve"> mikro USB</w:t>
            </w:r>
          </w:p>
          <w:p w14:paraId="3ABD8ED6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14:paraId="151D8C39" w14:textId="77777777" w:rsidR="005F54A6" w:rsidRPr="00E71221" w:rsidRDefault="005F54A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Pendrive o pojemności 32 GB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z dwoma wejściami</w:t>
            </w:r>
          </w:p>
          <w:p w14:paraId="29993070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Projekt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zgodny z Księgą Identyfikacji Wizualnej PSR</w:t>
            </w:r>
          </w:p>
          <w:p w14:paraId="74E40855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Materiał: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plastik</w:t>
            </w:r>
          </w:p>
          <w:p w14:paraId="6B20A84D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Wejścia: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USB</w:t>
            </w:r>
            <w:r w:rsidR="005F54A6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(min. 2.0)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i mikroUSB</w:t>
            </w:r>
          </w:p>
          <w:p w14:paraId="5EE582E3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Wymiar: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grubość ok. 4 mm </w:t>
            </w:r>
          </w:p>
          <w:p w14:paraId="25DB347B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biały </w:t>
            </w:r>
          </w:p>
          <w:p w14:paraId="65790961" w14:textId="38E7040F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 w:rsidR="001F2415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="00900264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4</w:t>
            </w:r>
            <w:r w:rsidR="001F2415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+0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: treść nadruku zgodna z projektem uzgodnionym z Zamawiającym</w:t>
            </w:r>
          </w:p>
        </w:tc>
        <w:tc>
          <w:tcPr>
            <w:tcW w:w="3685" w:type="dxa"/>
            <w:vAlign w:val="center"/>
          </w:tcPr>
          <w:p w14:paraId="6F69BF01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drawing>
                <wp:inline distT="0" distB="0" distL="0" distR="0" wp14:anchorId="4B1CDC28" wp14:editId="2D36C5CC">
                  <wp:extent cx="1868170" cy="2009654"/>
                  <wp:effectExtent l="0" t="0" r="0" b="0"/>
                  <wp:docPr id="5" name="Obraz 5" descr="pen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dr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13" cy="201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46D1715D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3400</w:t>
            </w:r>
          </w:p>
        </w:tc>
      </w:tr>
      <w:tr w:rsidR="00C40256" w:rsidRPr="00E71221" w14:paraId="36526883" w14:textId="77777777" w:rsidTr="00D13A9C">
        <w:trPr>
          <w:trHeight w:val="119"/>
        </w:trPr>
        <w:tc>
          <w:tcPr>
            <w:tcW w:w="756" w:type="dxa"/>
          </w:tcPr>
          <w:p w14:paraId="78410209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14</w:t>
            </w:r>
          </w:p>
        </w:tc>
        <w:tc>
          <w:tcPr>
            <w:tcW w:w="1371" w:type="dxa"/>
            <w:vAlign w:val="center"/>
          </w:tcPr>
          <w:p w14:paraId="70F80216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Pendrive</w:t>
            </w:r>
            <w:r w:rsidR="005F54A6"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 xml:space="preserve"> USB C</w:t>
            </w:r>
          </w:p>
          <w:p w14:paraId="7574F8B4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14:paraId="23761531" w14:textId="77777777" w:rsidR="005F54A6" w:rsidRPr="00E71221" w:rsidRDefault="005F54A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Pendrive o pojemności 32 GB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z dwoma wejściami</w:t>
            </w:r>
          </w:p>
          <w:p w14:paraId="0417BFC3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Projekt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zgodny z Księgą Identyfikacji Wizualnej PSR</w:t>
            </w:r>
          </w:p>
          <w:p w14:paraId="1E244FD8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Materiał: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plastik</w:t>
            </w:r>
          </w:p>
          <w:p w14:paraId="7217C731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Wejścia: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USB </w:t>
            </w:r>
            <w:r w:rsidR="005F54A6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(min. 2.0) 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i USB C</w:t>
            </w:r>
          </w:p>
          <w:p w14:paraId="154185B6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Wymiar: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grubość ok. 4 mm </w:t>
            </w:r>
          </w:p>
          <w:p w14:paraId="0DB3419B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biały </w:t>
            </w:r>
          </w:p>
          <w:p w14:paraId="30E88A69" w14:textId="11899FAE" w:rsidR="00C40256" w:rsidRPr="00E71221" w:rsidRDefault="001F2415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="00900264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4</w:t>
            </w:r>
            <w:r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+0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="00C40256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treść nadruku zgodna z projektem uzgodnionym z Zamawiającym</w:t>
            </w:r>
          </w:p>
        </w:tc>
        <w:tc>
          <w:tcPr>
            <w:tcW w:w="3685" w:type="dxa"/>
            <w:vAlign w:val="center"/>
          </w:tcPr>
          <w:p w14:paraId="6412B356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drawing>
                <wp:inline distT="0" distB="0" distL="0" distR="0" wp14:anchorId="294EDFBA" wp14:editId="51E9BA63">
                  <wp:extent cx="1868170" cy="2009654"/>
                  <wp:effectExtent l="0" t="0" r="0" b="0"/>
                  <wp:docPr id="18" name="Obraz 18" descr="pen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dr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13" cy="201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3C76D83D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1700</w:t>
            </w:r>
          </w:p>
        </w:tc>
      </w:tr>
      <w:tr w:rsidR="00C40256" w:rsidRPr="00E71221" w14:paraId="4C502980" w14:textId="77777777" w:rsidTr="00D13A9C">
        <w:trPr>
          <w:trHeight w:val="119"/>
        </w:trPr>
        <w:tc>
          <w:tcPr>
            <w:tcW w:w="756" w:type="dxa"/>
          </w:tcPr>
          <w:p w14:paraId="128046F4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15</w:t>
            </w:r>
          </w:p>
        </w:tc>
        <w:tc>
          <w:tcPr>
            <w:tcW w:w="1371" w:type="dxa"/>
            <w:vAlign w:val="center"/>
          </w:tcPr>
          <w:p w14:paraId="5E2EBE8E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Pendrive</w:t>
            </w:r>
            <w:r w:rsidR="005F54A6"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 xml:space="preserve"> </w:t>
            </w:r>
            <w:r w:rsidR="005F54A6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Lightning</w:t>
            </w:r>
          </w:p>
          <w:p w14:paraId="4251251A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14:paraId="3E093647" w14:textId="77777777" w:rsidR="005F54A6" w:rsidRPr="00E71221" w:rsidRDefault="005F54A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Pendrive o pojemności 32 GB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z dwoma wejściami</w:t>
            </w:r>
          </w:p>
          <w:p w14:paraId="027427D9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Projekt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zgodny z Księgą Identyfikacji Wizualnej PSR</w:t>
            </w:r>
          </w:p>
          <w:p w14:paraId="3D297272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Materiał: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plastik</w:t>
            </w:r>
          </w:p>
          <w:p w14:paraId="7A18453F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Wejścia: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USB i Lightning</w:t>
            </w:r>
          </w:p>
          <w:p w14:paraId="10257DD2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Wymiar: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grubość ok. 4 mm </w:t>
            </w:r>
          </w:p>
          <w:p w14:paraId="0958A58D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biały </w:t>
            </w:r>
          </w:p>
          <w:p w14:paraId="28D3D7E8" w14:textId="5EEA1E89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 w:rsidR="001F2415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="00900264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4</w:t>
            </w:r>
            <w:r w:rsidR="001F2415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+0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: treść nadruku zgodna z projektem uzgodnionym z Zamawiającym</w:t>
            </w:r>
          </w:p>
        </w:tc>
        <w:tc>
          <w:tcPr>
            <w:tcW w:w="3685" w:type="dxa"/>
            <w:vAlign w:val="center"/>
          </w:tcPr>
          <w:p w14:paraId="620EB645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drawing>
                <wp:inline distT="0" distB="0" distL="0" distR="0" wp14:anchorId="0EA03D50" wp14:editId="345CD545">
                  <wp:extent cx="1771650" cy="1905823"/>
                  <wp:effectExtent l="0" t="0" r="0" b="0"/>
                  <wp:docPr id="19" name="Obraz 19" descr="pen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dr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95" cy="191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370D9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</w:p>
        </w:tc>
        <w:tc>
          <w:tcPr>
            <w:tcW w:w="991" w:type="dxa"/>
            <w:vAlign w:val="center"/>
          </w:tcPr>
          <w:p w14:paraId="0CBD115F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1700</w:t>
            </w:r>
          </w:p>
        </w:tc>
      </w:tr>
      <w:tr w:rsidR="00C40256" w:rsidRPr="00E71221" w14:paraId="063D4BA6" w14:textId="77777777" w:rsidTr="00D13A9C">
        <w:trPr>
          <w:trHeight w:val="119"/>
        </w:trPr>
        <w:tc>
          <w:tcPr>
            <w:tcW w:w="756" w:type="dxa"/>
          </w:tcPr>
          <w:p w14:paraId="3A54F1FC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lastRenderedPageBreak/>
              <w:t>16</w:t>
            </w:r>
          </w:p>
        </w:tc>
        <w:tc>
          <w:tcPr>
            <w:tcW w:w="1371" w:type="dxa"/>
            <w:vAlign w:val="center"/>
          </w:tcPr>
          <w:p w14:paraId="67D42C42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Power bank</w:t>
            </w:r>
            <w:r w:rsidR="00E330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microUSB</w:t>
            </w:r>
          </w:p>
          <w:p w14:paraId="51B2C667" w14:textId="77777777" w:rsidR="00C40256" w:rsidRPr="00E71221" w:rsidRDefault="00C40256" w:rsidP="005F54A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14:paraId="527242DF" w14:textId="77777777" w:rsidR="005F54A6" w:rsidRPr="00E71221" w:rsidRDefault="005F54A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Power bank o pojemności </w:t>
            </w:r>
            <w:r w:rsidR="00E330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min</w:t>
            </w:r>
            <w:r w:rsidR="00E33057"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 xml:space="preserve">. 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5000mAh</w:t>
            </w:r>
            <w:r w:rsidR="00E330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z 2 portami wyjściowymi, z dołączonymi kablami, wejście microUSB</w:t>
            </w:r>
          </w:p>
          <w:p w14:paraId="047C3C9B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Projekt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zgodny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 Księgą Identyfikacji Wizualnej PSR</w:t>
            </w:r>
          </w:p>
          <w:p w14:paraId="2D2DC6C0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Materia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ł: plastik</w:t>
            </w:r>
          </w:p>
          <w:p w14:paraId="502E6F51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Wymiar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: 13x6,5x1 cm</w:t>
            </w:r>
            <w:r w:rsidR="00E330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(+/- 10%)</w:t>
            </w:r>
          </w:p>
          <w:p w14:paraId="20715FC7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Kolor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: Zielony, biały</w:t>
            </w:r>
          </w:p>
          <w:p w14:paraId="3874179B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Wejście: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microUSB</w:t>
            </w:r>
          </w:p>
          <w:p w14:paraId="01D9C6E8" w14:textId="6F6FCE9A" w:rsidR="00C40256" w:rsidRPr="001F2415" w:rsidRDefault="00C40256" w:rsidP="00C40256">
            <w:pPr>
              <w:spacing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Nadruk</w:t>
            </w:r>
            <w:r w:rsidR="001F2415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 xml:space="preserve"> 4+4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: treść nadruku zgodna z</w:t>
            </w:r>
            <w:r w:rsidR="001F2415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</w:t>
            </w:r>
            <w:r w:rsidRPr="000B4A1D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projektem uzgodnionym z</w:t>
            </w:r>
          </w:p>
          <w:p w14:paraId="1AB05799" w14:textId="77777777" w:rsidR="00C40256" w:rsidRPr="00E71221" w:rsidRDefault="00C40256" w:rsidP="00C40256">
            <w:pPr>
              <w:spacing w:line="259" w:lineRule="auto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Zamawiającym</w:t>
            </w:r>
          </w:p>
          <w:p w14:paraId="7A1D4D97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14:paraId="513695DC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drawing>
                <wp:inline distT="0" distB="0" distL="0" distR="0" wp14:anchorId="686E7C2D" wp14:editId="719EA874">
                  <wp:extent cx="1327703" cy="1336908"/>
                  <wp:effectExtent l="0" t="0" r="635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70" cy="134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36200A70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1700</w:t>
            </w:r>
          </w:p>
        </w:tc>
      </w:tr>
      <w:tr w:rsidR="00C40256" w:rsidRPr="00E71221" w14:paraId="3E8F697E" w14:textId="77777777" w:rsidTr="00D13A9C">
        <w:trPr>
          <w:trHeight w:val="119"/>
        </w:trPr>
        <w:tc>
          <w:tcPr>
            <w:tcW w:w="756" w:type="dxa"/>
          </w:tcPr>
          <w:p w14:paraId="788BD46D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17</w:t>
            </w:r>
          </w:p>
        </w:tc>
        <w:tc>
          <w:tcPr>
            <w:tcW w:w="1371" w:type="dxa"/>
          </w:tcPr>
          <w:p w14:paraId="2761517C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Power bank</w:t>
            </w:r>
            <w:r w:rsidR="00E330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USB C</w:t>
            </w:r>
          </w:p>
          <w:p w14:paraId="5B7FCD80" w14:textId="77777777" w:rsidR="00C40256" w:rsidRPr="00E71221" w:rsidRDefault="00C40256" w:rsidP="00E33057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</w:p>
        </w:tc>
        <w:tc>
          <w:tcPr>
            <w:tcW w:w="3402" w:type="dxa"/>
          </w:tcPr>
          <w:p w14:paraId="50FB7DF7" w14:textId="77777777" w:rsidR="00E33057" w:rsidRPr="00E71221" w:rsidRDefault="00E33057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Power bank o pojemności min</w:t>
            </w: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 xml:space="preserve">. 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5000mAh z 2 portami wyjściowymi, z dołączonymi kablami, wejście USB C</w:t>
            </w:r>
          </w:p>
          <w:p w14:paraId="5B1C5E18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Projekt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zgodny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 Księgą Identyfikacji Wizualnej PSR</w:t>
            </w:r>
          </w:p>
          <w:p w14:paraId="6A52B81A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Materia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ł: plastik</w:t>
            </w:r>
          </w:p>
          <w:p w14:paraId="026DA12E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Wymiar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: 13x6,5x1 cm</w:t>
            </w:r>
            <w:r w:rsidR="00E330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(+/- 10%)</w:t>
            </w:r>
          </w:p>
          <w:p w14:paraId="42CD0C1F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Kolor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: Zielony, biały</w:t>
            </w:r>
          </w:p>
          <w:p w14:paraId="4F56D3C2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Wejście: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USB C</w:t>
            </w:r>
          </w:p>
          <w:p w14:paraId="07ACB54E" w14:textId="0CA8B0A9" w:rsidR="00C40256" w:rsidRPr="00E71221" w:rsidRDefault="00C40256" w:rsidP="00C40256">
            <w:pPr>
              <w:spacing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>Nadruk</w:t>
            </w:r>
            <w:r w:rsidR="001F2415">
              <w:rPr>
                <w:rFonts w:ascii="Fira Sans" w:eastAsiaTheme="minorHAnsi" w:hAnsi="Fira Sans" w:cstheme="minorBidi"/>
                <w:b/>
                <w:sz w:val="20"/>
                <w:lang w:val="pl-PL" w:eastAsia="en-US"/>
              </w:rPr>
              <w:t xml:space="preserve"> 4+4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: treść nadruku zgodna z</w:t>
            </w:r>
            <w:r w:rsidR="001F2415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projektem uzgodnionym z</w:t>
            </w:r>
          </w:p>
          <w:p w14:paraId="07B41BAD" w14:textId="77777777" w:rsidR="00C40256" w:rsidRPr="00E71221" w:rsidRDefault="00C40256" w:rsidP="00C40256">
            <w:pPr>
              <w:spacing w:line="259" w:lineRule="auto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Zamawiającym</w:t>
            </w:r>
          </w:p>
        </w:tc>
        <w:tc>
          <w:tcPr>
            <w:tcW w:w="3685" w:type="dxa"/>
          </w:tcPr>
          <w:p w14:paraId="23966104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</w:pPr>
          </w:p>
          <w:p w14:paraId="5B148D86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</w:rPr>
              <w:drawing>
                <wp:inline distT="0" distB="0" distL="0" distR="0" wp14:anchorId="6EB16FBC" wp14:editId="28187A68">
                  <wp:extent cx="1327703" cy="1336908"/>
                  <wp:effectExtent l="0" t="0" r="635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70" cy="134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3E863AED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1700</w:t>
            </w:r>
          </w:p>
        </w:tc>
      </w:tr>
      <w:tr w:rsidR="00C40256" w:rsidRPr="00E71221" w14:paraId="6EBE8442" w14:textId="77777777" w:rsidTr="00D13A9C">
        <w:trPr>
          <w:trHeight w:val="119"/>
        </w:trPr>
        <w:tc>
          <w:tcPr>
            <w:tcW w:w="756" w:type="dxa"/>
          </w:tcPr>
          <w:p w14:paraId="1ECEE6FC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18</w:t>
            </w:r>
          </w:p>
        </w:tc>
        <w:tc>
          <w:tcPr>
            <w:tcW w:w="1371" w:type="dxa"/>
            <w:vAlign w:val="center"/>
          </w:tcPr>
          <w:p w14:paraId="02800DB8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Ołówek</w:t>
            </w:r>
          </w:p>
        </w:tc>
        <w:tc>
          <w:tcPr>
            <w:tcW w:w="3402" w:type="dxa"/>
            <w:vAlign w:val="center"/>
          </w:tcPr>
          <w:p w14:paraId="059AF9DB" w14:textId="77777777" w:rsidR="00E33057" w:rsidRPr="00E71221" w:rsidRDefault="00E33057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</w:p>
          <w:p w14:paraId="256FE7E8" w14:textId="77777777" w:rsidR="00E33057" w:rsidRPr="00E71221" w:rsidRDefault="00E33057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Drewniany ołówek z gumką</w:t>
            </w:r>
          </w:p>
          <w:p w14:paraId="5120733B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Projekt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zgodny z Księgą Identyfikacji Wizualnej PSR</w:t>
            </w:r>
          </w:p>
          <w:p w14:paraId="64F185B8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drewno</w:t>
            </w:r>
          </w:p>
          <w:p w14:paraId="20A3DFED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długość 190 mm </w:t>
            </w:r>
          </w:p>
          <w:p w14:paraId="49D25925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Niebieski, zielony </w:t>
            </w:r>
          </w:p>
          <w:p w14:paraId="25B2B650" w14:textId="5A78E588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 w:rsidR="001F2415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tampodruk,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treść nadruku zgodna z projektem uzgodnionym z Zamawiającym</w:t>
            </w:r>
          </w:p>
        </w:tc>
        <w:tc>
          <w:tcPr>
            <w:tcW w:w="3685" w:type="dxa"/>
            <w:vAlign w:val="center"/>
          </w:tcPr>
          <w:p w14:paraId="5408D4AE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4E1CAC0A" wp14:editId="3D00E7AE">
                  <wp:extent cx="1931670" cy="2588997"/>
                  <wp:effectExtent l="0" t="0" r="0" b="1905"/>
                  <wp:docPr id="1" name="Obraz 1" descr="ołów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łów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27" cy="260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71D40B32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17000</w:t>
            </w:r>
          </w:p>
        </w:tc>
      </w:tr>
      <w:tr w:rsidR="00C40256" w:rsidRPr="00E71221" w14:paraId="1CA5C475" w14:textId="77777777" w:rsidTr="00D13A9C">
        <w:trPr>
          <w:trHeight w:val="119"/>
        </w:trPr>
        <w:tc>
          <w:tcPr>
            <w:tcW w:w="756" w:type="dxa"/>
          </w:tcPr>
          <w:p w14:paraId="1DE4C500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lastRenderedPageBreak/>
              <w:t>19</w:t>
            </w:r>
          </w:p>
        </w:tc>
        <w:tc>
          <w:tcPr>
            <w:tcW w:w="1371" w:type="dxa"/>
            <w:vAlign w:val="center"/>
          </w:tcPr>
          <w:p w14:paraId="6C664F90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magnesy</w:t>
            </w:r>
          </w:p>
        </w:tc>
        <w:tc>
          <w:tcPr>
            <w:tcW w:w="3402" w:type="dxa"/>
            <w:vAlign w:val="center"/>
          </w:tcPr>
          <w:p w14:paraId="2C073ADA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Projekt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zgodny z z Księgą Identyfikacji Wizualnej PSR</w:t>
            </w:r>
          </w:p>
          <w:p w14:paraId="2C699AA2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folia magnetyczna o grubości 0,1 cm,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br/>
              <w:t>papier kredowy 250g</w:t>
            </w:r>
          </w:p>
          <w:p w14:paraId="6A5DFFBB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Laminowanie termofolią 25 mikronów</w:t>
            </w:r>
          </w:p>
          <w:p w14:paraId="3328A2B1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5x12 cm </w:t>
            </w:r>
            <w:r w:rsidR="00E330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(+/- 10%)</w:t>
            </w:r>
          </w:p>
          <w:p w14:paraId="38F64082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biały,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zielony </w:t>
            </w:r>
          </w:p>
          <w:p w14:paraId="5A159DC2" w14:textId="315167CD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</w:t>
            </w:r>
            <w:r w:rsidR="001F2415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4+0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technologią właściwą dla produktu,</w:t>
            </w: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treść nadruku zgodna z projektem uzgodnionym z Zamawiającym</w:t>
            </w:r>
          </w:p>
        </w:tc>
        <w:tc>
          <w:tcPr>
            <w:tcW w:w="3685" w:type="dxa"/>
            <w:vAlign w:val="center"/>
          </w:tcPr>
          <w:p w14:paraId="0A51EFD9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66C4D533" wp14:editId="28340150">
                  <wp:extent cx="2053988" cy="1723595"/>
                  <wp:effectExtent l="0" t="0" r="381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752" cy="173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046B1F8B" w14:textId="77777777" w:rsidR="00C40256" w:rsidRPr="00E71221" w:rsidRDefault="00D13A9C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>
              <w:rPr>
                <w:rFonts w:ascii="Fira Sans" w:eastAsiaTheme="minorHAnsi" w:hAnsi="Fira Sans" w:cstheme="minorBidi"/>
                <w:noProof/>
                <w:sz w:val="20"/>
              </w:rPr>
              <w:t>17000</w:t>
            </w:r>
          </w:p>
        </w:tc>
      </w:tr>
      <w:tr w:rsidR="00C40256" w:rsidRPr="00E71221" w14:paraId="5CA7B1BC" w14:textId="77777777" w:rsidTr="00D13A9C">
        <w:trPr>
          <w:trHeight w:val="119"/>
        </w:trPr>
        <w:tc>
          <w:tcPr>
            <w:tcW w:w="756" w:type="dxa"/>
          </w:tcPr>
          <w:p w14:paraId="1E6E6F62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20</w:t>
            </w:r>
          </w:p>
        </w:tc>
        <w:tc>
          <w:tcPr>
            <w:tcW w:w="1371" w:type="dxa"/>
            <w:vAlign w:val="center"/>
          </w:tcPr>
          <w:p w14:paraId="0DB3C2E5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T-shirt</w:t>
            </w:r>
          </w:p>
        </w:tc>
        <w:tc>
          <w:tcPr>
            <w:tcW w:w="3402" w:type="dxa"/>
            <w:vAlign w:val="center"/>
          </w:tcPr>
          <w:p w14:paraId="444878D3" w14:textId="77777777" w:rsidR="00E33057" w:rsidRPr="00E71221" w:rsidRDefault="00E33057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t-shirt bawełniany z krótkim rękawem</w:t>
            </w:r>
          </w:p>
          <w:p w14:paraId="2B5001E2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Projekt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zgodny z Księgą Identyfikacji Wizualnej PSR</w:t>
            </w:r>
          </w:p>
          <w:p w14:paraId="3764FCAA" w14:textId="20BDE228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bookmarkStart w:id="0" w:name="_GoBack"/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bawełna, </w:t>
            </w:r>
            <w:r w:rsidR="00D02ED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180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g/m2 </w:t>
            </w:r>
          </w:p>
          <w:bookmarkEnd w:id="0"/>
          <w:p w14:paraId="383DDD20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zależny od rozmaru (od S do XXL)</w:t>
            </w:r>
          </w:p>
          <w:p w14:paraId="3858E686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biały </w:t>
            </w:r>
          </w:p>
          <w:p w14:paraId="45906A9C" w14:textId="44BD836E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Nadruk:</w:t>
            </w:r>
            <w:r w:rsidR="000B4A1D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="000B4A1D" w:rsidRPr="000B4A1D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kolorowy</w:t>
            </w:r>
            <w:r w:rsidR="000B4A1D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,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treść nadruku zgodna z projektem uzgodnionym z</w:t>
            </w:r>
            <w:r w:rsidR="00E33057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Zamawiającym</w:t>
            </w:r>
            <w:r w:rsidR="00A16938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(zgodnie z wizualizacją)</w:t>
            </w:r>
          </w:p>
        </w:tc>
        <w:tc>
          <w:tcPr>
            <w:tcW w:w="3685" w:type="dxa"/>
            <w:vAlign w:val="center"/>
          </w:tcPr>
          <w:p w14:paraId="5056CAE5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6E23103C" wp14:editId="5232B426">
                  <wp:extent cx="2438400" cy="169545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2CB2A66F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6800</w:t>
            </w:r>
          </w:p>
        </w:tc>
      </w:tr>
      <w:tr w:rsidR="00C40256" w:rsidRPr="00E71221" w14:paraId="70BBE292" w14:textId="77777777" w:rsidTr="00D13A9C">
        <w:trPr>
          <w:trHeight w:val="119"/>
        </w:trPr>
        <w:tc>
          <w:tcPr>
            <w:tcW w:w="756" w:type="dxa"/>
          </w:tcPr>
          <w:p w14:paraId="285A6917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21</w:t>
            </w:r>
          </w:p>
        </w:tc>
        <w:tc>
          <w:tcPr>
            <w:tcW w:w="1371" w:type="dxa"/>
            <w:vAlign w:val="center"/>
          </w:tcPr>
          <w:p w14:paraId="2F7E717F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Czapka z daszkiem</w:t>
            </w:r>
          </w:p>
        </w:tc>
        <w:tc>
          <w:tcPr>
            <w:tcW w:w="3402" w:type="dxa"/>
            <w:vAlign w:val="center"/>
          </w:tcPr>
          <w:p w14:paraId="20D4DC52" w14:textId="545CFD9E" w:rsidR="00E33057" w:rsidRPr="00E71221" w:rsidRDefault="00E33057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Czapka z daszkiem z zapi</w:t>
            </w:r>
            <w:r w:rsidR="00372138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ęc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iem na rzep, dwukolorowa, z bawełny</w:t>
            </w:r>
          </w:p>
          <w:p w14:paraId="2114FEB2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Projekt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zgodny z Księgą Identyfikacji Wizualnej PSR</w:t>
            </w:r>
          </w:p>
          <w:p w14:paraId="3D7BC263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bawełna twill</w:t>
            </w:r>
          </w:p>
          <w:p w14:paraId="4FDD33FE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25x16x15 cm</w:t>
            </w:r>
          </w:p>
          <w:p w14:paraId="742083EB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Kolory: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zielony, daszek niebieski</w:t>
            </w:r>
          </w:p>
          <w:p w14:paraId="1E71B6C0" w14:textId="49E5E786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Znakowanie: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transfer tradycyjny</w:t>
            </w:r>
            <w:r w:rsidR="00900264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, haft</w:t>
            </w:r>
            <w:r w:rsidR="001F2415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(zgodnie z wizualizacją</w:t>
            </w:r>
            <w:r w:rsidR="00372138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)</w:t>
            </w:r>
          </w:p>
          <w:p w14:paraId="0B7C9847" w14:textId="1CDD9537" w:rsidR="00C40256" w:rsidRPr="00E71221" w:rsidRDefault="000B4A1D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0B4A1D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Nadruk:</w:t>
            </w:r>
            <w:r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kolorowy, </w:t>
            </w:r>
            <w:r w:rsidR="00C40256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45EA9BEE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7E35F470" wp14:editId="76EF5655">
                  <wp:extent cx="2438400" cy="207645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546CE5E2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6800</w:t>
            </w:r>
          </w:p>
        </w:tc>
      </w:tr>
      <w:tr w:rsidR="00C40256" w:rsidRPr="00E71221" w14:paraId="0B9050A0" w14:textId="77777777" w:rsidTr="00D13A9C">
        <w:trPr>
          <w:trHeight w:val="119"/>
        </w:trPr>
        <w:tc>
          <w:tcPr>
            <w:tcW w:w="756" w:type="dxa"/>
          </w:tcPr>
          <w:p w14:paraId="72EFE236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lastRenderedPageBreak/>
              <w:t>22</w:t>
            </w:r>
          </w:p>
        </w:tc>
        <w:tc>
          <w:tcPr>
            <w:tcW w:w="1371" w:type="dxa"/>
            <w:vAlign w:val="center"/>
          </w:tcPr>
          <w:p w14:paraId="77C63676" w14:textId="77777777" w:rsidR="00C40256" w:rsidRPr="00E71221" w:rsidRDefault="00C40256" w:rsidP="00E33057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eastAsia="en-US"/>
              </w:rPr>
              <w:t>Przypinki</w:t>
            </w:r>
          </w:p>
        </w:tc>
        <w:tc>
          <w:tcPr>
            <w:tcW w:w="3402" w:type="dxa"/>
            <w:vAlign w:val="center"/>
          </w:tcPr>
          <w:p w14:paraId="0A244F05" w14:textId="77777777" w:rsidR="00E33057" w:rsidRPr="00E71221" w:rsidRDefault="00E33057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Metalowe przypinki/znaczki z agrafką</w:t>
            </w:r>
          </w:p>
          <w:p w14:paraId="2DF839ED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Projekt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zgodny z Księgą Identyfikacji Wizualnej PSR</w:t>
            </w:r>
          </w:p>
          <w:p w14:paraId="26D2FB09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metal,</w:t>
            </w:r>
          </w:p>
          <w:p w14:paraId="06F55C1E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średnica 75 mm</w:t>
            </w:r>
            <w:r w:rsidR="00E33057"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 xml:space="preserve"> </w:t>
            </w:r>
            <w:r w:rsidR="00E33057"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(+/- 10%)</w:t>
            </w:r>
          </w:p>
          <w:p w14:paraId="0DDBA831" w14:textId="1C84F3B5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>Znakowanie</w:t>
            </w:r>
            <w:r w:rsidR="001F2415"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  <w:t xml:space="preserve"> 4+0: </w:t>
            </w: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pełen kolor</w:t>
            </w:r>
          </w:p>
          <w:p w14:paraId="3ED0299B" w14:textId="77777777" w:rsidR="00C40256" w:rsidRPr="00E71221" w:rsidRDefault="00C40256" w:rsidP="00C40256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color w:val="000000"/>
                <w:sz w:val="20"/>
                <w:lang w:val="pl-PL" w:eastAsia="en-US"/>
              </w:rPr>
              <w:t>treść nadruku zgodna z projektem uzgodnionym z Zamawiajacym</w:t>
            </w:r>
          </w:p>
        </w:tc>
        <w:tc>
          <w:tcPr>
            <w:tcW w:w="3685" w:type="dxa"/>
            <w:vAlign w:val="center"/>
          </w:tcPr>
          <w:p w14:paraId="52D8F5ED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56CFFF93" wp14:editId="048C9E9F">
                  <wp:extent cx="2447925" cy="1628775"/>
                  <wp:effectExtent l="0" t="0" r="9525" b="952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F5E09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</w:p>
        </w:tc>
        <w:tc>
          <w:tcPr>
            <w:tcW w:w="991" w:type="dxa"/>
            <w:vAlign w:val="center"/>
          </w:tcPr>
          <w:p w14:paraId="2DA7706A" w14:textId="77777777" w:rsidR="00C40256" w:rsidRPr="00E71221" w:rsidRDefault="00C40256" w:rsidP="00C40256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6800</w:t>
            </w:r>
          </w:p>
        </w:tc>
      </w:tr>
    </w:tbl>
    <w:p w14:paraId="3A71D3DB" w14:textId="77777777" w:rsidR="0006271C" w:rsidRPr="00E71221" w:rsidRDefault="0006271C"/>
    <w:p w14:paraId="3BD94835" w14:textId="77777777" w:rsidR="0006271C" w:rsidRPr="00E71221" w:rsidRDefault="0006271C"/>
    <w:p w14:paraId="19B3F651" w14:textId="77777777" w:rsidR="00B265C9" w:rsidRPr="00E71221" w:rsidRDefault="00B265C9">
      <w:r w:rsidRPr="00E71221">
        <w:br w:type="page"/>
      </w:r>
    </w:p>
    <w:p w14:paraId="27FD4BD5" w14:textId="739513DB" w:rsidR="00B265C9" w:rsidRPr="00E71221" w:rsidRDefault="00D45123" w:rsidP="00B265C9">
      <w:pPr>
        <w:widowControl w:val="0"/>
        <w:jc w:val="center"/>
        <w:rPr>
          <w:rFonts w:ascii="Fira Sans" w:hAnsi="Fira Sans"/>
          <w:i/>
          <w:sz w:val="20"/>
        </w:rPr>
      </w:pPr>
      <w:r>
        <w:rPr>
          <w:rFonts w:ascii="Fira Sans" w:hAnsi="Fira Sans"/>
          <w:b/>
          <w:sz w:val="20"/>
        </w:rPr>
        <w:lastRenderedPageBreak/>
        <w:t>Zadanie</w:t>
      </w:r>
      <w:r w:rsidR="00B265C9" w:rsidRPr="00E71221">
        <w:rPr>
          <w:rFonts w:ascii="Fira Sans" w:hAnsi="Fira Sans"/>
          <w:b/>
          <w:sz w:val="20"/>
        </w:rPr>
        <w:t xml:space="preserve"> II -</w:t>
      </w:r>
      <w:r w:rsidR="00B265C9" w:rsidRPr="00E71221">
        <w:rPr>
          <w:rFonts w:ascii="Fira Sans" w:hAnsi="Fira Sans"/>
          <w:i/>
          <w:sz w:val="20"/>
        </w:rPr>
        <w:t xml:space="preserve"> </w:t>
      </w:r>
      <w:r w:rsidR="00B265C9" w:rsidRPr="00E71221">
        <w:rPr>
          <w:rFonts w:ascii="Fira Sans" w:hAnsi="Fira Sans"/>
          <w:b/>
          <w:sz w:val="20"/>
        </w:rPr>
        <w:t>Dostarczenie nagród oznaczonych logo PSR 2020 na potrzeby realizacji konkursów promujących PSR</w:t>
      </w:r>
      <w:r w:rsidR="00AE6023" w:rsidRPr="00E71221">
        <w:rPr>
          <w:rFonts w:ascii="Fira Sans" w:hAnsi="Fira Sans"/>
          <w:b/>
          <w:sz w:val="20"/>
        </w:rPr>
        <w:t xml:space="preserve"> i </w:t>
      </w:r>
      <w:r w:rsidR="00226904">
        <w:rPr>
          <w:rFonts w:ascii="Fira Sans" w:hAnsi="Fira Sans"/>
          <w:b/>
          <w:sz w:val="20"/>
        </w:rPr>
        <w:t>materiałów promocyjnych</w:t>
      </w:r>
      <w:r w:rsidR="00226904" w:rsidRPr="00E71221">
        <w:rPr>
          <w:rFonts w:ascii="Fira Sans" w:hAnsi="Fira Sans"/>
          <w:b/>
          <w:sz w:val="20"/>
        </w:rPr>
        <w:t xml:space="preserve"> </w:t>
      </w:r>
      <w:r w:rsidR="00AE6023" w:rsidRPr="00E71221">
        <w:rPr>
          <w:rFonts w:ascii="Fira Sans" w:hAnsi="Fira Sans"/>
          <w:b/>
          <w:sz w:val="20"/>
        </w:rPr>
        <w:t>VIP</w:t>
      </w:r>
    </w:p>
    <w:p w14:paraId="3B52EC04" w14:textId="77777777" w:rsidR="00B265C9" w:rsidRPr="00E71221" w:rsidRDefault="00B265C9" w:rsidP="00B265C9">
      <w:pPr>
        <w:widowControl w:val="0"/>
        <w:jc w:val="center"/>
        <w:rPr>
          <w:rFonts w:ascii="Fira Sans" w:hAnsi="Fira Sans"/>
          <w:i/>
          <w:sz w:val="20"/>
        </w:rPr>
      </w:pPr>
    </w:p>
    <w:p w14:paraId="773533C9" w14:textId="77777777" w:rsidR="00B265C9" w:rsidRPr="00E71221" w:rsidRDefault="00B265C9" w:rsidP="00B265C9">
      <w:pPr>
        <w:widowControl w:val="0"/>
        <w:tabs>
          <w:tab w:val="left" w:pos="5542"/>
        </w:tabs>
        <w:jc w:val="both"/>
        <w:rPr>
          <w:rFonts w:ascii="Fira Sans" w:hAnsi="Fira Sans"/>
          <w:i/>
          <w:sz w:val="20"/>
        </w:rPr>
      </w:pPr>
      <w:r w:rsidRPr="00E71221">
        <w:rPr>
          <w:rFonts w:ascii="Fira Sans" w:hAnsi="Fira Sans"/>
          <w:i/>
          <w:sz w:val="20"/>
        </w:rPr>
        <w:tab/>
      </w:r>
    </w:p>
    <w:p w14:paraId="4F109A28" w14:textId="10D02B8B" w:rsidR="00766281" w:rsidRDefault="00B265C9" w:rsidP="00766281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Przedmiotem zamówienia jest opracowanie, wykonanie i dostarczenie wraz</w:t>
      </w:r>
      <w:r w:rsidR="0026557F">
        <w:rPr>
          <w:rFonts w:ascii="Fira Sans" w:eastAsia="Calibri" w:hAnsi="Fira Sans"/>
          <w:sz w:val="20"/>
          <w:lang w:eastAsia="en-US"/>
        </w:rPr>
        <w:t xml:space="preserve"> </w:t>
      </w:r>
      <w:r w:rsidRPr="00E71221">
        <w:rPr>
          <w:rFonts w:ascii="Fira Sans" w:eastAsia="Calibri" w:hAnsi="Fira Sans"/>
          <w:sz w:val="20"/>
          <w:lang w:eastAsia="en-US"/>
        </w:rPr>
        <w:t xml:space="preserve">z wniesieniem do Głównego Urzędu Statystycznego i 16 Urzędów Statystycznych na terenie całego okraju materiałów promocyjnych na potrzeby </w:t>
      </w:r>
      <w:r w:rsidRPr="00E71221">
        <w:rPr>
          <w:rFonts w:ascii="Fira Sans" w:hAnsi="Fira Sans"/>
          <w:sz w:val="20"/>
        </w:rPr>
        <w:t>realizacji zadań promocyjnych związanych</w:t>
      </w:r>
      <w:r w:rsidR="00AD3D8A">
        <w:rPr>
          <w:rFonts w:ascii="Fira Sans" w:hAnsi="Fira Sans"/>
          <w:sz w:val="20"/>
        </w:rPr>
        <w:t xml:space="preserve"> </w:t>
      </w:r>
      <w:r w:rsidRPr="00E71221">
        <w:rPr>
          <w:rFonts w:ascii="Fira Sans" w:hAnsi="Fira Sans"/>
          <w:sz w:val="20"/>
        </w:rPr>
        <w:t>z Powszechnym Spisem Rolnym 2020</w:t>
      </w:r>
      <w:r w:rsidRPr="00E71221">
        <w:rPr>
          <w:rFonts w:ascii="Fira Sans" w:eastAsia="Calibri" w:hAnsi="Fira Sans"/>
          <w:sz w:val="20"/>
          <w:lang w:eastAsia="en-US"/>
        </w:rPr>
        <w:t>, oznakowanych logotypami i napisami wskazanymi przez Zamawiającego, zgodnie z zaakceptowanymi przez Zamawiającego projektami.</w:t>
      </w:r>
    </w:p>
    <w:p w14:paraId="4AF6DF5A" w14:textId="77777777" w:rsidR="00766281" w:rsidRPr="00766281" w:rsidRDefault="00B265C9" w:rsidP="00766281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766281">
        <w:rPr>
          <w:rFonts w:ascii="Fira Sans" w:eastAsia="Calibri" w:hAnsi="Fira Sans"/>
          <w:sz w:val="20"/>
          <w:lang w:eastAsia="en-US"/>
        </w:rPr>
        <w:t xml:space="preserve">Wykonawca wykona zamówienie w terminie maksymalnie </w:t>
      </w:r>
      <w:r w:rsidR="00C40256" w:rsidRPr="00766281">
        <w:rPr>
          <w:rFonts w:ascii="Fira Sans" w:eastAsia="Calibri" w:hAnsi="Fira Sans"/>
          <w:sz w:val="20"/>
          <w:lang w:eastAsia="en-US"/>
        </w:rPr>
        <w:t>30</w:t>
      </w:r>
      <w:r w:rsidRPr="00766281">
        <w:rPr>
          <w:rFonts w:ascii="Fira Sans" w:eastAsia="Calibri" w:hAnsi="Fira Sans"/>
          <w:sz w:val="20"/>
          <w:lang w:eastAsia="en-US"/>
        </w:rPr>
        <w:t xml:space="preserve"> dni ro</w:t>
      </w:r>
      <w:r w:rsidR="00766281" w:rsidRPr="00766281">
        <w:rPr>
          <w:rFonts w:ascii="Fira Sans" w:eastAsia="Calibri" w:hAnsi="Fira Sans"/>
          <w:sz w:val="20"/>
          <w:lang w:eastAsia="en-US"/>
        </w:rPr>
        <w:t>boczych od daty zawarcia Umowy.</w:t>
      </w:r>
    </w:p>
    <w:p w14:paraId="7BE34BF8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Cena oferty musi zawierać wszystkie koszty związane z wykonaniem i dostarczeniem przedmiotu zamówienia we wskazane lokalizacje, w tym koszty związane z przeniesieniem autorskich praw majątkowych do projektów i wizualizacji graficznych materiałów promocyjnych wyszczególnionych w załączniku 1.</w:t>
      </w:r>
    </w:p>
    <w:p w14:paraId="59E665D9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Wszystkie dostarczone przez Wykonawcę materiały promocyjne będą fabrycznie nowe, wolne od wad fizycznych, wykonane z należytą starannością, zgodnie z wymaganiami i w ilościach określonych w niniejszym dokumencie i jego załącznikach. </w:t>
      </w:r>
    </w:p>
    <w:p w14:paraId="76DE204D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Wszystkie produkty będą posiadały atesty i certyfikaty zgodne z unijnymi normami.</w:t>
      </w:r>
    </w:p>
    <w:p w14:paraId="428A2E72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Wszystkie materiały promocyjne muszą być oznakowane zgodnie z projektem, a oznaczenia naniesione metodą trwałą odpowiednią dla rodzaju materiału, z którego będzie wykonany materiał promocyjny. </w:t>
      </w:r>
    </w:p>
    <w:p w14:paraId="4A24AAA6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Wykonawca oznaczy materiały promocyjne zgodnie z wymogami określonymi w niniejszym dokumencie i dokumentach stanowiących jego załączniki (w tym w Księdze Identyfikacji Wizualnej Powszechnego Spisu Rolnego).</w:t>
      </w:r>
    </w:p>
    <w:p w14:paraId="7BB376F8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Logo PSR stanowi załącznik nr 2 do OPZ, Księga Identyfikacji Wizualnej PSR w wersji elektronicznej prezentująca założenia graficzne wybranych materiałów stanowi Załącznik nr 3 do OPZ. </w:t>
      </w:r>
    </w:p>
    <w:p w14:paraId="2EE8120A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hAnsi="Fira Sans"/>
          <w:sz w:val="20"/>
        </w:rPr>
        <w:t xml:space="preserve">Wykonawca będzie zobowiązany do wykonania materiałów zgodnie z paletą kolorystyczną: PANTONE i CMYK, </w:t>
      </w:r>
      <w:r w:rsidRPr="00E71221">
        <w:rPr>
          <w:rFonts w:ascii="Fira Sans" w:eastAsia="Calibri" w:hAnsi="Fira Sans"/>
          <w:sz w:val="20"/>
          <w:lang w:eastAsia="en-US"/>
        </w:rPr>
        <w:t xml:space="preserve">wzór </w:t>
      </w:r>
      <w:r w:rsidRPr="00E71221">
        <w:rPr>
          <w:rFonts w:ascii="Fira Sans" w:hAnsi="Fira Sans"/>
          <w:sz w:val="20"/>
        </w:rPr>
        <w:t>palety kolorystycznej</w:t>
      </w:r>
      <w:r w:rsidRPr="00E71221">
        <w:rPr>
          <w:rFonts w:ascii="Fira Sans" w:eastAsia="Calibri" w:hAnsi="Fira Sans"/>
          <w:sz w:val="20"/>
          <w:lang w:eastAsia="en-US"/>
        </w:rPr>
        <w:t xml:space="preserve"> znajduje się w załączniku nr 2 do OPZ. Finalnie kolor naniesiony na produkt musi być zgodny z wzornikiem.</w:t>
      </w:r>
    </w:p>
    <w:p w14:paraId="1808CC8C" w14:textId="77777777" w:rsidR="00934340" w:rsidRPr="00E71221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Przed przystąpieniem do realizacji umowy, w ciągu 2 dni roboczych od podpisania umowy,  Wykonawca uzgodni z Zamawiającym konkretny rodzaj i wygląd każdego z produktów. Metody znakowania produktów zgodne z załącznikiem nr 1 do OPZ.</w:t>
      </w:r>
    </w:p>
    <w:p w14:paraId="249BD234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Wykonawca przygotuje w ścisłej współpracy z Zamawiającym i dostarczy Zamawiającemu, </w:t>
      </w:r>
      <w:r w:rsidRPr="00E71221">
        <w:rPr>
          <w:rFonts w:ascii="Fira Sans" w:eastAsia="Calibri" w:hAnsi="Fira Sans"/>
          <w:sz w:val="20"/>
          <w:lang w:eastAsia="en-US"/>
        </w:rPr>
        <w:br/>
        <w:t>w terminie nie dłuższym niż 4 dni robocze od zawarcia Umowy, projekty graficzne materiałów promocyjnych wraz z wizualizacją każdego z nich (dokument PDF, na jednej stronie: nazwa materiału promocyjnego z nr porządkowym z załącznika, projekt graficzny oraz wizualizacja).</w:t>
      </w:r>
    </w:p>
    <w:p w14:paraId="08DBE957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Zamawiający w terminie do 2 dni roboczych od dnia dostarczenia przez Wykonawcę projektów 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i wizualizacji materiałów promocyjnych wymienionych w załączniku nr 1 do OPZ, poinformuje Wykonawcę na piśmie lub drogą elektroniczną o ich akceptacji lub o konieczności wprowadzenia zmian. </w:t>
      </w:r>
    </w:p>
    <w:p w14:paraId="779356EA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 przypadku braku akceptacji materiałów promocyjnych Wykonawca zobowiązuje się spotkać </w:t>
      </w:r>
      <w:r w:rsidRPr="00E71221">
        <w:rPr>
          <w:rFonts w:ascii="Fira Sans" w:eastAsia="Calibri" w:hAnsi="Fira Sans"/>
          <w:sz w:val="20"/>
          <w:lang w:eastAsia="en-US"/>
        </w:rPr>
        <w:br/>
        <w:t>z Zamawiającym w ciągu 2 dni roboczych (wideokonferencja/spotkanie w GUS) w celu omówienia z grafikami poprawek i zmian w projektach oraz wizualizacji materiałów i wypracowania ostatecznych wzorów.</w:t>
      </w:r>
    </w:p>
    <w:p w14:paraId="6A7A4491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Wykonawca zobowiązuje się przygotować nowe projekty i wizualizacje materiałów promocyjnych dokładnie według wytycznych (zarówno dotyczących zakresu zamian, jak i terminów) omówionych na spotkaniu.</w:t>
      </w:r>
    </w:p>
    <w:p w14:paraId="6FA56EBA" w14:textId="77777777" w:rsidR="00934340" w:rsidRPr="00E71221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 przypadku braku akceptacji projektów i wizualizacji graficznych Zamawiającemu przysługuje prawo do odstąpienia od Umowy w terminie 20 dni roboczych od dnia spotk</w:t>
      </w:r>
      <w:r w:rsidR="00F85CC3">
        <w:rPr>
          <w:rFonts w:ascii="Fira Sans" w:eastAsia="Calibri" w:hAnsi="Fira Sans"/>
          <w:sz w:val="20"/>
          <w:lang w:eastAsia="en-US"/>
        </w:rPr>
        <w:t>ania, o którym mowa w punkcie 13</w:t>
      </w:r>
      <w:r w:rsidRPr="00E71221">
        <w:rPr>
          <w:rFonts w:ascii="Fira Sans" w:eastAsia="Calibri" w:hAnsi="Fira Sans"/>
          <w:sz w:val="20"/>
          <w:lang w:eastAsia="en-US"/>
        </w:rPr>
        <w:t xml:space="preserve"> OPZ.</w:t>
      </w:r>
    </w:p>
    <w:p w14:paraId="3895BFAB" w14:textId="77777777" w:rsidR="00934340" w:rsidRPr="00E71221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Po akceptacji projektów i wizualizacji Wykonawca przekaże Zamawiającemu plik zip. zawierający wszystkie ostateczne projekty i wizualizacje materiałów promocyjnych, również w formie edytowalnej.</w:t>
      </w:r>
    </w:p>
    <w:p w14:paraId="63E6E4C0" w14:textId="77777777" w:rsidR="00934340" w:rsidRPr="00E71221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Wykonawca wykona materiały promocyjne po uzyskaniu od Zamawiającego ostatecznej akceptacji projektów i wizualizacji graficznych.</w:t>
      </w:r>
    </w:p>
    <w:p w14:paraId="2BE28D97" w14:textId="77777777" w:rsidR="00934340" w:rsidRPr="00E71221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Materiały promocyjne zostaną dostarczone w opakowaniach zbiorczych zgodnie ze specyfikacją wskazaną w załączniku nr 1 do OPZ. Na każdym opakowaniu zbiorczym Wykonawca oznaczy czytelnie rodzaj materiałów oraz liczbę sztuk w opakowaniu. Każde z opakowań nie może być cięższe niż 10 kg.</w:t>
      </w:r>
    </w:p>
    <w:p w14:paraId="6ACCB025" w14:textId="77777777" w:rsidR="001E5158" w:rsidRPr="00E71221" w:rsidRDefault="001E5158" w:rsidP="001E5158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lastRenderedPageBreak/>
        <w:t xml:space="preserve">Wykonane materiały promocyjne zostaną dostarczone przez Wykonawcę na jego koszt do siedziby Zamawiającego (GUS) oraz do 16 Urzędów Statystycznych według rozdzielnika zgodnie 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z załącznikiem 2 do OPZ, w dniach pracy Zamawiającego (dni robocze: poniedziałek-piątek, z wyłączeniem dni ustawowo wolnych od pracy), po uprzednim ustaleniu – z co najmniej jednodniowym wyprzedzeniem – terminu ich dostawy z pracownikami wyznaczonymi do kontaktu z Wykonawcą. </w:t>
      </w:r>
    </w:p>
    <w:p w14:paraId="2412517F" w14:textId="38BE6FD3" w:rsidR="00934340" w:rsidRPr="00E71221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Lista osób wyznaczonych do odbiorów dostaw materiałów promocyjnych dla poszczególnych lokalizacji </w:t>
      </w:r>
      <w:r w:rsidR="003752D4" w:rsidRPr="00E71221">
        <w:rPr>
          <w:rFonts w:ascii="Fira Sans" w:eastAsia="Calibri" w:hAnsi="Fira Sans"/>
          <w:sz w:val="20"/>
          <w:lang w:eastAsia="en-US"/>
        </w:rPr>
        <w:t>zostan</w:t>
      </w:r>
      <w:r w:rsidR="003752D4">
        <w:rPr>
          <w:rFonts w:ascii="Fira Sans" w:eastAsia="Calibri" w:hAnsi="Fira Sans"/>
          <w:sz w:val="20"/>
          <w:lang w:eastAsia="en-US"/>
        </w:rPr>
        <w:t>ie</w:t>
      </w:r>
      <w:r w:rsidR="003752D4" w:rsidRPr="00E71221">
        <w:rPr>
          <w:rFonts w:ascii="Fira Sans" w:eastAsia="Calibri" w:hAnsi="Fira Sans"/>
          <w:sz w:val="20"/>
          <w:lang w:eastAsia="en-US"/>
        </w:rPr>
        <w:t xml:space="preserve"> przekazan</w:t>
      </w:r>
      <w:r w:rsidR="003752D4">
        <w:rPr>
          <w:rFonts w:ascii="Fira Sans" w:eastAsia="Calibri" w:hAnsi="Fira Sans"/>
          <w:sz w:val="20"/>
          <w:lang w:eastAsia="en-US"/>
        </w:rPr>
        <w:t>a</w:t>
      </w:r>
      <w:r w:rsidR="003752D4" w:rsidRPr="00E71221">
        <w:rPr>
          <w:rFonts w:ascii="Fira Sans" w:eastAsia="Calibri" w:hAnsi="Fira Sans"/>
          <w:sz w:val="20"/>
          <w:lang w:eastAsia="en-US"/>
        </w:rPr>
        <w:t xml:space="preserve"> </w:t>
      </w:r>
      <w:r w:rsidRPr="00E71221">
        <w:rPr>
          <w:rFonts w:ascii="Fira Sans" w:eastAsia="Calibri" w:hAnsi="Fira Sans"/>
          <w:sz w:val="20"/>
          <w:lang w:eastAsia="en-US"/>
        </w:rPr>
        <w:t>w terminie nie dłuższym niż 12 dni roboczych od daty zawarcia Umowy.</w:t>
      </w:r>
    </w:p>
    <w:p w14:paraId="6DCD2BE8" w14:textId="77777777" w:rsidR="00934340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Wykonawca zapewni personel do wniesienia materiałów do budynku GUS w miejsce/miejsca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w budynku GUS oraz w poszczególnych Urzędach Statystycznych wskazanych przez Zamawiającego. </w:t>
      </w:r>
    </w:p>
    <w:p w14:paraId="731A5B04" w14:textId="77777777" w:rsidR="001B2AC6" w:rsidRPr="001B2AC6" w:rsidRDefault="001B2AC6" w:rsidP="001B2AC6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>
        <w:rPr>
          <w:rFonts w:ascii="Fira Sans" w:eastAsia="Calibri" w:hAnsi="Fira Sans"/>
          <w:sz w:val="20"/>
          <w:lang w:eastAsia="en-US"/>
        </w:rPr>
        <w:t>Zamawiający dopuszcza odbiór częściowy produktów.</w:t>
      </w:r>
    </w:p>
    <w:p w14:paraId="55228C7B" w14:textId="77777777" w:rsidR="00934340" w:rsidRPr="00E71221" w:rsidRDefault="00934340" w:rsidP="00934340">
      <w:pPr>
        <w:numPr>
          <w:ilvl w:val="0"/>
          <w:numId w:val="6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Warunkiem</w:t>
      </w:r>
      <w:r w:rsidRPr="00E71221">
        <w:rPr>
          <w:rFonts w:ascii="Fira Sans" w:hAnsi="Fira Sans"/>
          <w:sz w:val="20"/>
        </w:rPr>
        <w:t xml:space="preserve"> odbioru jakościowego przedmiotu zamówienia jest losowe sprawdzenie części (po 10 szt.) dostarczonych materiałów pod względem:</w:t>
      </w:r>
    </w:p>
    <w:p w14:paraId="29743768" w14:textId="77777777" w:rsidR="00934340" w:rsidRPr="00E71221" w:rsidRDefault="00934340" w:rsidP="00934340">
      <w:pPr>
        <w:numPr>
          <w:ilvl w:val="0"/>
          <w:numId w:val="2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funkcjonalności tj. spełnia swoje przeznaczenie;</w:t>
      </w:r>
    </w:p>
    <w:p w14:paraId="6A7E59C2" w14:textId="77777777" w:rsidR="00934340" w:rsidRPr="00E71221" w:rsidRDefault="00934340" w:rsidP="00934340">
      <w:pPr>
        <w:numPr>
          <w:ilvl w:val="0"/>
          <w:numId w:val="2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trwałości, tj. czy produkt nie ulega trwałym zniekształceniom;</w:t>
      </w:r>
    </w:p>
    <w:p w14:paraId="0C466489" w14:textId="77777777" w:rsidR="00934340" w:rsidRPr="00E71221" w:rsidRDefault="00934340" w:rsidP="00934340">
      <w:pPr>
        <w:numPr>
          <w:ilvl w:val="0"/>
          <w:numId w:val="2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estetyki, tj. jak pod względem estetycznym produkt został wykonany, np.:</w:t>
      </w:r>
    </w:p>
    <w:p w14:paraId="038B9552" w14:textId="77777777" w:rsidR="00934340" w:rsidRPr="00E71221" w:rsidRDefault="00934340" w:rsidP="00934340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nie występują zarysowania, przebarwienia, pęknięcia, ewentualnie inne widoczne uszkodzenia przedmiotu;</w:t>
      </w:r>
    </w:p>
    <w:p w14:paraId="1CEC0B16" w14:textId="77777777" w:rsidR="00934340" w:rsidRPr="00E71221" w:rsidRDefault="00934340" w:rsidP="00934340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poszczególne części przedmiotu są dobrze do siebie dopasowane, zamocowane;</w:t>
      </w:r>
    </w:p>
    <w:p w14:paraId="2672097C" w14:textId="77777777" w:rsidR="00934340" w:rsidRPr="00E71221" w:rsidRDefault="00934340" w:rsidP="00934340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graficzne elementy przedmiotu nie są: starte, rozmazane, popękane ani nie zmieniły kolorów podczas pocierania ręką lub drapania paznokciem;</w:t>
      </w:r>
    </w:p>
    <w:p w14:paraId="7FE2A040" w14:textId="77777777" w:rsidR="00934340" w:rsidRPr="00E71221" w:rsidRDefault="00934340" w:rsidP="00934340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sposób wykonania i użyte materiały nie wywołują wątpliwości co, do jakości produktu;</w:t>
      </w:r>
    </w:p>
    <w:p w14:paraId="342ABF05" w14:textId="77777777" w:rsidR="00934340" w:rsidRPr="00E71221" w:rsidRDefault="00934340" w:rsidP="00934340">
      <w:pPr>
        <w:numPr>
          <w:ilvl w:val="0"/>
          <w:numId w:val="3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logotyp</w:t>
      </w:r>
      <w:r w:rsidRPr="00E71221">
        <w:rPr>
          <w:rFonts w:ascii="Fira Sans" w:eastAsia="Calibri" w:hAnsi="Fira Sans"/>
          <w:sz w:val="20"/>
          <w:lang w:eastAsia="en-US"/>
        </w:rPr>
        <w:t xml:space="preserve"> zamieszczony na próbkach jest widoczny i odpowiednio wyeksponowane.</w:t>
      </w:r>
    </w:p>
    <w:p w14:paraId="66EF01C0" w14:textId="77777777" w:rsidR="00934340" w:rsidRPr="00E71221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Warunkiem odbioru dostaw przedmiotu zamówienia jest zgodność ilościowa i jakościowa materiałów promocyjnych we wszystkich poszczególnych lokalizacjach zakończona podpisaniem protokołów cząstkowych odpowiednio przez przedstawicieli Zamawiającego w GUS i 16 Urzędach Statystycznych i protokołu końcowego przez Zamawiającego (GUS) z pozytywnym wynikiem.</w:t>
      </w:r>
    </w:p>
    <w:p w14:paraId="7A2301E8" w14:textId="77777777" w:rsidR="00934340" w:rsidRPr="00E71221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Zamawiający może odmówić przyjęcia dostawy, jeżeli:</w:t>
      </w:r>
    </w:p>
    <w:p w14:paraId="2C0D1559" w14:textId="77777777" w:rsidR="00934340" w:rsidRPr="00E71221" w:rsidRDefault="00934340" w:rsidP="00934340">
      <w:pPr>
        <w:numPr>
          <w:ilvl w:val="0"/>
          <w:numId w:val="8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termin </w:t>
      </w:r>
      <w:r w:rsidRPr="00E71221">
        <w:rPr>
          <w:rFonts w:ascii="Fira Sans" w:eastAsiaTheme="minorHAnsi" w:hAnsi="Fira Sans" w:cstheme="minorHAnsi"/>
          <w:sz w:val="20"/>
          <w:lang w:eastAsia="en-US"/>
        </w:rPr>
        <w:t>dostawy nie był uprzednio uzgodniony z Zamawiającym;</w:t>
      </w:r>
    </w:p>
    <w:p w14:paraId="0CF8B8BF" w14:textId="77777777" w:rsidR="00934340" w:rsidRPr="00E71221" w:rsidRDefault="00934340" w:rsidP="00934340">
      <w:pPr>
        <w:numPr>
          <w:ilvl w:val="0"/>
          <w:numId w:val="8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materiały promocyjne nie będą: fabrycznie nowe, wolne od wad fizycznych, wykonane niezgodnie z wymaganiami określonymi w Opisie przedmiotu zamówienia;</w:t>
      </w:r>
    </w:p>
    <w:p w14:paraId="3CD440D1" w14:textId="77777777" w:rsidR="00934340" w:rsidRPr="00E71221" w:rsidRDefault="00934340" w:rsidP="00934340">
      <w:pPr>
        <w:numPr>
          <w:ilvl w:val="0"/>
          <w:numId w:val="8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materiały promocyjne nie będą spełniały warunków odbioru przedmiotu zamówienia, </w:t>
      </w:r>
      <w:r w:rsidRPr="00E71221">
        <w:rPr>
          <w:rFonts w:ascii="Fira Sans" w:eastAsiaTheme="minorHAnsi" w:hAnsi="Fira Sans" w:cstheme="minorHAnsi"/>
          <w:sz w:val="20"/>
          <w:lang w:eastAsia="en-US"/>
        </w:rPr>
        <w:br/>
        <w:t>o których mowa w punkcie 18, 19, 21, 22, 23;</w:t>
      </w:r>
    </w:p>
    <w:p w14:paraId="35C76C11" w14:textId="77777777" w:rsidR="00934340" w:rsidRPr="00E71221" w:rsidRDefault="00934340" w:rsidP="00934340">
      <w:pPr>
        <w:numPr>
          <w:ilvl w:val="0"/>
          <w:numId w:val="8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Theme="minorHAnsi" w:hAnsi="Fira Sans" w:cstheme="minorHAnsi"/>
          <w:sz w:val="20"/>
          <w:lang w:eastAsia="en-US"/>
        </w:rPr>
        <w:t>pracownicy Wykonawcy odmówią rozładunku lub wniesienia dostarczonych materiałów promocyjnych do pomieszczeń GUS i 16 Urzędów Statystycznych wskazanych przez Zamawiającego</w:t>
      </w:r>
      <w:r w:rsidRPr="00E71221">
        <w:rPr>
          <w:rFonts w:ascii="Fira Sans" w:eastAsia="Calibri" w:hAnsi="Fira Sans"/>
          <w:sz w:val="20"/>
          <w:lang w:eastAsia="en-US"/>
        </w:rPr>
        <w:t xml:space="preserve">. </w:t>
      </w:r>
    </w:p>
    <w:p w14:paraId="3E898F5C" w14:textId="77777777" w:rsidR="00934340" w:rsidRPr="00E71221" w:rsidRDefault="00934340" w:rsidP="00934340">
      <w:pPr>
        <w:pStyle w:val="Akapitzlist"/>
        <w:numPr>
          <w:ilvl w:val="0"/>
          <w:numId w:val="6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hAnsi="Fira Sans"/>
          <w:sz w:val="20"/>
          <w:lang w:eastAsia="en-US"/>
        </w:rPr>
        <w:t>Wykonany</w:t>
      </w:r>
      <w:r w:rsidRPr="00E71221">
        <w:rPr>
          <w:rFonts w:ascii="Fira Sans" w:eastAsia="Calibri" w:hAnsi="Fira Sans"/>
          <w:sz w:val="20"/>
          <w:lang w:eastAsia="en-US"/>
        </w:rPr>
        <w:t xml:space="preserve"> i dostarczony przedmiot zamówienia podlega gwarancji od daty podpisania </w:t>
      </w:r>
      <w:r w:rsidRPr="00E71221">
        <w:rPr>
          <w:rFonts w:ascii="Fira Sans" w:eastAsia="Calibri" w:hAnsi="Fira Sans"/>
          <w:sz w:val="20"/>
          <w:lang w:eastAsia="en-US"/>
        </w:rPr>
        <w:br/>
        <w:t>z wynikiem pozytywnym Protokołu odbioru przedmiotu Umowy przez okres 12 miesięcy.</w:t>
      </w:r>
    </w:p>
    <w:p w14:paraId="3E4D8554" w14:textId="77777777" w:rsidR="00934340" w:rsidRPr="00E71221" w:rsidRDefault="00934340" w:rsidP="00934340">
      <w:pPr>
        <w:numPr>
          <w:ilvl w:val="0"/>
          <w:numId w:val="7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Wykonawca zobowiązuje się do wymiany w ramach gwarancji, przedmiotu zamówienia 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w przypadku, gdy w ciągu okresu gwarancyjnego okaże się, że jest on wykonany niezgodnie </w:t>
      </w:r>
      <w:r w:rsidRPr="00E71221">
        <w:rPr>
          <w:rFonts w:ascii="Fira Sans" w:eastAsia="Calibri" w:hAnsi="Fira Sans"/>
          <w:sz w:val="20"/>
          <w:lang w:eastAsia="en-US"/>
        </w:rPr>
        <w:br/>
        <w:t>z Umową.</w:t>
      </w:r>
    </w:p>
    <w:p w14:paraId="3F00B73D" w14:textId="77777777" w:rsidR="00934340" w:rsidRPr="00E71221" w:rsidRDefault="00934340" w:rsidP="00934340">
      <w:pPr>
        <w:numPr>
          <w:ilvl w:val="0"/>
          <w:numId w:val="7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Wymiana, o której mowa w ust. 1, nastąpi nie później niż w ciągu 7 dni roboczych od daty zgłoszenia wady przez Zamawiającego.</w:t>
      </w:r>
    </w:p>
    <w:p w14:paraId="19828331" w14:textId="77777777" w:rsidR="00934340" w:rsidRPr="00E71221" w:rsidRDefault="00934340" w:rsidP="00934340">
      <w:pPr>
        <w:numPr>
          <w:ilvl w:val="0"/>
          <w:numId w:val="7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Postanowienia gwarancyjne nie wyłączają uprawnienia Zamawiającego z tytułu rękojmi.</w:t>
      </w:r>
    </w:p>
    <w:p w14:paraId="3EEFB515" w14:textId="77777777" w:rsidR="00934340" w:rsidRPr="00E71221" w:rsidRDefault="00934340" w:rsidP="00934340">
      <w:pPr>
        <w:pStyle w:val="Akapitzlist"/>
        <w:numPr>
          <w:ilvl w:val="0"/>
          <w:numId w:val="7"/>
        </w:numPr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 xml:space="preserve">Strony Umowy ustalają, że okres rękojmi jest równy okresowi gwarancji, o którym mowa </w:t>
      </w:r>
      <w:r w:rsidRPr="00E71221">
        <w:rPr>
          <w:rFonts w:ascii="Fira Sans" w:eastAsia="Calibri" w:hAnsi="Fira Sans"/>
          <w:sz w:val="20"/>
          <w:lang w:eastAsia="en-US"/>
        </w:rPr>
        <w:br/>
        <w:t xml:space="preserve">w pkt. 1. </w:t>
      </w:r>
    </w:p>
    <w:p w14:paraId="0D02CF02" w14:textId="77777777" w:rsidR="00934340" w:rsidRPr="00E71221" w:rsidRDefault="00934340" w:rsidP="00934340">
      <w:pPr>
        <w:numPr>
          <w:ilvl w:val="0"/>
          <w:numId w:val="7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t>Korzystanie przez Zamawiającego z usług gwarancyjnych nie wyłącza uprawnień Zamawiającego z tytułu gwarancji udzielonych przez producentów.</w:t>
      </w:r>
    </w:p>
    <w:p w14:paraId="3FCC342D" w14:textId="77777777" w:rsidR="00934340" w:rsidRPr="00E71221" w:rsidRDefault="00934340">
      <w:pPr>
        <w:spacing w:after="160" w:line="259" w:lineRule="auto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br w:type="page"/>
      </w:r>
    </w:p>
    <w:p w14:paraId="17FA81E2" w14:textId="77777777" w:rsidR="00934340" w:rsidRPr="00E71221" w:rsidRDefault="00934340" w:rsidP="00934340">
      <w:pPr>
        <w:ind w:left="786"/>
        <w:contextualSpacing/>
        <w:jc w:val="right"/>
        <w:rPr>
          <w:rFonts w:ascii="Fira Sans" w:eastAsia="Calibri" w:hAnsi="Fira Sans"/>
          <w:sz w:val="20"/>
          <w:lang w:eastAsia="en-US"/>
        </w:rPr>
      </w:pPr>
      <w:r w:rsidRPr="00E71221">
        <w:rPr>
          <w:rFonts w:ascii="Fira Sans" w:eastAsia="Calibri" w:hAnsi="Fira Sans"/>
          <w:sz w:val="20"/>
          <w:lang w:eastAsia="en-US"/>
        </w:rPr>
        <w:lastRenderedPageBreak/>
        <w:t>Załącznik nr 1 do Części II</w:t>
      </w:r>
    </w:p>
    <w:p w14:paraId="00558549" w14:textId="77777777" w:rsidR="00934340" w:rsidRPr="00E71221" w:rsidRDefault="00934340" w:rsidP="00934340">
      <w:pPr>
        <w:ind w:left="78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14:paraId="6BE6EE40" w14:textId="77777777" w:rsidR="00B265C9" w:rsidRPr="00E71221" w:rsidRDefault="00B265C9"/>
    <w:p w14:paraId="154EF7F4" w14:textId="77777777" w:rsidR="00B265C9" w:rsidRPr="00E71221" w:rsidRDefault="00B265C9"/>
    <w:tbl>
      <w:tblPr>
        <w:tblStyle w:val="Tabela-Siatka"/>
        <w:tblW w:w="106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56"/>
        <w:gridCol w:w="1512"/>
        <w:gridCol w:w="3802"/>
        <w:gridCol w:w="3943"/>
        <w:gridCol w:w="651"/>
      </w:tblGrid>
      <w:tr w:rsidR="00026B3B" w:rsidRPr="00E71221" w14:paraId="1C97F181" w14:textId="77777777" w:rsidTr="00357CAD">
        <w:trPr>
          <w:trHeight w:val="119"/>
        </w:trPr>
        <w:tc>
          <w:tcPr>
            <w:tcW w:w="10664" w:type="dxa"/>
            <w:gridSpan w:val="5"/>
          </w:tcPr>
          <w:p w14:paraId="118B0052" w14:textId="4B37276D" w:rsidR="00026B3B" w:rsidRPr="00E71221" w:rsidRDefault="00934340" w:rsidP="001E515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  <w:lang w:val="pl-PL"/>
              </w:rPr>
            </w:pPr>
            <w:r w:rsidRP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Zadanie </w:t>
            </w:r>
            <w:r w:rsid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II część 1</w:t>
            </w:r>
            <w:r w:rsidRP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 </w:t>
            </w:r>
            <w:r w:rsidR="001E5158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- nagrody</w:t>
            </w:r>
            <w:r w:rsidR="001E5158" w:rsidRP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 </w:t>
            </w:r>
            <w:r w:rsidR="00C40256" w:rsidRP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w konkursach</w:t>
            </w:r>
          </w:p>
        </w:tc>
      </w:tr>
      <w:tr w:rsidR="00950E08" w:rsidRPr="00E71221" w14:paraId="26D2FB3D" w14:textId="77777777" w:rsidTr="00950E08">
        <w:trPr>
          <w:trHeight w:val="119"/>
        </w:trPr>
        <w:tc>
          <w:tcPr>
            <w:tcW w:w="756" w:type="dxa"/>
          </w:tcPr>
          <w:p w14:paraId="0C189FAF" w14:textId="77777777" w:rsidR="00950E08" w:rsidRPr="00E71221" w:rsidRDefault="007940C1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en-US" w:eastAsia="en-US"/>
              </w:rPr>
            </w:pPr>
            <w:r>
              <w:rPr>
                <w:rFonts w:ascii="Fira Sans" w:eastAsiaTheme="minorHAnsi" w:hAnsi="Fira Sans" w:cstheme="minorBidi"/>
                <w:sz w:val="20"/>
                <w:lang w:val="en-US" w:eastAsia="en-US"/>
              </w:rPr>
              <w:t>23</w:t>
            </w:r>
          </w:p>
        </w:tc>
        <w:tc>
          <w:tcPr>
            <w:tcW w:w="1512" w:type="dxa"/>
          </w:tcPr>
          <w:p w14:paraId="27B2AA6F" w14:textId="77777777" w:rsidR="00950E08" w:rsidRPr="00E71221" w:rsidRDefault="007940C1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en-US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en-US" w:eastAsia="en-US"/>
              </w:rPr>
              <w:t>Pendrive 128  microUSB</w:t>
            </w:r>
          </w:p>
        </w:tc>
        <w:tc>
          <w:tcPr>
            <w:tcW w:w="3802" w:type="dxa"/>
          </w:tcPr>
          <w:p w14:paraId="0C411E19" w14:textId="44DB3C07" w:rsidR="00950E08" w:rsidRPr="000B4A1D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</w:pPr>
            <w:r w:rsidRPr="000B4A1D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Pendrive SanDisk Ultra Dual M3.0 128GB USB 3.0 </w:t>
            </w:r>
            <w:r w:rsidR="00027AD9" w:rsidRPr="000B4A1D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–</w:t>
            </w:r>
            <w:r w:rsidRPr="000B4A1D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microUSB</w:t>
            </w:r>
            <w:r w:rsidR="00027AD9" w:rsidRPr="000B4A1D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</w:t>
            </w:r>
            <w:r w:rsidR="00027AD9" w:rsidRPr="000B4A1D">
              <w:rPr>
                <w:rFonts w:ascii="Fira Sans" w:eastAsiaTheme="minorHAnsi" w:hAnsi="Fira Sans" w:cstheme="minorBidi"/>
                <w:sz w:val="20"/>
                <w:lang w:val="pl-PL" w:eastAsia="en-US"/>
              </w:rPr>
              <w:br/>
            </w:r>
          </w:p>
          <w:p w14:paraId="392C5A48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 xml:space="preserve"> tworzywo sztuczne</w:t>
            </w:r>
          </w:p>
          <w:p w14:paraId="759054A5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W,ymiar: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 xml:space="preserve"> 3,02x 2,55x 1,77 cm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</w:t>
            </w:r>
          </w:p>
          <w:p w14:paraId="3D0C2BA3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czarny</w:t>
            </w:r>
          </w:p>
          <w:p w14:paraId="16F2E30F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Wejście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 xml:space="preserve"> USB i mikroUSB</w:t>
            </w:r>
          </w:p>
          <w:p w14:paraId="7EFD7DED" w14:textId="6C474695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Nadruk</w:t>
            </w:r>
            <w:r w:rsidR="000B4A1D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: 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treść nadruku zgodna z projektem uzgodnionym z Zamawiającym</w:t>
            </w:r>
          </w:p>
        </w:tc>
        <w:tc>
          <w:tcPr>
            <w:tcW w:w="3943" w:type="dxa"/>
          </w:tcPr>
          <w:p w14:paraId="5DD4F83D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21ADE2AD" wp14:editId="26DDC112">
                  <wp:extent cx="1184744" cy="1054732"/>
                  <wp:effectExtent l="0" t="0" r="0" b="0"/>
                  <wp:docPr id="30" name="Obraz 30" descr="SanDisk Ultra Dual M3.0 128GB USB 3.0 - microUSB Pen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Disk Ultra Dual M3.0 128GB USB 3.0 - microUSB PenDr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91" cy="107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vAlign w:val="center"/>
          </w:tcPr>
          <w:p w14:paraId="4E4421D6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300</w:t>
            </w:r>
          </w:p>
        </w:tc>
      </w:tr>
      <w:tr w:rsidR="00950E08" w:rsidRPr="00E71221" w14:paraId="4632CACB" w14:textId="77777777" w:rsidTr="00950E08">
        <w:trPr>
          <w:trHeight w:val="119"/>
        </w:trPr>
        <w:tc>
          <w:tcPr>
            <w:tcW w:w="756" w:type="dxa"/>
          </w:tcPr>
          <w:p w14:paraId="06FD2D9A" w14:textId="77777777" w:rsidR="00950E08" w:rsidRPr="00E71221" w:rsidRDefault="007940C1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en-US" w:eastAsia="en-US"/>
              </w:rPr>
            </w:pPr>
            <w:r>
              <w:rPr>
                <w:rFonts w:ascii="Fira Sans" w:eastAsiaTheme="minorHAnsi" w:hAnsi="Fira Sans" w:cstheme="minorBidi"/>
                <w:sz w:val="20"/>
                <w:lang w:val="en-US" w:eastAsia="en-US"/>
              </w:rPr>
              <w:t>24</w:t>
            </w:r>
          </w:p>
        </w:tc>
        <w:tc>
          <w:tcPr>
            <w:tcW w:w="1512" w:type="dxa"/>
          </w:tcPr>
          <w:p w14:paraId="39CB29A3" w14:textId="77777777" w:rsidR="00950E08" w:rsidRPr="00E71221" w:rsidRDefault="007940C1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en-US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en-US" w:eastAsia="en-US"/>
              </w:rPr>
              <w:t>Pendrive 128  USB Type-C</w:t>
            </w:r>
          </w:p>
        </w:tc>
        <w:tc>
          <w:tcPr>
            <w:tcW w:w="3802" w:type="dxa"/>
          </w:tcPr>
          <w:p w14:paraId="42093100" w14:textId="3E418809" w:rsidR="00950E08" w:rsidRPr="000B4A1D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</w:pPr>
            <w:r w:rsidRPr="000B4A1D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SanDisk 128GB Ultra Dual Drive USB Type-C </w:t>
            </w:r>
            <w:r w:rsidR="00027AD9" w:rsidRPr="000B4A1D">
              <w:rPr>
                <w:rFonts w:ascii="Fira Sans" w:eastAsiaTheme="minorHAnsi" w:hAnsi="Fira Sans" w:cstheme="minorBidi"/>
                <w:sz w:val="20"/>
                <w:lang w:val="pl-PL" w:eastAsia="en-US"/>
              </w:rPr>
              <w:br/>
            </w:r>
          </w:p>
          <w:p w14:paraId="75A99E38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 xml:space="preserve"> tworzywo sztuczne</w:t>
            </w:r>
          </w:p>
          <w:p w14:paraId="0727C6A7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W,ymiar: 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0,94x 3,8x 2,0. cm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</w:t>
            </w:r>
          </w:p>
          <w:p w14:paraId="1BFCB555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czarno-srebrny</w:t>
            </w:r>
          </w:p>
          <w:p w14:paraId="48C54E5A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Wejście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 xml:space="preserve"> USB i USB C</w:t>
            </w:r>
          </w:p>
          <w:p w14:paraId="545BAFAE" w14:textId="19E080C8" w:rsidR="00950E08" w:rsidRPr="00E71221" w:rsidRDefault="000B4A1D" w:rsidP="00950E08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: </w:t>
            </w:r>
            <w:r w:rsidR="00950E08"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treść nadruku zgodna z projektem uzgodnionym z Zamawiającym</w:t>
            </w:r>
          </w:p>
        </w:tc>
        <w:tc>
          <w:tcPr>
            <w:tcW w:w="3943" w:type="dxa"/>
          </w:tcPr>
          <w:p w14:paraId="5C6F9002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24448830" wp14:editId="74295933">
                  <wp:extent cx="952500" cy="771525"/>
                  <wp:effectExtent l="0" t="0" r="0" b="9525"/>
                  <wp:docPr id="31" name="Obraz 31" descr="https://static.komputronik.pl/product-picture/4/RFSDDDC20128GG46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komputronik.pl/product-picture/4/RFSDDDC20128GG46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vAlign w:val="center"/>
          </w:tcPr>
          <w:p w14:paraId="3EF488D9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  <w:lang w:val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  <w:lang w:val="en-US"/>
              </w:rPr>
              <w:t>200</w:t>
            </w:r>
          </w:p>
        </w:tc>
      </w:tr>
      <w:tr w:rsidR="00950E08" w:rsidRPr="00E71221" w14:paraId="270906E3" w14:textId="77777777" w:rsidTr="00357CAD">
        <w:trPr>
          <w:trHeight w:val="119"/>
        </w:trPr>
        <w:tc>
          <w:tcPr>
            <w:tcW w:w="756" w:type="dxa"/>
            <w:vAlign w:val="bottom"/>
          </w:tcPr>
          <w:p w14:paraId="259A9F0C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12" w:type="dxa"/>
          </w:tcPr>
          <w:p w14:paraId="37D445E8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en-US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en-US" w:eastAsia="en-US"/>
              </w:rPr>
              <w:t xml:space="preserve">Pendrive 128 iXpand </w:t>
            </w:r>
          </w:p>
        </w:tc>
        <w:tc>
          <w:tcPr>
            <w:tcW w:w="3802" w:type="dxa"/>
          </w:tcPr>
          <w:p w14:paraId="15C5FA6B" w14:textId="33F7A353" w:rsidR="00950E08" w:rsidRPr="000B4A1D" w:rsidRDefault="00950E08" w:rsidP="00027AD9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</w:pPr>
            <w:r w:rsidRPr="001B2AC6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Pendrive SanDisk 128GB iXpand</w:t>
            </w:r>
            <w:r w:rsidR="000B4A1D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</w:t>
            </w:r>
          </w:p>
          <w:p w14:paraId="67249217" w14:textId="77777777" w:rsidR="00950E08" w:rsidRPr="00E71221" w:rsidRDefault="00950E08" w:rsidP="00950E08">
            <w:pPr>
              <w:spacing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Materiał: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 xml:space="preserve"> tworzywo sztuczne</w:t>
            </w:r>
          </w:p>
          <w:p w14:paraId="0105778B" w14:textId="77777777" w:rsidR="00950E08" w:rsidRPr="00E71221" w:rsidRDefault="00950E08" w:rsidP="00950E08">
            <w:pPr>
              <w:spacing w:line="259" w:lineRule="auto"/>
              <w:rPr>
                <w:rFonts w:ascii="Fira Sans" w:eastAsiaTheme="minorHAnsi" w:hAnsi="Fira Sans" w:cstheme="minorBidi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W,ymiar: 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1,7x5,9x1,3. cm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 xml:space="preserve"> </w:t>
            </w:r>
          </w:p>
          <w:p w14:paraId="49C7B449" w14:textId="77777777" w:rsidR="00950E08" w:rsidRPr="00E71221" w:rsidRDefault="00950E08" w:rsidP="00950E08">
            <w:pPr>
              <w:spacing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czarno-srebrny</w:t>
            </w:r>
          </w:p>
          <w:p w14:paraId="0D5C357B" w14:textId="77777777" w:rsidR="00950E08" w:rsidRPr="00E71221" w:rsidRDefault="00950E08" w:rsidP="00950E08">
            <w:pPr>
              <w:spacing w:line="259" w:lineRule="auto"/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Wejście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 xml:space="preserve"> </w:t>
            </w:r>
            <w:r w:rsidRPr="00E71221">
              <w:rPr>
                <w:rFonts w:ascii="Fira Sans" w:eastAsiaTheme="minorHAnsi" w:hAnsi="Fira Sans" w:cstheme="minorBidi"/>
                <w:sz w:val="20"/>
                <w:lang w:val="pl-PL" w:eastAsia="en-US"/>
              </w:rPr>
              <w:t>USB 3.0+Lightning</w:t>
            </w: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</w:t>
            </w:r>
          </w:p>
          <w:p w14:paraId="257C7046" w14:textId="62823C1F" w:rsidR="00950E08" w:rsidRPr="00E71221" w:rsidRDefault="000B4A1D" w:rsidP="00950E08">
            <w:pPr>
              <w:spacing w:line="259" w:lineRule="auto"/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: </w:t>
            </w:r>
            <w:r w:rsidR="00950E08"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treść nadruku zgodna z projektem uzgodnionym z Zamawiającym</w:t>
            </w:r>
          </w:p>
        </w:tc>
        <w:tc>
          <w:tcPr>
            <w:tcW w:w="3943" w:type="dxa"/>
          </w:tcPr>
          <w:p w14:paraId="31EBF6EF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714FE978" wp14:editId="21BC88D2">
                  <wp:extent cx="1298575" cy="1115470"/>
                  <wp:effectExtent l="0" t="0" r="0" b="0"/>
                  <wp:docPr id="44" name="Obraz 44" descr="SanDisk 128GB iXpand iPhone/iPad (USB 3.0+Lightning) - 369922 - 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Disk 128GB iXpand iPhone/iPad (USB 3.0+Lightning) - 369922 - 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02" cy="113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vAlign w:val="center"/>
          </w:tcPr>
          <w:p w14:paraId="446D0FEE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t>100</w:t>
            </w:r>
          </w:p>
        </w:tc>
      </w:tr>
      <w:tr w:rsidR="00950E08" w:rsidRPr="00E71221" w14:paraId="7653A6B2" w14:textId="77777777" w:rsidTr="00357CAD">
        <w:trPr>
          <w:trHeight w:val="119"/>
        </w:trPr>
        <w:tc>
          <w:tcPr>
            <w:tcW w:w="756" w:type="dxa"/>
            <w:vAlign w:val="bottom"/>
          </w:tcPr>
          <w:p w14:paraId="2059FBBF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26</w:t>
            </w:r>
          </w:p>
        </w:tc>
        <w:tc>
          <w:tcPr>
            <w:tcW w:w="1512" w:type="dxa"/>
          </w:tcPr>
          <w:p w14:paraId="371B9A97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en-US" w:eastAsia="en-US"/>
              </w:rPr>
            </w:pPr>
          </w:p>
          <w:p w14:paraId="39066248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en-US" w:eastAsia="en-US"/>
              </w:rPr>
            </w:pPr>
            <w:r w:rsidRPr="00E71221">
              <w:rPr>
                <w:rFonts w:ascii="Fira Sans" w:eastAsiaTheme="minorHAnsi" w:hAnsi="Fira Sans" w:cstheme="minorBidi"/>
                <w:sz w:val="20"/>
                <w:lang w:val="en-US" w:eastAsia="en-US"/>
              </w:rPr>
              <w:t xml:space="preserve">Dysk twardy 1TB </w:t>
            </w:r>
          </w:p>
          <w:p w14:paraId="44F52C50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sz w:val="20"/>
                <w:lang w:val="en-US" w:eastAsia="en-US"/>
              </w:rPr>
            </w:pPr>
          </w:p>
        </w:tc>
        <w:tc>
          <w:tcPr>
            <w:tcW w:w="3802" w:type="dxa"/>
          </w:tcPr>
          <w:p w14:paraId="1C7EDEE5" w14:textId="427CEF5A" w:rsidR="00950E08" w:rsidRDefault="00950E08" w:rsidP="000B4A1D">
            <w:pPr>
              <w:spacing w:line="259" w:lineRule="auto"/>
              <w:rPr>
                <w:rFonts w:ascii="Fira Sans" w:eastAsiaTheme="minorHAnsi" w:hAnsi="Fira Sans" w:cstheme="minorBidi"/>
                <w:noProof/>
                <w:sz w:val="20"/>
                <w:lang w:eastAsia="en-US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  <w:lang w:eastAsia="en-US"/>
              </w:rPr>
              <w:t>Dysk twardy Seagate Expansion Portable 1TB USB 3.0</w:t>
            </w:r>
          </w:p>
          <w:p w14:paraId="4DF7215E" w14:textId="77777777" w:rsidR="000B4A1D" w:rsidRPr="000B4A1D" w:rsidRDefault="000B4A1D" w:rsidP="000B4A1D">
            <w:pPr>
              <w:spacing w:line="259" w:lineRule="auto"/>
              <w:rPr>
                <w:rFonts w:ascii="Fira Sans" w:eastAsiaTheme="minorHAnsi" w:hAnsi="Fira Sans" w:cstheme="minorBidi"/>
                <w:noProof/>
                <w:sz w:val="20"/>
                <w:lang w:eastAsia="en-US"/>
              </w:rPr>
            </w:pPr>
          </w:p>
          <w:p w14:paraId="4A39B9BA" w14:textId="501360B9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Materiał:</w:t>
            </w:r>
            <w:r w:rsidR="00871128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tworzywo sztuczne</w:t>
            </w:r>
          </w:p>
          <w:p w14:paraId="2396F9CD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Wymiar: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 xml:space="preserve"> 1,5x0,8x11,7cm </w:t>
            </w:r>
          </w:p>
          <w:p w14:paraId="71F9F028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Kolor: 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czarny</w:t>
            </w:r>
          </w:p>
          <w:p w14:paraId="1C7F21B3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Interfejs 3,0</w:t>
            </w:r>
          </w:p>
          <w:p w14:paraId="543C8A8C" w14:textId="77777777" w:rsidR="00950E08" w:rsidRPr="00E71221" w:rsidRDefault="00950E08" w:rsidP="00950E08">
            <w:pPr>
              <w:spacing w:after="160" w:line="259" w:lineRule="auto"/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Pojemnosć:</w:t>
            </w:r>
            <w:r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 xml:space="preserve"> 1TB</w:t>
            </w:r>
          </w:p>
          <w:p w14:paraId="319BF161" w14:textId="4CE129F6" w:rsidR="00950E08" w:rsidRPr="00E71221" w:rsidRDefault="000B4A1D" w:rsidP="00950E08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color w:val="000000"/>
                <w:sz w:val="20"/>
                <w:lang w:val="pl-PL" w:eastAsia="en-US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: </w:t>
            </w:r>
            <w:r w:rsidR="00950E08" w:rsidRPr="00E71221">
              <w:rPr>
                <w:rFonts w:ascii="Fira Sans" w:eastAsiaTheme="minorHAnsi" w:hAnsi="Fira Sans" w:cstheme="minorBidi"/>
                <w:noProof/>
                <w:sz w:val="20"/>
                <w:lang w:val="pl-PL" w:eastAsia="en-US"/>
              </w:rPr>
              <w:t>treść nadruku zgodna z projektem uzgodnionym z Zamawiającym</w:t>
            </w:r>
          </w:p>
        </w:tc>
        <w:tc>
          <w:tcPr>
            <w:tcW w:w="3943" w:type="dxa"/>
          </w:tcPr>
          <w:p w14:paraId="4687EBE2" w14:textId="77777777" w:rsidR="00950E08" w:rsidRPr="00E71221" w:rsidRDefault="00950E08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 w:rsidRPr="00E71221">
              <w:rPr>
                <w:rFonts w:ascii="Fira Sans" w:eastAsiaTheme="minorHAnsi" w:hAnsi="Fira Sans" w:cstheme="minorBidi"/>
                <w:noProof/>
                <w:sz w:val="20"/>
              </w:rPr>
              <w:drawing>
                <wp:inline distT="0" distB="0" distL="0" distR="0" wp14:anchorId="58D9AD3D" wp14:editId="31D7EBE8">
                  <wp:extent cx="2322843" cy="1995777"/>
                  <wp:effectExtent l="0" t="0" r="1270" b="5080"/>
                  <wp:docPr id="6" name="Obraz 6" descr="Seagate Expansion Portable 1TB USB 3.0 - 236491 - 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agate Expansion Portable 1TB USB 3.0 - 236491 - 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54" cy="202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vAlign w:val="center"/>
          </w:tcPr>
          <w:p w14:paraId="6771082D" w14:textId="77777777" w:rsidR="00950E08" w:rsidRPr="00E71221" w:rsidRDefault="00D13A9C" w:rsidP="00950E08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noProof/>
                <w:sz w:val="20"/>
              </w:rPr>
            </w:pPr>
            <w:r>
              <w:rPr>
                <w:rFonts w:ascii="Fira Sans" w:eastAsiaTheme="minorHAnsi" w:hAnsi="Fira Sans" w:cstheme="minorBidi"/>
                <w:noProof/>
                <w:sz w:val="20"/>
              </w:rPr>
              <w:t>150</w:t>
            </w:r>
          </w:p>
        </w:tc>
      </w:tr>
      <w:tr w:rsidR="00950E08" w:rsidRPr="00E71221" w14:paraId="010CF02F" w14:textId="77777777" w:rsidTr="00357CAD">
        <w:trPr>
          <w:trHeight w:val="119"/>
        </w:trPr>
        <w:tc>
          <w:tcPr>
            <w:tcW w:w="756" w:type="dxa"/>
            <w:vAlign w:val="bottom"/>
          </w:tcPr>
          <w:p w14:paraId="022F00A4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512" w:type="dxa"/>
            <w:vAlign w:val="center"/>
          </w:tcPr>
          <w:p w14:paraId="60383E5C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en-US"/>
              </w:rPr>
            </w:pPr>
            <w:r w:rsidRPr="00E71221">
              <w:rPr>
                <w:rFonts w:ascii="Fira Sans" w:hAnsi="Fira Sans"/>
                <w:sz w:val="20"/>
                <w:lang w:val="en-US"/>
              </w:rPr>
              <w:t>Tablet</w:t>
            </w:r>
            <w:r w:rsidRPr="00E71221">
              <w:rPr>
                <w:rFonts w:ascii="Fira Sans" w:hAnsi="Fira Sans"/>
                <w:sz w:val="20"/>
                <w:lang w:val="en-US"/>
              </w:rPr>
              <w:br/>
            </w:r>
          </w:p>
        </w:tc>
        <w:tc>
          <w:tcPr>
            <w:tcW w:w="3802" w:type="dxa"/>
            <w:vAlign w:val="center"/>
          </w:tcPr>
          <w:p w14:paraId="68BD44C2" w14:textId="00CCD0BB" w:rsidR="00950E08" w:rsidRDefault="00950E08" w:rsidP="00950E08">
            <w:pPr>
              <w:rPr>
                <w:rFonts w:ascii="Fira Sans" w:hAnsi="Fira Sans"/>
                <w:sz w:val="20"/>
                <w:lang w:val="en-US"/>
              </w:rPr>
            </w:pPr>
            <w:r w:rsidRPr="00E71221">
              <w:rPr>
                <w:rFonts w:ascii="Fira Sans" w:hAnsi="Fira Sans"/>
                <w:sz w:val="20"/>
                <w:lang w:val="en-US"/>
              </w:rPr>
              <w:t>Tablet</w:t>
            </w:r>
            <w:r w:rsidRPr="00E71221">
              <w:rPr>
                <w:rFonts w:ascii="Fira Sans" w:hAnsi="Fira Sans"/>
                <w:sz w:val="20"/>
                <w:lang w:val="en-US"/>
              </w:rPr>
              <w:br/>
              <w:t>Samsung Galaxy Tab A 10.1 T515 LTE</w:t>
            </w:r>
          </w:p>
          <w:p w14:paraId="4003C88D" w14:textId="22F3A90F" w:rsidR="00950E08" w:rsidRPr="00E71221" w:rsidRDefault="00950E08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>Wymiar:</w:t>
            </w:r>
            <w:r w:rsidRPr="00E71221">
              <w:rPr>
                <w:rFonts w:ascii="Fira Sans" w:hAnsi="Fira Sans"/>
                <w:noProof/>
                <w:sz w:val="20"/>
                <w:lang w:val="pl-PL"/>
              </w:rPr>
              <w:t xml:space="preserve"> 14,9x24,5x0,75 cm </w:t>
            </w:r>
          </w:p>
          <w:p w14:paraId="6C31AFA6" w14:textId="77777777" w:rsidR="00950E08" w:rsidRPr="00E71221" w:rsidRDefault="00950E08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 xml:space="preserve">Kolor: </w:t>
            </w:r>
            <w:r w:rsidRPr="00E71221">
              <w:rPr>
                <w:rFonts w:ascii="Fira Sans" w:hAnsi="Fira Sans"/>
                <w:noProof/>
                <w:sz w:val="20"/>
                <w:lang w:val="pl-PL"/>
              </w:rPr>
              <w:t>srebrny</w:t>
            </w:r>
          </w:p>
          <w:p w14:paraId="492C58C2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Procesor</w:t>
            </w:r>
          </w:p>
          <w:p w14:paraId="4555E238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Samsung Exynos 7904 (2 rdzenie, 1.80 GHz, A73 + 6 rdzeni, 1.60 GHz, A53)</w:t>
            </w:r>
          </w:p>
          <w:p w14:paraId="0AD44CB9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Układ graficzny</w:t>
            </w:r>
          </w:p>
          <w:p w14:paraId="0D900889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Mali-G71 MP2</w:t>
            </w:r>
          </w:p>
          <w:p w14:paraId="69A43381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Pamięć RAM</w:t>
            </w:r>
          </w:p>
          <w:p w14:paraId="5B58BD7E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2 GB DDR4</w:t>
            </w:r>
          </w:p>
          <w:p w14:paraId="766A7E9C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Pamięć wbudowana</w:t>
            </w:r>
          </w:p>
          <w:p w14:paraId="6E881FD4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32 GB</w:t>
            </w:r>
          </w:p>
          <w:p w14:paraId="7739FD46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Przekątna ekranu</w:t>
            </w:r>
          </w:p>
          <w:p w14:paraId="06B670FA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10,1"</w:t>
            </w:r>
          </w:p>
          <w:p w14:paraId="2018D4C1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Rozdzielczość ekranu</w:t>
            </w:r>
          </w:p>
          <w:p w14:paraId="73A6B0D9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1920 x 1200</w:t>
            </w:r>
            <w:r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 xml:space="preserve"> </w:t>
            </w:r>
          </w:p>
          <w:p w14:paraId="5CDB72A3" w14:textId="0BBB762C" w:rsidR="00950E08" w:rsidRPr="00E71221" w:rsidRDefault="000B4A1D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: </w:t>
            </w:r>
            <w:r w:rsidR="00950E08" w:rsidRPr="00E71221">
              <w:rPr>
                <w:rFonts w:ascii="Fira Sans" w:hAnsi="Fira Sans"/>
                <w:noProof/>
                <w:sz w:val="20"/>
                <w:lang w:val="pl-PL"/>
              </w:rPr>
              <w:t>treść nadruku zgodna z projektem uzgodnionym z Zamawiającym</w:t>
            </w:r>
          </w:p>
        </w:tc>
        <w:tc>
          <w:tcPr>
            <w:tcW w:w="3943" w:type="dxa"/>
            <w:vAlign w:val="center"/>
          </w:tcPr>
          <w:p w14:paraId="69C9B027" w14:textId="77777777" w:rsidR="00950E08" w:rsidRPr="00E71221" w:rsidRDefault="00950E08" w:rsidP="00950E08">
            <w:pPr>
              <w:shd w:val="clear" w:color="auto" w:fill="FFFFFF"/>
              <w:spacing w:line="300" w:lineRule="atLeast"/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4381E897" wp14:editId="69C4C35E">
                  <wp:extent cx="2401570" cy="2063419"/>
                  <wp:effectExtent l="0" t="0" r="0" b="0"/>
                  <wp:docPr id="2" name="Obraz 2" descr="Samsung Galaxy Tab A 10.1 T515 LTE Srebrny - 490922 - 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sung Galaxy Tab A 10.1 T515 LTE Srebrny - 490922 - 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99" cy="20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vAlign w:val="center"/>
          </w:tcPr>
          <w:p w14:paraId="7977B94E" w14:textId="77777777" w:rsidR="00950E08" w:rsidRPr="00E71221" w:rsidRDefault="00950E08" w:rsidP="00950E08">
            <w:pPr>
              <w:shd w:val="clear" w:color="auto" w:fill="FFFFFF"/>
              <w:spacing w:line="300" w:lineRule="atLeast"/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3</w:t>
            </w:r>
          </w:p>
        </w:tc>
      </w:tr>
      <w:tr w:rsidR="00950E08" w:rsidRPr="00E71221" w14:paraId="46E950D3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6866DE83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512" w:type="dxa"/>
          </w:tcPr>
          <w:p w14:paraId="4D734492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</w:p>
          <w:p w14:paraId="5A1A7971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Konsola </w:t>
            </w:r>
          </w:p>
        </w:tc>
        <w:tc>
          <w:tcPr>
            <w:tcW w:w="3802" w:type="dxa"/>
          </w:tcPr>
          <w:p w14:paraId="44B1CD2D" w14:textId="77777777" w:rsidR="00950E08" w:rsidRPr="00E71221" w:rsidRDefault="00950E08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Nintendo</w:t>
            </w:r>
          </w:p>
          <w:p w14:paraId="74190B1D" w14:textId="4BA4F316" w:rsidR="00950E08" w:rsidRDefault="00950E08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 xml:space="preserve">Konsola NINTENDO Switch Lite </w:t>
            </w:r>
          </w:p>
          <w:p w14:paraId="7FCC5A95" w14:textId="32750587" w:rsidR="00950E08" w:rsidRPr="00E71221" w:rsidRDefault="00950E08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>Wymiar:</w:t>
            </w:r>
            <w:r w:rsidRPr="00E71221">
              <w:rPr>
                <w:rFonts w:ascii="Fira Sans" w:hAnsi="Fira Sans"/>
                <w:noProof/>
                <w:sz w:val="20"/>
                <w:lang w:val="pl-PL"/>
              </w:rPr>
              <w:t xml:space="preserve"> 1,39x2,08x9,11 cm </w:t>
            </w:r>
          </w:p>
          <w:p w14:paraId="5DBBFA7E" w14:textId="77777777" w:rsidR="00950E08" w:rsidRPr="00E71221" w:rsidRDefault="00950E08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 xml:space="preserve">Kolor: </w:t>
            </w:r>
            <w:r w:rsidRPr="00E71221">
              <w:rPr>
                <w:rFonts w:ascii="Fira Sans" w:hAnsi="Fira Sans"/>
                <w:noProof/>
                <w:sz w:val="20"/>
                <w:lang w:val="pl-PL"/>
              </w:rPr>
              <w:t>szary, morski, zółty</w:t>
            </w:r>
          </w:p>
          <w:p w14:paraId="0F859110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Pamieć RAM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4 GB</w:t>
            </w:r>
          </w:p>
          <w:p w14:paraId="121ACBC3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Ekran dotykowy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ab/>
            </w:r>
          </w:p>
          <w:p w14:paraId="2907AD1E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Przekątna ekranu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5.5 cala</w:t>
            </w:r>
          </w:p>
          <w:p w14:paraId="735DC9D8" w14:textId="1BADE016" w:rsidR="00950E08" w:rsidRPr="00372138" w:rsidRDefault="000B4A1D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1+0</w:t>
            </w:r>
            <w:r w:rsidR="00950E08"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 xml:space="preserve">: </w:t>
            </w:r>
            <w:r w:rsidR="00950E08" w:rsidRPr="00E71221">
              <w:rPr>
                <w:rFonts w:ascii="Fira Sans" w:hAnsi="Fira Sans"/>
                <w:noProof/>
                <w:sz w:val="20"/>
                <w:lang w:val="pl-PL"/>
              </w:rPr>
              <w:t>treść nadruku zgodna z projektem uzgodnionym z Zamawiającym</w:t>
            </w:r>
          </w:p>
        </w:tc>
        <w:tc>
          <w:tcPr>
            <w:tcW w:w="3943" w:type="dxa"/>
          </w:tcPr>
          <w:p w14:paraId="7015610C" w14:textId="77777777" w:rsidR="00950E08" w:rsidRPr="00E71221" w:rsidRDefault="00950E08" w:rsidP="00950E08">
            <w:pPr>
              <w:shd w:val="clear" w:color="auto" w:fill="F9F9F9"/>
              <w:spacing w:line="300" w:lineRule="atLeast"/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3C87D72C" wp14:editId="42568DA6">
                  <wp:extent cx="2130950" cy="1300551"/>
                  <wp:effectExtent l="0" t="0" r="3175" b="0"/>
                  <wp:docPr id="8" name="Obraz 8" descr="Nintendo Switch Lite oficjalnie! Znamy wszystkie szczegóły,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ntendo Switch Lite oficjalnie! Znamy wszystkie szczegóły,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69" cy="131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7F38F3AE" w14:textId="77777777" w:rsidR="00950E08" w:rsidRPr="00E71221" w:rsidRDefault="00950E08" w:rsidP="00950E08">
            <w:pPr>
              <w:shd w:val="clear" w:color="auto" w:fill="F9F9F9"/>
              <w:spacing w:line="300" w:lineRule="atLeast"/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3</w:t>
            </w:r>
          </w:p>
        </w:tc>
      </w:tr>
      <w:tr w:rsidR="00950E08" w:rsidRPr="00E71221" w14:paraId="39547C2E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7FCE76CE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12" w:type="dxa"/>
          </w:tcPr>
          <w:p w14:paraId="2EB0B9F8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Myszka bezprzewodowa</w:t>
            </w:r>
          </w:p>
          <w:p w14:paraId="4CDB1FC2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</w:p>
        </w:tc>
        <w:tc>
          <w:tcPr>
            <w:tcW w:w="3802" w:type="dxa"/>
          </w:tcPr>
          <w:p w14:paraId="0D5E25F4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Myszka bezprzewodowa</w:t>
            </w:r>
          </w:p>
          <w:p w14:paraId="6FE2B843" w14:textId="7CAB90C1" w:rsidR="00950E08" w:rsidRDefault="00950E08" w:rsidP="00950E08">
            <w:pPr>
              <w:rPr>
                <w:rFonts w:ascii="Fira Sans" w:hAnsi="Fira Sans"/>
                <w:b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Logitech M220 Silent</w:t>
            </w:r>
            <w:r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 xml:space="preserve"> </w:t>
            </w:r>
          </w:p>
          <w:p w14:paraId="67C3CC23" w14:textId="7D99A304" w:rsidR="00950E08" w:rsidRPr="00E71221" w:rsidRDefault="00950E08" w:rsidP="00950E08">
            <w:pPr>
              <w:rPr>
                <w:rFonts w:ascii="Fira Sans" w:hAnsi="Fira Sans"/>
                <w:b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 xml:space="preserve">Kolor: </w:t>
            </w:r>
            <w:r w:rsidRPr="00E71221">
              <w:rPr>
                <w:rFonts w:ascii="Fira Sans" w:hAnsi="Fira Sans"/>
                <w:noProof/>
                <w:sz w:val="20"/>
                <w:lang w:val="pl-PL"/>
              </w:rPr>
              <w:t xml:space="preserve">czarny, szary </w:t>
            </w:r>
          </w:p>
          <w:p w14:paraId="5D7B46D6" w14:textId="77777777" w:rsidR="00950E08" w:rsidRPr="00E71221" w:rsidRDefault="00950E08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>Typ myszy  </w:t>
            </w:r>
            <w:r w:rsidRPr="00E71221">
              <w:rPr>
                <w:rFonts w:ascii="Fira Sans" w:hAnsi="Fira Sans"/>
                <w:noProof/>
                <w:sz w:val="20"/>
                <w:lang w:val="pl-PL"/>
              </w:rPr>
              <w:t>optyczny, bezprzewodowa</w:t>
            </w:r>
          </w:p>
          <w:p w14:paraId="5D595DB3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Wymiary: 10x0,58x0,34 cm</w:t>
            </w:r>
          </w:p>
          <w:p w14:paraId="486C93B0" w14:textId="77777777" w:rsidR="00950E08" w:rsidRPr="00E71221" w:rsidRDefault="001029A7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hyperlink r:id="rId35" w:tooltip="Rozdzielczość sensora myszy" w:history="1">
              <w:r w:rsidR="00950E08" w:rsidRPr="00E71221">
                <w:rPr>
                  <w:rFonts w:ascii="Fira Sans" w:hAnsi="Fira Sans"/>
                  <w:b/>
                  <w:noProof/>
                  <w:sz w:val="20"/>
                  <w:lang w:val="pl-PL"/>
                </w:rPr>
                <w:t>Czułość myszy  </w:t>
              </w:r>
            </w:hyperlink>
            <w:r w:rsidR="00950E08"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> </w:t>
            </w:r>
            <w:r w:rsidR="00950E08" w:rsidRPr="00E71221">
              <w:rPr>
                <w:rFonts w:ascii="Fira Sans" w:hAnsi="Fira Sans"/>
                <w:noProof/>
                <w:sz w:val="20"/>
                <w:lang w:val="pl-PL"/>
              </w:rPr>
              <w:t>1000 dpi</w:t>
            </w:r>
          </w:p>
          <w:p w14:paraId="086AA3DA" w14:textId="77777777" w:rsidR="00950E08" w:rsidRPr="00E71221" w:rsidRDefault="001029A7" w:rsidP="00950E08">
            <w:pPr>
              <w:rPr>
                <w:rFonts w:ascii="Fira Sans" w:hAnsi="Fira Sans"/>
                <w:b/>
                <w:noProof/>
                <w:sz w:val="20"/>
                <w:lang w:val="pl-PL"/>
              </w:rPr>
            </w:pPr>
            <w:hyperlink r:id="rId36" w:tooltip="Typ podłączenia myszy" w:history="1">
              <w:r w:rsidR="00950E08" w:rsidRPr="00E71221">
                <w:rPr>
                  <w:rFonts w:ascii="Fira Sans" w:hAnsi="Fira Sans"/>
                  <w:b/>
                  <w:noProof/>
                  <w:sz w:val="20"/>
                  <w:lang w:val="pl-PL"/>
                </w:rPr>
                <w:t>Typ podłączenia  </w:t>
              </w:r>
            </w:hyperlink>
            <w:r w:rsidR="00950E08" w:rsidRPr="00E71221">
              <w:rPr>
                <w:rFonts w:ascii="Fira Sans" w:hAnsi="Fira Sans"/>
                <w:noProof/>
                <w:sz w:val="20"/>
                <w:lang w:val="pl-PL"/>
              </w:rPr>
              <w:t> Bluetooth</w:t>
            </w:r>
            <w:r w:rsidR="00950E08" w:rsidRPr="00E71221">
              <w:rPr>
                <w:rFonts w:ascii="Fira Sans" w:hAnsi="Fira Sans"/>
                <w:b/>
                <w:noProof/>
                <w:sz w:val="20"/>
                <w:lang w:val="pl-PL"/>
              </w:rPr>
              <w:t xml:space="preserve"> </w:t>
            </w:r>
          </w:p>
          <w:p w14:paraId="2AFFA9A4" w14:textId="0DEBDF62" w:rsidR="00950E08" w:rsidRPr="00372138" w:rsidRDefault="000B4A1D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: </w:t>
            </w:r>
            <w:r w:rsidR="00950E08" w:rsidRPr="00E71221">
              <w:rPr>
                <w:rFonts w:ascii="Fira Sans" w:hAnsi="Fira Sans"/>
                <w:noProof/>
                <w:sz w:val="20"/>
                <w:lang w:val="pl-PL"/>
              </w:rPr>
              <w:t>treść nadruku zgodna z projektem uzgodnionym z Zamawiającym</w:t>
            </w:r>
          </w:p>
        </w:tc>
        <w:tc>
          <w:tcPr>
            <w:tcW w:w="3943" w:type="dxa"/>
          </w:tcPr>
          <w:p w14:paraId="2D1BAFF4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0D84EAE8" wp14:editId="3F347257">
                  <wp:extent cx="695325" cy="1204222"/>
                  <wp:effectExtent l="0" t="0" r="0" b="0"/>
                  <wp:docPr id="10" name="Obraz 10" descr="https://images.morele.net/full/627556_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morele.net/full/627556_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77" cy="122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1221">
              <w:rPr>
                <w:rFonts w:ascii="Fira Sans" w:hAnsi="Fira Sans"/>
                <w:noProof/>
                <w:sz w:val="20"/>
                <w:lang w:val="pl-PL"/>
              </w:rPr>
              <w:t xml:space="preserve"> </w:t>
            </w:r>
          </w:p>
        </w:tc>
        <w:tc>
          <w:tcPr>
            <w:tcW w:w="651" w:type="dxa"/>
          </w:tcPr>
          <w:p w14:paraId="1A39E009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450</w:t>
            </w:r>
          </w:p>
        </w:tc>
      </w:tr>
      <w:tr w:rsidR="00950E08" w:rsidRPr="00E71221" w14:paraId="55125DED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792CD26A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</w:t>
            </w:r>
          </w:p>
        </w:tc>
        <w:tc>
          <w:tcPr>
            <w:tcW w:w="1512" w:type="dxa"/>
          </w:tcPr>
          <w:p w14:paraId="47912751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Słuchawki bezprzewodowe </w:t>
            </w:r>
          </w:p>
        </w:tc>
        <w:tc>
          <w:tcPr>
            <w:tcW w:w="3802" w:type="dxa"/>
          </w:tcPr>
          <w:p w14:paraId="269E1D2D" w14:textId="1A8341AB" w:rsidR="00950E08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Słuchawki bezprzewodowe JBL</w:t>
            </w:r>
          </w:p>
          <w:p w14:paraId="387AEBE1" w14:textId="41AE169D" w:rsidR="00027AD9" w:rsidRPr="000B4A1D" w:rsidRDefault="00027AD9" w:rsidP="00027AD9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</w:pPr>
          </w:p>
          <w:p w14:paraId="1AD21D85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Typ słuchawek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Nauszne</w:t>
            </w:r>
          </w:p>
          <w:p w14:paraId="09C32673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Transmisja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bezprzewodowa Bluetooth</w:t>
            </w:r>
          </w:p>
          <w:p w14:paraId="1EA6C6EC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Pasmo przenoszenia min.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[Hz] 20</w:t>
            </w:r>
          </w:p>
          <w:p w14:paraId="7F2A0799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Pasmo przenoszenia max.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[Hz]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20000</w:t>
            </w:r>
          </w:p>
          <w:p w14:paraId="0A727DCF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Dynamika [dB]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100</w:t>
            </w:r>
          </w:p>
          <w:p w14:paraId="6551202D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Kolor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Czarny, biały, różowy lub  granatowy</w:t>
            </w:r>
          </w:p>
          <w:p w14:paraId="744C3E1A" w14:textId="79BD4596" w:rsidR="00950E08" w:rsidRPr="00E71221" w:rsidRDefault="000B4A1D" w:rsidP="00950E08">
            <w:pPr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>Nadruk</w:t>
            </w: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 1+0</w:t>
            </w:r>
            <w:r w:rsidRPr="00E71221"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  <w:t xml:space="preserve">: </w:t>
            </w:r>
            <w:r w:rsidR="00950E08" w:rsidRPr="00E71221">
              <w:rPr>
                <w:rFonts w:ascii="Fira Sans" w:hAnsi="Fira Sans"/>
                <w:noProof/>
                <w:sz w:val="20"/>
                <w:lang w:val="pl-PL"/>
              </w:rPr>
              <w:t>treść nadruku zgodna z projektem uzgodnionym z Zamawiającym</w:t>
            </w:r>
          </w:p>
          <w:p w14:paraId="2BF770E5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</w:p>
        </w:tc>
        <w:tc>
          <w:tcPr>
            <w:tcW w:w="3943" w:type="dxa"/>
          </w:tcPr>
          <w:p w14:paraId="4EB2C800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5A1345F3" wp14:editId="306F6D05">
                  <wp:extent cx="2463187" cy="1028700"/>
                  <wp:effectExtent l="0" t="0" r="0" b="0"/>
                  <wp:docPr id="32" name="Obraz 32" descr="JBL: TUNE 500 BT - wyjątkowo kobiece - INFOAUDI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BL: TUNE 500 BT - wyjątkowo kobiece - INFOAUDI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75" cy="105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3BAF746D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300</w:t>
            </w:r>
          </w:p>
        </w:tc>
      </w:tr>
      <w:tr w:rsidR="00950E08" w:rsidRPr="00E71221" w14:paraId="39794641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3CAA2F41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512" w:type="dxa"/>
          </w:tcPr>
          <w:p w14:paraId="67E3A881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Trójwymiarowe manipulacje</w:t>
            </w:r>
          </w:p>
          <w:p w14:paraId="23C4392D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domek lub ciuchcia</w:t>
            </w:r>
          </w:p>
        </w:tc>
        <w:tc>
          <w:tcPr>
            <w:tcW w:w="3802" w:type="dxa"/>
          </w:tcPr>
          <w:p w14:paraId="39D244CC" w14:textId="26DEB9D1" w:rsidR="00950E08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Wyposażenie pokoju  dziecięcego/przedszkola w kształcie </w:t>
            </w:r>
            <w:r w:rsidRPr="00E71221">
              <w:rPr>
                <w:rFonts w:ascii="Fira Sans" w:hAnsi="Fira Sans"/>
                <w:sz w:val="20"/>
                <w:lang w:val="pl-PL"/>
              </w:rPr>
              <w:t>Trójwymiarowej makiety domek lub ciuchcia z atestem do zabawy dla dzieci</w:t>
            </w:r>
          </w:p>
          <w:p w14:paraId="52A60A98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</w:p>
          <w:p w14:paraId="46F143CF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płyta laminowana MDF</w:t>
            </w:r>
          </w:p>
          <w:p w14:paraId="30C326D4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Wymiar: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200x90cm</w:t>
            </w:r>
          </w:p>
          <w:p w14:paraId="49B5698F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Kolory: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miks kolorów</w:t>
            </w:r>
          </w:p>
          <w:p w14:paraId="4F9F64EC" w14:textId="6D238925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0B4A1D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Znakowanie</w:t>
            </w:r>
            <w:r w:rsidRP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: </w:t>
            </w:r>
            <w:r w:rsidR="000B4A1D" w:rsidRP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monochromatyczne,</w:t>
            </w:r>
            <w:r w:rsidR="000B4A1D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Zamawiajacym</w:t>
            </w:r>
          </w:p>
        </w:tc>
        <w:tc>
          <w:tcPr>
            <w:tcW w:w="3943" w:type="dxa"/>
          </w:tcPr>
          <w:p w14:paraId="30EF80A3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3DB62851" wp14:editId="10357A8E">
                  <wp:extent cx="1940059" cy="2526665"/>
                  <wp:effectExtent l="0" t="0" r="3175" b="698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059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6F26AAF4" w14:textId="77777777" w:rsidR="00950E08" w:rsidRPr="00E71221" w:rsidRDefault="00D13A9C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>
              <w:rPr>
                <w:rFonts w:ascii="Fira Sans" w:hAnsi="Fira Sans"/>
                <w:noProof/>
                <w:sz w:val="20"/>
                <w:lang w:val="pl-PL"/>
              </w:rPr>
              <w:t>16</w:t>
            </w:r>
          </w:p>
        </w:tc>
      </w:tr>
      <w:tr w:rsidR="00950E08" w:rsidRPr="00E71221" w14:paraId="4AB21BDF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7C890FF0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512" w:type="dxa"/>
          </w:tcPr>
          <w:p w14:paraId="313572B5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Zestaw 8 labiryntów magnetycznych</w:t>
            </w:r>
          </w:p>
        </w:tc>
        <w:tc>
          <w:tcPr>
            <w:tcW w:w="3802" w:type="dxa"/>
          </w:tcPr>
          <w:p w14:paraId="6A7E61CB" w14:textId="40E992F4" w:rsidR="00950E08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Zabawki dla dzieci </w:t>
            </w:r>
            <w:r w:rsidRPr="00E71221">
              <w:rPr>
                <w:rFonts w:ascii="Fira Sans" w:hAnsi="Fira Sans"/>
                <w:sz w:val="20"/>
                <w:lang w:val="pl-PL"/>
              </w:rPr>
              <w:t>Zestaw 8 labiryntów magnetycznych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 </w:t>
            </w:r>
            <w:r w:rsidRPr="00E71221">
              <w:rPr>
                <w:rFonts w:ascii="Fira Sans" w:hAnsi="Fira Sans"/>
                <w:sz w:val="20"/>
                <w:lang w:val="pl-PL"/>
              </w:rPr>
              <w:t>z atestem do zabawy dla dzieci</w:t>
            </w:r>
          </w:p>
          <w:p w14:paraId="5BB75F20" w14:textId="147D3DC3" w:rsidR="00027AD9" w:rsidRPr="000B4A1D" w:rsidRDefault="00027AD9" w:rsidP="00027AD9">
            <w:pPr>
              <w:spacing w:after="160" w:line="259" w:lineRule="auto"/>
              <w:rPr>
                <w:rFonts w:ascii="Fira Sans" w:eastAsiaTheme="minorHAnsi" w:hAnsi="Fira Sans" w:cstheme="minorBidi"/>
                <w:b/>
                <w:noProof/>
                <w:sz w:val="20"/>
                <w:lang w:val="pl-PL" w:eastAsia="en-US"/>
              </w:rPr>
            </w:pPr>
          </w:p>
          <w:p w14:paraId="0D7A92FF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naturalne drewno, metalowe kulki, magnetyczny ółówek</w:t>
            </w:r>
          </w:p>
          <w:p w14:paraId="326609D8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W skaład zestawu wchodzi 8 elementów: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sówki, kształty, kolory, znajdź i policz, mrówki matematyczne, wzory, parking, labirynt matematyczny</w:t>
            </w:r>
          </w:p>
          <w:p w14:paraId="0F9468B5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Wymiar: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zgodne z projektem</w:t>
            </w:r>
          </w:p>
          <w:p w14:paraId="4B8194EF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Kolory: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miks kolorów</w:t>
            </w:r>
          </w:p>
          <w:p w14:paraId="453B82F8" w14:textId="1BCCA539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Znakowanie: </w:t>
            </w:r>
            <w:r w:rsidR="000B4A1D" w:rsidRP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monochromatyczne</w:t>
            </w:r>
            <w:r w:rsid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,</w:t>
            </w:r>
            <w:r w:rsidR="000B4A1D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Zamawiajacym</w:t>
            </w:r>
          </w:p>
        </w:tc>
        <w:tc>
          <w:tcPr>
            <w:tcW w:w="3943" w:type="dxa"/>
          </w:tcPr>
          <w:p w14:paraId="171C3E63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6EAB45DE" wp14:editId="3BA43CE6">
                  <wp:extent cx="2517777" cy="1709586"/>
                  <wp:effectExtent l="0" t="0" r="0" b="508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76" cy="173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31920AB9" w14:textId="77777777" w:rsidR="00950E08" w:rsidRPr="00E71221" w:rsidRDefault="00D13A9C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>
              <w:rPr>
                <w:rFonts w:ascii="Fira Sans" w:hAnsi="Fira Sans"/>
                <w:noProof/>
                <w:sz w:val="20"/>
                <w:lang w:val="pl-PL"/>
              </w:rPr>
              <w:t>16</w:t>
            </w:r>
          </w:p>
        </w:tc>
      </w:tr>
      <w:tr w:rsidR="00950E08" w:rsidRPr="00E71221" w14:paraId="7AED7DEF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2DE40A7C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33</w:t>
            </w:r>
          </w:p>
        </w:tc>
        <w:tc>
          <w:tcPr>
            <w:tcW w:w="1512" w:type="dxa"/>
          </w:tcPr>
          <w:p w14:paraId="20731409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Zestaw 7 różnych przewlekanek-nawlekanek</w:t>
            </w:r>
          </w:p>
        </w:tc>
        <w:tc>
          <w:tcPr>
            <w:tcW w:w="3802" w:type="dxa"/>
          </w:tcPr>
          <w:p w14:paraId="79D460B4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</w:p>
          <w:p w14:paraId="638EC583" w14:textId="0D2E5038" w:rsidR="00950E08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Zestawy zabawek dla dzieci do nauki wiązania i koordynacji ruchowej z atestem do zabawy dla dzieci</w:t>
            </w:r>
          </w:p>
          <w:p w14:paraId="72225164" w14:textId="77777777" w:rsidR="00DF049A" w:rsidRPr="00E71221" w:rsidRDefault="00DF049A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</w:p>
          <w:p w14:paraId="773C109F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naturalne drewno, sznurek</w:t>
            </w:r>
          </w:p>
          <w:p w14:paraId="5656A264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W skaład zestawu wchodzą przewlekanki: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gąsiennica, duży but, jabłuszko, guziki, koszulka, żaglówka, ser</w:t>
            </w:r>
          </w:p>
          <w:p w14:paraId="54A0AF44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Wymiar: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zgodne z projektem</w:t>
            </w:r>
          </w:p>
          <w:p w14:paraId="3370B4D9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Kolory: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miks kolorów</w:t>
            </w:r>
          </w:p>
          <w:p w14:paraId="05D6A6F4" w14:textId="2A08AE9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Znakowanie: </w:t>
            </w:r>
            <w:r w:rsidR="000B4A1D" w:rsidRP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monochromatyczne</w:t>
            </w:r>
            <w:r w:rsid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,</w:t>
            </w:r>
            <w:r w:rsidR="000B4A1D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Zamawiajacym</w:t>
            </w:r>
          </w:p>
        </w:tc>
        <w:tc>
          <w:tcPr>
            <w:tcW w:w="3943" w:type="dxa"/>
          </w:tcPr>
          <w:p w14:paraId="16CF8202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26C12916" wp14:editId="5B51E930">
                  <wp:extent cx="2609850" cy="3518031"/>
                  <wp:effectExtent l="0" t="0" r="0" b="635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81" cy="357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31BB5660" w14:textId="77777777" w:rsidR="00950E08" w:rsidRPr="00E71221" w:rsidRDefault="00D13A9C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>
              <w:rPr>
                <w:rFonts w:ascii="Fira Sans" w:hAnsi="Fira Sans"/>
                <w:noProof/>
                <w:sz w:val="20"/>
                <w:lang w:val="pl-PL"/>
              </w:rPr>
              <w:t>16</w:t>
            </w:r>
          </w:p>
        </w:tc>
      </w:tr>
      <w:tr w:rsidR="00950E08" w:rsidRPr="00E71221" w14:paraId="1C6CDCB3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04052A98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512" w:type="dxa"/>
          </w:tcPr>
          <w:p w14:paraId="553FCAEE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Zestaw 10 klocków piankowych</w:t>
            </w:r>
          </w:p>
        </w:tc>
        <w:tc>
          <w:tcPr>
            <w:tcW w:w="3802" w:type="dxa"/>
          </w:tcPr>
          <w:p w14:paraId="0B58F1C4" w14:textId="312E6C3D" w:rsidR="00950E08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Zestaw 10 klocków piankowych z atestem do zabawy dla dzieci</w:t>
            </w:r>
          </w:p>
          <w:p w14:paraId="6E3FB5DB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wypełnienie pianka o zwiększonej gestości, pokrycie tkanina PCW</w:t>
            </w:r>
          </w:p>
          <w:p w14:paraId="1D30819B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Wymiar: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najmniejszy klocek 30x30x30 cm, najwiekszy klocek 90x30x30 cm</w:t>
            </w:r>
          </w:p>
          <w:p w14:paraId="68E8D246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Kolory: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miks kolorów</w:t>
            </w:r>
          </w:p>
          <w:p w14:paraId="46D7C5C2" w14:textId="28786390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Znakowanie: </w:t>
            </w:r>
            <w:r w:rsidR="000B4A1D" w:rsidRP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monochromatyczne</w:t>
            </w:r>
            <w:r w:rsid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,</w:t>
            </w:r>
            <w:r w:rsidR="000B4A1D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Zamawiajacym</w:t>
            </w:r>
          </w:p>
        </w:tc>
        <w:tc>
          <w:tcPr>
            <w:tcW w:w="3943" w:type="dxa"/>
          </w:tcPr>
          <w:p w14:paraId="5ECA86C1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706BB91E" wp14:editId="6FA99634">
                  <wp:extent cx="2099145" cy="2800050"/>
                  <wp:effectExtent l="0" t="0" r="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66" cy="283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1AA08DCE" w14:textId="77777777" w:rsidR="00950E08" w:rsidRPr="00E71221" w:rsidRDefault="00D13A9C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>
              <w:rPr>
                <w:rFonts w:ascii="Fira Sans" w:hAnsi="Fira Sans"/>
                <w:noProof/>
                <w:sz w:val="20"/>
                <w:lang w:val="pl-PL"/>
              </w:rPr>
              <w:t>16</w:t>
            </w:r>
          </w:p>
        </w:tc>
      </w:tr>
      <w:tr w:rsidR="00950E08" w:rsidRPr="00E71221" w14:paraId="05F5B54D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175B6FBC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512" w:type="dxa"/>
          </w:tcPr>
          <w:p w14:paraId="29DA3552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Czytnik E-Booków </w:t>
            </w:r>
          </w:p>
        </w:tc>
        <w:tc>
          <w:tcPr>
            <w:tcW w:w="3802" w:type="dxa"/>
          </w:tcPr>
          <w:p w14:paraId="333C6335" w14:textId="38B1993E" w:rsidR="00950E08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Czytnik E-Booków POCKETBOOK 627 Touch Lux 4</w:t>
            </w:r>
          </w:p>
          <w:p w14:paraId="2EB6A89E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Wymiary: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0,8x10,8x16,1 cm</w:t>
            </w:r>
          </w:p>
          <w:p w14:paraId="306F905D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Przekątna ekranu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[cal]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ab/>
              <w:t>6</w:t>
            </w:r>
          </w:p>
          <w:p w14:paraId="430206E4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Rozdzielczość ekranu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1024 x 758 pikseli</w:t>
            </w:r>
          </w:p>
          <w:p w14:paraId="3FCF4121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Procesor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1 GHz</w:t>
            </w:r>
          </w:p>
          <w:p w14:paraId="0D0262D6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Pamięć wbudowana [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GB]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ab/>
              <w:t>8</w:t>
            </w:r>
          </w:p>
          <w:p w14:paraId="2F966909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Standardy obsługiwanego tekstu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ACSM, CHM, DJVU, DOC, DOCX, EPUB, EPUB DRM, FB2, FB2.ZIP, HTM, HTML, MOBI, PDF, PDF(DRM), PRC, RTF, TCR, TXT</w:t>
            </w:r>
          </w:p>
          <w:p w14:paraId="38484813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Standardy obsługiwanych zdjęć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BMP, JPEG, PNG, TIFF</w:t>
            </w:r>
          </w:p>
          <w:p w14:paraId="4801D785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Karta Wi-Fi 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ab/>
            </w:r>
          </w:p>
          <w:p w14:paraId="09B5E243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Kolor: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czarny</w:t>
            </w:r>
          </w:p>
          <w:p w14:paraId="21B5C8C2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lastRenderedPageBreak/>
              <w:t>Wyposażenie: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kabel USB</w:t>
            </w:r>
          </w:p>
          <w:p w14:paraId="55E37897" w14:textId="75E4F5B0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Znakowanie: </w:t>
            </w:r>
            <w:r w:rsidR="000B4A1D" w:rsidRP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monochromatyczne</w:t>
            </w:r>
            <w:r w:rsid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,</w:t>
            </w:r>
            <w:r w:rsidR="000B4A1D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Zamawiajacym</w:t>
            </w:r>
          </w:p>
          <w:p w14:paraId="129628F4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</w:p>
        </w:tc>
        <w:tc>
          <w:tcPr>
            <w:tcW w:w="3943" w:type="dxa"/>
          </w:tcPr>
          <w:p w14:paraId="25ADC1EE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lastRenderedPageBreak/>
              <w:drawing>
                <wp:inline distT="0" distB="0" distL="0" distR="0" wp14:anchorId="57F42EB8" wp14:editId="4DB11CFD">
                  <wp:extent cx="1645920" cy="1233846"/>
                  <wp:effectExtent l="0" t="0" r="0" b="4445"/>
                  <wp:docPr id="38" name="Obraz 38" descr="Czytnik E-Booków POCKETBOOK 627 Touch Lux 4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zytnik E-Booków POCKETBOOK 627 Touch Lux 4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95" cy="123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15F57E29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6</w:t>
            </w:r>
          </w:p>
        </w:tc>
      </w:tr>
      <w:tr w:rsidR="00950E08" w:rsidRPr="00E71221" w14:paraId="3C542792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3E390C9C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512" w:type="dxa"/>
          </w:tcPr>
          <w:p w14:paraId="2DA59B02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Smart watch</w:t>
            </w:r>
            <w:r w:rsidRPr="00E71221">
              <w:rPr>
                <w:rFonts w:ascii="Fira Sans" w:hAnsi="Fira Sans"/>
                <w:sz w:val="20"/>
              </w:rPr>
              <w:t xml:space="preserve"> </w:t>
            </w:r>
          </w:p>
        </w:tc>
        <w:tc>
          <w:tcPr>
            <w:tcW w:w="3802" w:type="dxa"/>
          </w:tcPr>
          <w:p w14:paraId="45386981" w14:textId="3BDD984C" w:rsidR="00950E08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Smart watch Garmin Forerunner 35</w:t>
            </w:r>
          </w:p>
          <w:p w14:paraId="2034422C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koperta i pasek tworzywo sztuczne</w:t>
            </w:r>
          </w:p>
          <w:p w14:paraId="0FDB5054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Kolor: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limonka, błękitny, biały lub czarny</w:t>
            </w:r>
          </w:p>
          <w:p w14:paraId="6BA55EC9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Wyposażenie: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kabel USB</w:t>
            </w:r>
          </w:p>
          <w:p w14:paraId="42322EAB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Wyświetlacz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0,93 ", 128 x 128 pikseli</w:t>
            </w:r>
          </w:p>
          <w:p w14:paraId="1A353475" w14:textId="309D7192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Znakowanie: </w:t>
            </w:r>
            <w:r w:rsidR="000B4A1D" w:rsidRP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monochromatyczne</w:t>
            </w:r>
            <w:r w:rsid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,</w:t>
            </w:r>
            <w:r w:rsidR="000B4A1D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Zamawiajacym</w:t>
            </w:r>
          </w:p>
        </w:tc>
        <w:tc>
          <w:tcPr>
            <w:tcW w:w="3943" w:type="dxa"/>
          </w:tcPr>
          <w:p w14:paraId="062A3A49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1EB1EF14" wp14:editId="2B2D8B96">
                  <wp:extent cx="938254" cy="835291"/>
                  <wp:effectExtent l="0" t="0" r="0" b="3175"/>
                  <wp:docPr id="34" name="Obraz 34" descr="zegarek sportowy Garmin Forerunner 35 (limonka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egarek sportowy Garmin Forerunner 35 (limonka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26" cy="85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1221">
              <w:rPr>
                <w:rFonts w:ascii="Fira Sans" w:hAnsi="Fira Sans"/>
                <w:noProof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0D50D19C" wp14:editId="70861886">
                  <wp:extent cx="964595" cy="858741"/>
                  <wp:effectExtent l="0" t="0" r="6985" b="0"/>
                  <wp:docPr id="35" name="Obraz 35" descr="zegarek sportowy Garmin Forerunner 35 (błękitny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egarek sportowy Garmin Forerunner 35 (błękitny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07" cy="8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1221">
              <w:rPr>
                <w:rFonts w:ascii="Fira Sans" w:hAnsi="Fira Sans"/>
                <w:noProof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6367B820" wp14:editId="1D0F8FC0">
                  <wp:extent cx="1033670" cy="920236"/>
                  <wp:effectExtent l="0" t="0" r="0" b="0"/>
                  <wp:docPr id="36" name="Obraz 36" descr="zegarek sportowy Garmin Forerunner 35 (czarny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egarek sportowy Garmin Forerunner 35 (czarny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48900" cy="93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1D0AA477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6</w:t>
            </w:r>
          </w:p>
        </w:tc>
      </w:tr>
      <w:tr w:rsidR="00950E08" w:rsidRPr="00E71221" w14:paraId="6E941640" w14:textId="77777777" w:rsidTr="00357CAD">
        <w:trPr>
          <w:trHeight w:val="118"/>
        </w:trPr>
        <w:tc>
          <w:tcPr>
            <w:tcW w:w="756" w:type="dxa"/>
          </w:tcPr>
          <w:p w14:paraId="037EEAAD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en-US"/>
              </w:rPr>
            </w:pPr>
            <w:r w:rsidRPr="00E71221">
              <w:rPr>
                <w:rFonts w:ascii="Fira Sans" w:hAnsi="Fira Sans"/>
                <w:sz w:val="20"/>
                <w:lang w:val="en-US"/>
              </w:rPr>
              <w:t>37</w:t>
            </w:r>
          </w:p>
        </w:tc>
        <w:tc>
          <w:tcPr>
            <w:tcW w:w="1512" w:type="dxa"/>
          </w:tcPr>
          <w:p w14:paraId="36FDB222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Smart Watch dla dzieci</w:t>
            </w:r>
          </w:p>
          <w:p w14:paraId="3DA7A089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en-US"/>
              </w:rPr>
            </w:pPr>
          </w:p>
        </w:tc>
        <w:tc>
          <w:tcPr>
            <w:tcW w:w="3802" w:type="dxa"/>
          </w:tcPr>
          <w:p w14:paraId="62C68DF8" w14:textId="77777777" w:rsidR="00950E08" w:rsidRPr="001B2AC6" w:rsidRDefault="00950E08" w:rsidP="00950E08">
            <w:pPr>
              <w:rPr>
                <w:rFonts w:ascii="Fira Sans" w:hAnsi="Fira Sans"/>
                <w:sz w:val="20"/>
              </w:rPr>
            </w:pPr>
            <w:r w:rsidRPr="001B2AC6">
              <w:rPr>
                <w:rFonts w:ascii="Fira Sans" w:hAnsi="Fira Sans"/>
                <w:sz w:val="20"/>
              </w:rPr>
              <w:t>Smart Watch dla dzieci</w:t>
            </w:r>
          </w:p>
          <w:p w14:paraId="76415A01" w14:textId="2E09ABCE" w:rsidR="00950E08" w:rsidRDefault="00950E08" w:rsidP="00950E08">
            <w:pPr>
              <w:rPr>
                <w:rFonts w:ascii="Fira Sans" w:hAnsi="Fira Sans"/>
                <w:sz w:val="20"/>
              </w:rPr>
            </w:pPr>
            <w:r w:rsidRPr="001B2AC6">
              <w:rPr>
                <w:rFonts w:ascii="Fira Sans" w:hAnsi="Fira Sans"/>
                <w:sz w:val="20"/>
              </w:rPr>
              <w:t>Forever Kids Watch CALL ME KW-50</w:t>
            </w:r>
          </w:p>
          <w:p w14:paraId="4426BC51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koperta i pasek tworzywo sztuczne</w:t>
            </w:r>
          </w:p>
          <w:p w14:paraId="1D135541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Kolor: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niebieski</w:t>
            </w:r>
          </w:p>
          <w:p w14:paraId="09BA72B0" w14:textId="231AB838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Znakowanie: </w:t>
            </w:r>
            <w:r w:rsidR="000B4A1D" w:rsidRP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monochromatyczne</w:t>
            </w:r>
            <w:r w:rsid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,</w:t>
            </w:r>
            <w:r w:rsidR="000B4A1D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Zamawiajacym</w:t>
            </w:r>
          </w:p>
        </w:tc>
        <w:tc>
          <w:tcPr>
            <w:tcW w:w="3943" w:type="dxa"/>
          </w:tcPr>
          <w:p w14:paraId="50CE75C5" w14:textId="77777777" w:rsidR="00950E08" w:rsidRPr="00E71221" w:rsidRDefault="00950E08" w:rsidP="00950E08">
            <w:pPr>
              <w:spacing w:after="60"/>
              <w:jc w:val="center"/>
              <w:outlineLvl w:val="0"/>
              <w:rPr>
                <w:rFonts w:ascii="Fira Sans" w:hAnsi="Fira Sans"/>
                <w:noProof/>
                <w:sz w:val="20"/>
                <w:lang w:val="en-US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790A7058" wp14:editId="2084D7A2">
                  <wp:extent cx="1295704" cy="1153515"/>
                  <wp:effectExtent l="0" t="0" r="0" b="8890"/>
                  <wp:docPr id="20" name="Obraz 20" descr="Smartwatch Forever Kids Watch CALL ME KW-50 (niebiesk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artwatch Forever Kids Watch CALL ME KW-50 (niebiesk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85" cy="115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1B88EA60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en-US"/>
              </w:rPr>
            </w:pPr>
            <w:r w:rsidRPr="00E71221">
              <w:rPr>
                <w:rFonts w:ascii="Fira Sans" w:hAnsi="Fira Sans"/>
                <w:noProof/>
                <w:sz w:val="20"/>
                <w:lang w:val="en-US"/>
              </w:rPr>
              <w:t>3</w:t>
            </w:r>
          </w:p>
        </w:tc>
      </w:tr>
      <w:tr w:rsidR="00950E08" w:rsidRPr="00E71221" w14:paraId="0FCBDC6E" w14:textId="77777777" w:rsidTr="00357CAD">
        <w:trPr>
          <w:trHeight w:val="118"/>
        </w:trPr>
        <w:tc>
          <w:tcPr>
            <w:tcW w:w="756" w:type="dxa"/>
          </w:tcPr>
          <w:p w14:paraId="422689FD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</w:rPr>
            </w:pPr>
            <w:r w:rsidRPr="00E71221">
              <w:rPr>
                <w:rFonts w:ascii="Fira Sans" w:hAnsi="Fira Sans"/>
                <w:sz w:val="20"/>
              </w:rPr>
              <w:t>38</w:t>
            </w:r>
          </w:p>
        </w:tc>
        <w:tc>
          <w:tcPr>
            <w:tcW w:w="1512" w:type="dxa"/>
          </w:tcPr>
          <w:p w14:paraId="5B8888BF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Smartfon </w:t>
            </w:r>
          </w:p>
        </w:tc>
        <w:tc>
          <w:tcPr>
            <w:tcW w:w="3802" w:type="dxa"/>
          </w:tcPr>
          <w:p w14:paraId="1FF2FF6D" w14:textId="43152AFE" w:rsidR="00950E08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Smartfon XIAOMI Redmi 8 4/64 GB Czarny</w:t>
            </w:r>
          </w:p>
          <w:p w14:paraId="483DABA0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Przekątna ekranu [cal]: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6.22</w:t>
            </w:r>
          </w:p>
          <w:p w14:paraId="00EDE75B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Rozdzielczość: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720 x 1520</w:t>
            </w:r>
          </w:p>
          <w:p w14:paraId="41D13373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Model procesora: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Qualcomm Snapdragon 439</w:t>
            </w:r>
          </w:p>
          <w:p w14:paraId="11AF8EC2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Pamięć wewnętrzna: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64 GB</w:t>
            </w:r>
          </w:p>
          <w:p w14:paraId="17046E76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Pamięć RAM: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4 GB</w:t>
            </w:r>
          </w:p>
          <w:p w14:paraId="200E715F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Rozdzielczość aparatu [Mpix]: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12 + 2</w:t>
            </w:r>
          </w:p>
          <w:p w14:paraId="65200E72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System operacyjny: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Android 9.0 Pie</w:t>
            </w:r>
          </w:p>
          <w:p w14:paraId="19D70974" w14:textId="531A0F70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Znakowanie: </w:t>
            </w:r>
            <w:r w:rsidR="000B4A1D" w:rsidRP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monochromatyczne</w:t>
            </w:r>
            <w:r w:rsid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,</w:t>
            </w:r>
            <w:r w:rsidR="000B4A1D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Zamawiajacym</w:t>
            </w:r>
          </w:p>
          <w:p w14:paraId="6992590A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</w:p>
        </w:tc>
        <w:tc>
          <w:tcPr>
            <w:tcW w:w="3943" w:type="dxa"/>
          </w:tcPr>
          <w:p w14:paraId="2E6ED3CA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</w:rPr>
              <w:drawing>
                <wp:inline distT="0" distB="0" distL="0" distR="0" wp14:anchorId="2351187A" wp14:editId="7924C3C1">
                  <wp:extent cx="2003728" cy="1569064"/>
                  <wp:effectExtent l="0" t="0" r="0" b="0"/>
                  <wp:docPr id="16" name="Obraz 16" descr="Smartfon XIAOMI Redmi 8 4/64 GB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artfon XIAOMI Redmi 8 4/64 GB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01" cy="158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6CBFA939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6</w:t>
            </w:r>
          </w:p>
        </w:tc>
      </w:tr>
      <w:tr w:rsidR="00950E08" w:rsidRPr="00E71221" w14:paraId="5969441D" w14:textId="77777777" w:rsidTr="00357CAD">
        <w:trPr>
          <w:trHeight w:val="118"/>
        </w:trPr>
        <w:tc>
          <w:tcPr>
            <w:tcW w:w="10664" w:type="dxa"/>
            <w:gridSpan w:val="5"/>
          </w:tcPr>
          <w:p w14:paraId="1AD43105" w14:textId="46A31243" w:rsidR="001F2415" w:rsidRPr="00392BE5" w:rsidRDefault="00392BE5" w:rsidP="004466E7">
            <w:pPr>
              <w:spacing w:after="160" w:line="259" w:lineRule="auto"/>
              <w:jc w:val="center"/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</w:pP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Zadanie II</w:t>
            </w:r>
            <w:r w:rsidR="00950E08" w:rsidRP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 </w:t>
            </w:r>
            <w:r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część 2</w:t>
            </w:r>
            <w:r w:rsidR="00950E08" w:rsidRP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 </w:t>
            </w:r>
            <w:r w:rsidR="003E1EAB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- mate</w:t>
            </w:r>
            <w:r w:rsidR="00D85EE1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r</w:t>
            </w:r>
            <w:r w:rsidR="003E1EAB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>iały promocyjne</w:t>
            </w:r>
            <w:r w:rsidR="00950E08" w:rsidRPr="00392BE5">
              <w:rPr>
                <w:rFonts w:ascii="Fira Sans" w:eastAsiaTheme="minorHAnsi" w:hAnsi="Fira Sans" w:cstheme="minorBidi"/>
                <w:b/>
                <w:noProof/>
                <w:sz w:val="20"/>
                <w:lang w:val="pl-PL"/>
              </w:rPr>
              <w:t xml:space="preserve"> VIP</w:t>
            </w:r>
          </w:p>
        </w:tc>
      </w:tr>
      <w:tr w:rsidR="00950E08" w:rsidRPr="00E71221" w14:paraId="00EC97D6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3666E853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512" w:type="dxa"/>
          </w:tcPr>
          <w:p w14:paraId="24EB7F30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Zestaw piór </w:t>
            </w:r>
          </w:p>
          <w:p w14:paraId="797B0F67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 bursztynem</w:t>
            </w:r>
            <w:r w:rsidRPr="00E71221">
              <w:rPr>
                <w:rFonts w:ascii="Fira Sans" w:hAnsi="Fira Sans"/>
                <w:sz w:val="20"/>
                <w:lang w:val="pl-PL"/>
              </w:rPr>
              <w:br/>
            </w:r>
          </w:p>
        </w:tc>
        <w:tc>
          <w:tcPr>
            <w:tcW w:w="3802" w:type="dxa"/>
          </w:tcPr>
          <w:p w14:paraId="010AE0C0" w14:textId="77777777" w:rsidR="00950E08" w:rsidRPr="00E71221" w:rsidRDefault="00950E08" w:rsidP="0070361A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Zestaw piór (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pióro kulkowe i długopis)</w:t>
            </w:r>
          </w:p>
          <w:p w14:paraId="195CE2D2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 wstawkami z bursztynu w eleganckim pudełku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</w:t>
            </w:r>
          </w:p>
          <w:p w14:paraId="1B764731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Rozmiar: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12 x 5,5 cm</w:t>
            </w:r>
          </w:p>
          <w:p w14:paraId="2395EAEC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Materiał: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Metal, Bursztyn</w:t>
            </w:r>
          </w:p>
          <w:p w14:paraId="49621FD6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Kolor wkładu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 niebieski</w:t>
            </w:r>
          </w:p>
          <w:p w14:paraId="546C2A7F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Pudełko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w kolorze ciemnozielonym lub czarnym, rozmiar dopasowany do zawartości</w:t>
            </w:r>
          </w:p>
          <w:p w14:paraId="54A732E3" w14:textId="29CF2663" w:rsidR="00950E08" w:rsidRPr="00E71221" w:rsidRDefault="00950E08" w:rsidP="000B4A1D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Nadruk</w:t>
            </w:r>
            <w:r w:rsidR="004466E7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1+0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nadruk zgodny z projektem uzgodnionym z Zamawiajacym</w:t>
            </w:r>
          </w:p>
        </w:tc>
        <w:tc>
          <w:tcPr>
            <w:tcW w:w="3943" w:type="dxa"/>
          </w:tcPr>
          <w:p w14:paraId="2D5805C2" w14:textId="77777777" w:rsidR="00950E08" w:rsidRPr="00E71221" w:rsidRDefault="00950E08" w:rsidP="00950E08">
            <w:pPr>
              <w:jc w:val="center"/>
              <w:rPr>
                <w:lang w:val="pl-PL"/>
              </w:rPr>
            </w:pPr>
            <w:r w:rsidRPr="00E71221">
              <w:rPr>
                <w:noProof/>
              </w:rPr>
              <w:drawing>
                <wp:inline distT="0" distB="0" distL="0" distR="0" wp14:anchorId="1276AF3D" wp14:editId="6E2D6ED4">
                  <wp:extent cx="1534160" cy="1151357"/>
                  <wp:effectExtent l="0" t="0" r="8890" b="0"/>
                  <wp:docPr id="1026" name="Picture 2" descr="main image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main image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14" cy="11610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71221">
              <w:rPr>
                <w:noProof/>
              </w:rPr>
              <w:drawing>
                <wp:inline distT="0" distB="0" distL="0" distR="0" wp14:anchorId="6001B9A5" wp14:editId="3D3BC7E2">
                  <wp:extent cx="1553368" cy="1266825"/>
                  <wp:effectExtent l="0" t="0" r="8890" b="0"/>
                  <wp:docPr id="1028" name="Picture 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607" cy="12694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24E1AE68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50</w:t>
            </w:r>
          </w:p>
        </w:tc>
      </w:tr>
      <w:tr w:rsidR="00950E08" w:rsidRPr="00E71221" w14:paraId="484AB55A" w14:textId="77777777" w:rsidTr="00357CAD">
        <w:trPr>
          <w:trHeight w:val="845"/>
        </w:trPr>
        <w:tc>
          <w:tcPr>
            <w:tcW w:w="756" w:type="dxa"/>
            <w:vAlign w:val="bottom"/>
          </w:tcPr>
          <w:p w14:paraId="0F89AE3C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40</w:t>
            </w:r>
          </w:p>
        </w:tc>
        <w:tc>
          <w:tcPr>
            <w:tcW w:w="1512" w:type="dxa"/>
          </w:tcPr>
          <w:p w14:paraId="2FEDDDD6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Zestaw piór </w:t>
            </w:r>
          </w:p>
          <w:p w14:paraId="536415E6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 krzemieniem</w:t>
            </w:r>
          </w:p>
        </w:tc>
        <w:tc>
          <w:tcPr>
            <w:tcW w:w="3802" w:type="dxa"/>
          </w:tcPr>
          <w:p w14:paraId="41A8EEC3" w14:textId="77777777" w:rsidR="00950E08" w:rsidRPr="00E71221" w:rsidRDefault="00950E08" w:rsidP="0070361A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Zestaw piór (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pióro kulkowe i długopis)</w:t>
            </w:r>
          </w:p>
          <w:p w14:paraId="08DC74AD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 wstawkami z krzemienia pasiastego w eleganckim pudełku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</w:t>
            </w:r>
          </w:p>
          <w:p w14:paraId="0C74CF6B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Rozmiar: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12 x 5,5 cm</w:t>
            </w:r>
          </w:p>
          <w:p w14:paraId="7845E2AE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Materiał: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Metal, krzemień pasiasty</w:t>
            </w:r>
          </w:p>
          <w:p w14:paraId="2C1630DD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Kolor wkładu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 niebieski</w:t>
            </w:r>
          </w:p>
          <w:p w14:paraId="6A5D474E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Pudełko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w kolorze ciemnozielonym lub czarnym, rozmiar dopasowany do zawartosci</w:t>
            </w:r>
          </w:p>
          <w:p w14:paraId="17855DF2" w14:textId="68619CDB" w:rsidR="00950E08" w:rsidRPr="00E71221" w:rsidRDefault="004466E7" w:rsidP="000B4A1D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Nadruk</w:t>
            </w:r>
            <w: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1+0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: </w:t>
            </w:r>
            <w:r w:rsidR="00950E08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nadruku zgodn</w:t>
            </w:r>
            <w:r w:rsidR="000B4A1D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y</w:t>
            </w:r>
            <w:r w:rsidR="00950E08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z projektem uzgodnionym z Zamawiajacym</w:t>
            </w:r>
          </w:p>
        </w:tc>
        <w:tc>
          <w:tcPr>
            <w:tcW w:w="3943" w:type="dxa"/>
          </w:tcPr>
          <w:p w14:paraId="7271C1E3" w14:textId="77777777" w:rsidR="00950E08" w:rsidRPr="00E71221" w:rsidRDefault="00950E08" w:rsidP="00950E08">
            <w:pPr>
              <w:jc w:val="center"/>
              <w:rPr>
                <w:lang w:val="pl-PL"/>
              </w:rPr>
            </w:pPr>
            <w:r w:rsidRPr="00E71221">
              <w:rPr>
                <w:noProof/>
              </w:rPr>
              <w:drawing>
                <wp:inline distT="0" distB="0" distL="0" distR="0" wp14:anchorId="396FF3E1" wp14:editId="16EBE338">
                  <wp:extent cx="1514475" cy="1235106"/>
                  <wp:effectExtent l="0" t="0" r="0" b="3175"/>
                  <wp:docPr id="1030" name="Picture 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266" cy="124716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11280B6B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50</w:t>
            </w:r>
          </w:p>
        </w:tc>
      </w:tr>
      <w:tr w:rsidR="00950E08" w:rsidRPr="00E71221" w14:paraId="183F7725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751C2159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512" w:type="dxa"/>
          </w:tcPr>
          <w:p w14:paraId="53384380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Zestaw 1 zawierający: </w:t>
            </w:r>
            <w:r w:rsidRPr="00E71221">
              <w:rPr>
                <w:rFonts w:ascii="Fira Sans" w:hAnsi="Fira Sans"/>
                <w:sz w:val="20"/>
                <w:lang w:val="pl-PL"/>
              </w:rPr>
              <w:br/>
              <w:t xml:space="preserve">portfel, Power Bank 2500 mAh, etui na karty, </w:t>
            </w:r>
          </w:p>
          <w:p w14:paraId="30825C31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w eleganckim pudełku</w:t>
            </w:r>
          </w:p>
        </w:tc>
        <w:tc>
          <w:tcPr>
            <w:tcW w:w="3802" w:type="dxa"/>
          </w:tcPr>
          <w:p w14:paraId="1417A3B6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Zestaw zawierający: </w:t>
            </w:r>
            <w:r w:rsidRPr="00E71221">
              <w:rPr>
                <w:rFonts w:ascii="Fira Sans" w:hAnsi="Fira Sans"/>
                <w:sz w:val="20"/>
                <w:lang w:val="pl-PL"/>
              </w:rPr>
              <w:br/>
              <w:t>portfel, Power Bank 2500 mAh, etui na karty, w eleganckim pudełku Wszystkie elementy zestawu muszą do siebie pasować rozmiarem.</w:t>
            </w:r>
          </w:p>
          <w:p w14:paraId="69F043C6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</w:p>
          <w:p w14:paraId="4164E7C9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Portfel</w:t>
            </w:r>
          </w:p>
          <w:p w14:paraId="571CD03A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Kieszeń na banknoty</w:t>
            </w:r>
          </w:p>
          <w:p w14:paraId="076D227B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Kieszeń na bilon</w:t>
            </w:r>
          </w:p>
          <w:p w14:paraId="00D08142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Zabezpieczenie RFID</w:t>
            </w:r>
          </w:p>
          <w:p w14:paraId="59FB79C5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Rozmiar</w:t>
            </w:r>
            <w:r w:rsidRPr="00E71221">
              <w:rPr>
                <w:rFonts w:ascii="Fira Sans" w:hAnsi="Fira Sans"/>
                <w:sz w:val="20"/>
                <w:lang w:val="pl-PL"/>
              </w:rPr>
              <w:t>: 7,5 x 9 cm</w:t>
            </w:r>
          </w:p>
          <w:p w14:paraId="1F7B6EA2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Materiał</w:t>
            </w:r>
            <w:r w:rsidRPr="00E71221">
              <w:rPr>
                <w:rFonts w:ascii="Fira Sans" w:hAnsi="Fira Sans"/>
                <w:sz w:val="20"/>
                <w:lang w:val="pl-PL"/>
              </w:rPr>
              <w:t>: Skóra Italia</w:t>
            </w:r>
          </w:p>
          <w:p w14:paraId="5D5009A7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</w:p>
          <w:p w14:paraId="628F2C79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Etui na karty</w:t>
            </w:r>
          </w:p>
          <w:p w14:paraId="29AA11DF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Mieści min.6 kart</w:t>
            </w:r>
          </w:p>
          <w:p w14:paraId="7C7C71C6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Zabezpieczenie RFID</w:t>
            </w:r>
          </w:p>
          <w:p w14:paraId="4D25A9FF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Rozmiar:</w:t>
            </w:r>
            <w:r w:rsidRPr="00E71221">
              <w:rPr>
                <w:rFonts w:ascii="Fira Sans" w:hAnsi="Fira Sans"/>
                <w:sz w:val="20"/>
                <w:lang w:val="pl-PL"/>
              </w:rPr>
              <w:t xml:space="preserve"> 6 x 9,5 x 1 cm</w:t>
            </w:r>
          </w:p>
          <w:p w14:paraId="38F77939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sz w:val="20"/>
                <w:lang w:val="pl-PL"/>
              </w:rPr>
              <w:t xml:space="preserve"> Aluminium</w:t>
            </w:r>
          </w:p>
          <w:p w14:paraId="08F25488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</w:p>
          <w:p w14:paraId="53A18A32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Power Bank 2500 mAh</w:t>
            </w:r>
          </w:p>
          <w:p w14:paraId="773F811E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plastik</w:t>
            </w:r>
          </w:p>
          <w:p w14:paraId="5A495DBF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Wymiar: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7x9 cm </w:t>
            </w:r>
          </w:p>
          <w:p w14:paraId="4B9E6059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Kolor: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czarny</w:t>
            </w:r>
          </w:p>
          <w:p w14:paraId="15E308C2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Interfejs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USB i miniUSB</w:t>
            </w:r>
          </w:p>
          <w:p w14:paraId="41D3A676" w14:textId="77777777" w:rsidR="00950E08" w:rsidRPr="00E71221" w:rsidRDefault="00950E08" w:rsidP="00950E08">
            <w:pP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</w:pPr>
          </w:p>
          <w:p w14:paraId="6FA5C83E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Pudełko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w kolorze czarnym lub ciemnozielonym, wyłożone dopasowaną gąbką, rozmiar dopasowany do zawartości </w:t>
            </w:r>
          </w:p>
          <w:p w14:paraId="45FFE863" w14:textId="03CB7CF1" w:rsidR="00950E08" w:rsidRPr="00E71221" w:rsidRDefault="004466E7" w:rsidP="000B4A1D">
            <w:pPr>
              <w:rPr>
                <w:rFonts w:ascii="Fira Sans" w:hAnsi="Fira Sans"/>
                <w:b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Nadruk</w:t>
            </w:r>
            <w: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1+0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: </w:t>
            </w:r>
            <w:r w:rsidR="00950E08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Zamawiającym</w:t>
            </w:r>
          </w:p>
        </w:tc>
        <w:tc>
          <w:tcPr>
            <w:tcW w:w="3943" w:type="dxa"/>
          </w:tcPr>
          <w:p w14:paraId="0582ED2B" w14:textId="77777777" w:rsidR="00950E08" w:rsidRPr="00E71221" w:rsidRDefault="00950E08" w:rsidP="00950E08">
            <w:pPr>
              <w:jc w:val="center"/>
              <w:rPr>
                <w:lang w:val="pl-PL"/>
              </w:rPr>
            </w:pPr>
            <w:r w:rsidRPr="00E71221">
              <w:rPr>
                <w:noProof/>
              </w:rPr>
              <w:drawing>
                <wp:inline distT="0" distB="0" distL="0" distR="0" wp14:anchorId="7278A512" wp14:editId="1961998E">
                  <wp:extent cx="2032635" cy="1531357"/>
                  <wp:effectExtent l="0" t="0" r="5715" b="0"/>
                  <wp:docPr id="5130" name="Picture 1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Picture 10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547" cy="15320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71221">
              <w:rPr>
                <w:noProof/>
                <w:lang w:val="pl-PL"/>
              </w:rPr>
              <w:t xml:space="preserve"> </w:t>
            </w:r>
            <w:r w:rsidRPr="00E71221">
              <w:rPr>
                <w:noProof/>
              </w:rPr>
              <w:drawing>
                <wp:inline distT="0" distB="0" distL="0" distR="0" wp14:anchorId="504C935C" wp14:editId="24BE01CC">
                  <wp:extent cx="1447800" cy="1429781"/>
                  <wp:effectExtent l="0" t="0" r="0" b="0"/>
                  <wp:docPr id="5126" name="Picture 6" descr="https://persona.gift/media/products/8145/www_127812301_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https://persona.gift/media/products/8145/www_127812301_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02" cy="14340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71221">
              <w:rPr>
                <w:noProof/>
                <w:lang w:val="pl-PL"/>
              </w:rPr>
              <w:t xml:space="preserve"> </w:t>
            </w:r>
          </w:p>
        </w:tc>
        <w:tc>
          <w:tcPr>
            <w:tcW w:w="651" w:type="dxa"/>
          </w:tcPr>
          <w:p w14:paraId="0AD13DE0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25</w:t>
            </w:r>
          </w:p>
        </w:tc>
      </w:tr>
      <w:tr w:rsidR="00950E08" w:rsidRPr="00E71221" w14:paraId="63E2DFF3" w14:textId="77777777" w:rsidTr="00357CAD">
        <w:trPr>
          <w:trHeight w:val="3531"/>
        </w:trPr>
        <w:tc>
          <w:tcPr>
            <w:tcW w:w="756" w:type="dxa"/>
            <w:vAlign w:val="bottom"/>
          </w:tcPr>
          <w:p w14:paraId="55CA85D4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42</w:t>
            </w:r>
          </w:p>
        </w:tc>
        <w:tc>
          <w:tcPr>
            <w:tcW w:w="1512" w:type="dxa"/>
          </w:tcPr>
          <w:p w14:paraId="557D097B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Zestaw 2 zawierający: </w:t>
            </w:r>
            <w:r w:rsidRPr="00E71221">
              <w:rPr>
                <w:rFonts w:ascii="Fira Sans" w:hAnsi="Fira Sans"/>
                <w:sz w:val="20"/>
                <w:lang w:val="pl-PL"/>
              </w:rPr>
              <w:br/>
              <w:t>portfel, Power Bank 2500 mAh, etui na karty, w eleganckim pudełku</w:t>
            </w:r>
          </w:p>
        </w:tc>
        <w:tc>
          <w:tcPr>
            <w:tcW w:w="3802" w:type="dxa"/>
          </w:tcPr>
          <w:p w14:paraId="38E18A00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 xml:space="preserve">Zestaw zawierający: </w:t>
            </w:r>
            <w:r w:rsidRPr="00E71221">
              <w:rPr>
                <w:rFonts w:ascii="Fira Sans" w:hAnsi="Fira Sans"/>
                <w:sz w:val="20"/>
                <w:lang w:val="pl-PL"/>
              </w:rPr>
              <w:br/>
              <w:t>portfel, Power Bank 2500 mAh, etui na karty, w eleganckim pudełku Wszystkie elementy zestawu muszą do siebie pasować rozmiarem.</w:t>
            </w:r>
          </w:p>
          <w:p w14:paraId="3F78056E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</w:p>
          <w:p w14:paraId="7A752838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Portfel</w:t>
            </w:r>
          </w:p>
          <w:p w14:paraId="7B94F5AF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Kieszeń na banknoty</w:t>
            </w:r>
          </w:p>
          <w:p w14:paraId="1CA238D5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Kieszeń na bilon</w:t>
            </w:r>
          </w:p>
          <w:p w14:paraId="166AF968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Zabezpieczenie RFID</w:t>
            </w:r>
          </w:p>
          <w:p w14:paraId="20EEBCD6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Rozmiar</w:t>
            </w:r>
            <w:r w:rsidRPr="00E71221">
              <w:rPr>
                <w:rFonts w:ascii="Fira Sans" w:hAnsi="Fira Sans"/>
                <w:sz w:val="20"/>
                <w:lang w:val="pl-PL"/>
              </w:rPr>
              <w:t>: 7,5 x 9 cm</w:t>
            </w:r>
          </w:p>
          <w:p w14:paraId="01CF1E1C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Materiał</w:t>
            </w:r>
            <w:r w:rsidRPr="00E71221">
              <w:rPr>
                <w:rFonts w:ascii="Fira Sans" w:hAnsi="Fira Sans"/>
                <w:sz w:val="20"/>
                <w:lang w:val="pl-PL"/>
              </w:rPr>
              <w:t>: Skóra Italia</w:t>
            </w:r>
          </w:p>
          <w:p w14:paraId="01C2CCC7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</w:p>
          <w:p w14:paraId="29368F0A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Etui na karty</w:t>
            </w:r>
          </w:p>
          <w:p w14:paraId="2D1A4B92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Mieści min.6 kart</w:t>
            </w:r>
          </w:p>
          <w:p w14:paraId="64D1E32C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Zabezpieczenie RFID</w:t>
            </w:r>
          </w:p>
          <w:p w14:paraId="63050598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Rozmiar:</w:t>
            </w:r>
            <w:r w:rsidRPr="00E71221">
              <w:rPr>
                <w:rFonts w:ascii="Fira Sans" w:hAnsi="Fira Sans"/>
                <w:sz w:val="20"/>
                <w:lang w:val="pl-PL"/>
              </w:rPr>
              <w:t xml:space="preserve"> 6 x 9,5 x 1 cm</w:t>
            </w:r>
          </w:p>
          <w:p w14:paraId="52B486AA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sz w:val="20"/>
                <w:lang w:val="pl-PL"/>
              </w:rPr>
              <w:t xml:space="preserve"> Aluminium</w:t>
            </w:r>
          </w:p>
          <w:p w14:paraId="729EF78E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</w:p>
          <w:p w14:paraId="578BED95" w14:textId="77777777" w:rsidR="00950E08" w:rsidRPr="00E71221" w:rsidRDefault="00950E08" w:rsidP="00950E08">
            <w:pPr>
              <w:rPr>
                <w:rFonts w:ascii="Fira Sans" w:hAnsi="Fira Sans"/>
                <w:b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Power Bank 2500 mAh</w:t>
            </w:r>
          </w:p>
          <w:p w14:paraId="2E2655A8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Materiał: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plastik</w:t>
            </w:r>
          </w:p>
          <w:p w14:paraId="0FB0D06C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Wymiar: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7x9 cm </w:t>
            </w:r>
          </w:p>
          <w:p w14:paraId="0D38702A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Kolor: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czarny</w:t>
            </w:r>
          </w:p>
          <w:p w14:paraId="4933C630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</w:p>
          <w:p w14:paraId="6246EB7D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Interfejs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USB i</w:t>
            </w:r>
            <w:r w:rsidRPr="00E71221">
              <w:rPr>
                <w:rFonts w:ascii="Fira Sans" w:hAnsi="Fira Sans"/>
                <w:sz w:val="20"/>
                <w:lang w:val="pl-PL"/>
              </w:rPr>
              <w:t xml:space="preserve">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Lightning</w:t>
            </w:r>
          </w:p>
          <w:p w14:paraId="55C50242" w14:textId="77777777" w:rsidR="00950E08" w:rsidRPr="00E71221" w:rsidRDefault="00950E08" w:rsidP="00950E08">
            <w:pPr>
              <w:rPr>
                <w:rFonts w:ascii="Fira Sans" w:hAnsi="Fira Sans"/>
                <w:noProof/>
                <w:color w:val="000000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Pudełko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w kolorze czarnym lub ciemnozielonym, wyłożone dopasowaną gąbką, rozmiar dopasowany do zawartości </w:t>
            </w:r>
          </w:p>
          <w:p w14:paraId="01F494BE" w14:textId="3084D4EF" w:rsidR="00950E08" w:rsidRPr="00E71221" w:rsidRDefault="004466E7" w:rsidP="000B4A1D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Nadruk</w:t>
            </w:r>
            <w: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1+0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: </w:t>
            </w:r>
            <w:r w:rsidR="00950E08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treść nadruku zgodna z projektem uzgodnionym z Zamawiającym</w:t>
            </w:r>
          </w:p>
        </w:tc>
        <w:tc>
          <w:tcPr>
            <w:tcW w:w="3943" w:type="dxa"/>
          </w:tcPr>
          <w:p w14:paraId="1EFAECAE" w14:textId="77777777" w:rsidR="00950E08" w:rsidRPr="00E71221" w:rsidRDefault="00950E08" w:rsidP="00950E08">
            <w:pPr>
              <w:jc w:val="center"/>
              <w:rPr>
                <w:lang w:val="pl-PL"/>
              </w:rPr>
            </w:pPr>
            <w:r w:rsidRPr="00E71221">
              <w:rPr>
                <w:noProof/>
              </w:rPr>
              <w:drawing>
                <wp:inline distT="0" distB="0" distL="0" distR="0" wp14:anchorId="2857ACA1" wp14:editId="468654D6">
                  <wp:extent cx="2032635" cy="1531357"/>
                  <wp:effectExtent l="0" t="0" r="5715" b="0"/>
                  <wp:docPr id="46" name="Picture 1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Picture 10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547" cy="15320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71221">
              <w:rPr>
                <w:noProof/>
                <w:lang w:val="pl-PL"/>
              </w:rPr>
              <w:t xml:space="preserve"> </w:t>
            </w:r>
            <w:r w:rsidRPr="00E71221">
              <w:rPr>
                <w:noProof/>
              </w:rPr>
              <w:drawing>
                <wp:inline distT="0" distB="0" distL="0" distR="0" wp14:anchorId="2A715FFF" wp14:editId="5A7C93B3">
                  <wp:extent cx="1447800" cy="1429781"/>
                  <wp:effectExtent l="0" t="0" r="0" b="0"/>
                  <wp:docPr id="47" name="Picture 6" descr="https://persona.gift/media/products/8145/www_127812301_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https://persona.gift/media/products/8145/www_127812301_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02" cy="14340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71221">
              <w:rPr>
                <w:noProof/>
                <w:lang w:val="pl-PL"/>
              </w:rPr>
              <w:t xml:space="preserve"> </w:t>
            </w:r>
          </w:p>
        </w:tc>
        <w:tc>
          <w:tcPr>
            <w:tcW w:w="651" w:type="dxa"/>
          </w:tcPr>
          <w:p w14:paraId="1B5696C6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25</w:t>
            </w:r>
          </w:p>
        </w:tc>
      </w:tr>
      <w:tr w:rsidR="00950E08" w:rsidRPr="00E71221" w14:paraId="0CC453D0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11B66C0F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512" w:type="dxa"/>
          </w:tcPr>
          <w:p w14:paraId="1E5C3BD1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Spinki do mankietów z bursztynem w eleganckim drewnianym pudełku</w:t>
            </w:r>
          </w:p>
        </w:tc>
        <w:tc>
          <w:tcPr>
            <w:tcW w:w="3802" w:type="dxa"/>
          </w:tcPr>
          <w:p w14:paraId="536F7586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Okrągłe męskie spinki do mankietów z bursztynem w eleganckim drewnianym pudełku z obwolutą</w:t>
            </w:r>
          </w:p>
          <w:p w14:paraId="75FC8326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b/>
                <w:color w:val="222222"/>
                <w:sz w:val="20"/>
                <w:lang w:val="pl-PL"/>
              </w:rPr>
              <w:t>Wymiary spinek</w:t>
            </w: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 xml:space="preserve">: średnica ok 18mm, </w:t>
            </w:r>
            <w:r w:rsidRPr="00E71221">
              <w:rPr>
                <w:rFonts w:ascii="Fira Sans" w:hAnsi="Fira Sans"/>
                <w:sz w:val="20"/>
                <w:lang w:val="pl-PL"/>
              </w:rPr>
              <w:t>wysokość około 2,2cm</w:t>
            </w:r>
          </w:p>
          <w:p w14:paraId="7340311A" w14:textId="77777777" w:rsidR="00950E08" w:rsidRPr="00E71221" w:rsidRDefault="00950E08" w:rsidP="00950E08">
            <w:pPr>
              <w:shd w:val="clear" w:color="auto" w:fill="FFFFFF"/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b/>
                <w:color w:val="222222"/>
                <w:sz w:val="20"/>
                <w:lang w:val="pl-PL"/>
              </w:rPr>
              <w:t>Waga</w:t>
            </w: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>: ok. 7,5 gram</w:t>
            </w:r>
          </w:p>
          <w:p w14:paraId="00A8ACA8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b/>
                <w:color w:val="222222"/>
                <w:sz w:val="20"/>
                <w:lang w:val="pl-PL"/>
              </w:rPr>
              <w:t>Materiał</w:t>
            </w: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 xml:space="preserve">: Srebro próba 925, </w:t>
            </w:r>
            <w:r w:rsidRPr="00E71221">
              <w:rPr>
                <w:rFonts w:ascii="Fira Sans" w:hAnsi="Fira Sans"/>
                <w:sz w:val="20"/>
                <w:lang w:val="pl-PL"/>
              </w:rPr>
              <w:t xml:space="preserve">Bursztyn naturalny bałtycki w </w:t>
            </w:r>
            <w:r w:rsidRPr="00E71221">
              <w:rPr>
                <w:rFonts w:ascii="Fira Sans" w:hAnsi="Fira Sans"/>
                <w:b/>
                <w:sz w:val="20"/>
                <w:lang w:val="pl-PL"/>
              </w:rPr>
              <w:t>kolorze</w:t>
            </w:r>
            <w:r w:rsidRPr="00E71221">
              <w:rPr>
                <w:rFonts w:ascii="Fira Sans" w:hAnsi="Fira Sans"/>
                <w:sz w:val="20"/>
                <w:lang w:val="pl-PL"/>
              </w:rPr>
              <w:t xml:space="preserve"> koniakowym</w:t>
            </w:r>
          </w:p>
          <w:p w14:paraId="61F46665" w14:textId="77777777" w:rsidR="00950E08" w:rsidRPr="00E71221" w:rsidRDefault="00950E08" w:rsidP="00950E08">
            <w:pPr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b/>
                <w:color w:val="222222"/>
                <w:sz w:val="20"/>
                <w:lang w:val="pl-PL"/>
              </w:rPr>
              <w:t>Eleganckie drewniane</w:t>
            </w: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 xml:space="preserve"> pudełko, rozmiar dopasowany do zawartości</w:t>
            </w:r>
          </w:p>
          <w:p w14:paraId="780927D3" w14:textId="77777777" w:rsidR="00950E08" w:rsidRPr="00E71221" w:rsidRDefault="00950E08" w:rsidP="00950E08">
            <w:pPr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>Papierowa obwoluta na pudełku</w:t>
            </w:r>
          </w:p>
          <w:p w14:paraId="1249CDFB" w14:textId="72E9B52E" w:rsidR="00950E08" w:rsidRPr="00E71221" w:rsidRDefault="004466E7" w:rsidP="000B4A1D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Nadruk</w:t>
            </w:r>
            <w: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1+0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: </w:t>
            </w:r>
            <w:r w:rsidR="00950E08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nadruku zgodna z projektem uzgodnionym z Zamawiajacym</w:t>
            </w:r>
          </w:p>
        </w:tc>
        <w:tc>
          <w:tcPr>
            <w:tcW w:w="3943" w:type="dxa"/>
          </w:tcPr>
          <w:p w14:paraId="346FC145" w14:textId="77777777" w:rsidR="00950E08" w:rsidRPr="00E71221" w:rsidRDefault="00950E08" w:rsidP="00950E08">
            <w:pPr>
              <w:jc w:val="center"/>
              <w:rPr>
                <w:lang w:val="pl-PL"/>
              </w:rPr>
            </w:pPr>
            <w:r w:rsidRPr="00E71221">
              <w:rPr>
                <w:noProof/>
              </w:rPr>
              <w:drawing>
                <wp:inline distT="0" distB="0" distL="0" distR="0" wp14:anchorId="783B209A" wp14:editId="0F5EA757">
                  <wp:extent cx="1495425" cy="1504950"/>
                  <wp:effectExtent l="0" t="0" r="9525" b="0"/>
                  <wp:docPr id="29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1221">
              <w:rPr>
                <w:noProof/>
              </w:rPr>
              <w:drawing>
                <wp:inline distT="0" distB="0" distL="0" distR="0" wp14:anchorId="3D465D97" wp14:editId="4F815168">
                  <wp:extent cx="1447800" cy="1447800"/>
                  <wp:effectExtent l="0" t="0" r="0" b="0"/>
                  <wp:docPr id="3080" name="Picture 8" descr="Spinki srebrne z brursztyn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Spinki srebrne z brursztyn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85" cy="14479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14:paraId="3E56388D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10</w:t>
            </w:r>
          </w:p>
        </w:tc>
      </w:tr>
      <w:tr w:rsidR="00950E08" w:rsidRPr="00E71221" w14:paraId="58E2D8C2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62D01D30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44</w:t>
            </w:r>
          </w:p>
        </w:tc>
        <w:tc>
          <w:tcPr>
            <w:tcW w:w="1512" w:type="dxa"/>
          </w:tcPr>
          <w:p w14:paraId="64FCB757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Spinki do mankietów z krzemieniem pasiastym w eleganckim drewnianym pudełku</w:t>
            </w:r>
          </w:p>
        </w:tc>
        <w:tc>
          <w:tcPr>
            <w:tcW w:w="3802" w:type="dxa"/>
          </w:tcPr>
          <w:p w14:paraId="4E127CF1" w14:textId="77777777" w:rsidR="00950E08" w:rsidRPr="00E71221" w:rsidRDefault="00950E08" w:rsidP="00950E08">
            <w:pPr>
              <w:shd w:val="clear" w:color="auto" w:fill="FFFFFF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Okrągłe męskie spinki mankietowe z krzemieniem pasiastym w eleganckim drewnianym pudełku z obwolutą</w:t>
            </w:r>
          </w:p>
          <w:p w14:paraId="364FF874" w14:textId="4FD553A2" w:rsidR="00950E08" w:rsidRPr="00E71221" w:rsidRDefault="00950E08" w:rsidP="00950E08">
            <w:pPr>
              <w:shd w:val="clear" w:color="auto" w:fill="FFFFFF"/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b/>
                <w:color w:val="222222"/>
                <w:sz w:val="20"/>
                <w:lang w:val="pl-PL"/>
              </w:rPr>
              <w:t>Wymiary spinek</w:t>
            </w: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>: średnica 18mm, gr. 6,0mm</w:t>
            </w:r>
          </w:p>
          <w:p w14:paraId="34FB37E2" w14:textId="77777777" w:rsidR="00950E08" w:rsidRPr="00E71221" w:rsidRDefault="00950E08" w:rsidP="00950E08">
            <w:pPr>
              <w:shd w:val="clear" w:color="auto" w:fill="FFFFFF"/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b/>
                <w:color w:val="222222"/>
                <w:sz w:val="20"/>
                <w:lang w:val="pl-PL"/>
              </w:rPr>
              <w:t>Waga</w:t>
            </w: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>: ok. 13,00g</w:t>
            </w:r>
          </w:p>
          <w:p w14:paraId="249BA65B" w14:textId="77777777" w:rsidR="00950E08" w:rsidRPr="00E71221" w:rsidRDefault="00950E08" w:rsidP="00950E08">
            <w:pPr>
              <w:shd w:val="clear" w:color="auto" w:fill="FFFFFF"/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b/>
                <w:color w:val="222222"/>
                <w:sz w:val="20"/>
                <w:lang w:val="pl-PL"/>
              </w:rPr>
              <w:t>Materiał</w:t>
            </w: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>: Srebro próba 925, krzemień pasiasty</w:t>
            </w:r>
          </w:p>
          <w:p w14:paraId="0249AEF4" w14:textId="77777777" w:rsidR="00950E08" w:rsidRPr="00E71221" w:rsidRDefault="00950E08" w:rsidP="00950E08">
            <w:pPr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b/>
                <w:color w:val="222222"/>
                <w:sz w:val="20"/>
                <w:lang w:val="pl-PL"/>
              </w:rPr>
              <w:t>Eleganckie drewniane</w:t>
            </w: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 xml:space="preserve"> pudełko, rozmiar dopasowany do zawartości</w:t>
            </w:r>
          </w:p>
          <w:p w14:paraId="5FC97B77" w14:textId="77777777" w:rsidR="00950E08" w:rsidRPr="00E71221" w:rsidRDefault="00950E08" w:rsidP="00950E08">
            <w:pPr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 w:cs="Arial"/>
                <w:color w:val="222222"/>
                <w:sz w:val="20"/>
                <w:lang w:val="pl-PL"/>
              </w:rPr>
              <w:t>Papierowa obwoluta na pudełku</w:t>
            </w:r>
          </w:p>
          <w:p w14:paraId="4F92603E" w14:textId="77777777" w:rsidR="00950E08" w:rsidRPr="00E71221" w:rsidRDefault="00950E08" w:rsidP="00950E08">
            <w:pPr>
              <w:rPr>
                <w:rFonts w:ascii="Fira Sans" w:hAnsi="Fira Sans" w:cs="Arial"/>
                <w:color w:val="222222"/>
                <w:sz w:val="20"/>
                <w:lang w:val="pl-PL"/>
              </w:rPr>
            </w:pPr>
          </w:p>
          <w:p w14:paraId="3D831D77" w14:textId="5B908D73" w:rsidR="00950E08" w:rsidRPr="00E71221" w:rsidRDefault="004466E7" w:rsidP="00950E08">
            <w:pPr>
              <w:shd w:val="clear" w:color="auto" w:fill="FFFFFF"/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Nadruk</w:t>
            </w:r>
            <w: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1+0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: </w:t>
            </w:r>
            <w:r w:rsidR="00950E08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nadruku zgodn</w:t>
            </w:r>
            <w:r w:rsidR="00053242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y</w:t>
            </w:r>
            <w:r w:rsidR="00950E08"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z projektem uzgodnionym z Zamawiajacym</w:t>
            </w:r>
          </w:p>
          <w:p w14:paraId="6A0E2A21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</w:p>
        </w:tc>
        <w:tc>
          <w:tcPr>
            <w:tcW w:w="3943" w:type="dxa"/>
          </w:tcPr>
          <w:p w14:paraId="3C733444" w14:textId="77777777" w:rsidR="00950E08" w:rsidRPr="00E71221" w:rsidRDefault="00950E08" w:rsidP="00950E08">
            <w:pPr>
              <w:jc w:val="center"/>
              <w:rPr>
                <w:lang w:val="pl-PL"/>
              </w:rPr>
            </w:pPr>
            <w:r w:rsidRPr="00E71221">
              <w:rPr>
                <w:noProof/>
              </w:rPr>
              <w:drawing>
                <wp:inline distT="0" distB="0" distL="0" distR="0" wp14:anchorId="2F1CDDAC" wp14:editId="0170CFA1">
                  <wp:extent cx="2038350" cy="2038350"/>
                  <wp:effectExtent l="0" t="0" r="0" b="0"/>
                  <wp:docPr id="7172" name="Picture 4" descr="spinki do mankietów ze srebra i krzemienia pasiast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spinki do mankietów ze srebra i krzemienia pasiast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09" cy="20386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AA8ED58" w14:textId="77777777" w:rsidR="00950E08" w:rsidRPr="00E71221" w:rsidRDefault="00950E08" w:rsidP="00950E08">
            <w:pPr>
              <w:jc w:val="center"/>
              <w:rPr>
                <w:lang w:val="pl-PL"/>
              </w:rPr>
            </w:pPr>
          </w:p>
        </w:tc>
        <w:tc>
          <w:tcPr>
            <w:tcW w:w="651" w:type="dxa"/>
          </w:tcPr>
          <w:p w14:paraId="2DA61E3D" w14:textId="77777777" w:rsidR="00950E08" w:rsidRPr="00E71221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10</w:t>
            </w:r>
          </w:p>
        </w:tc>
      </w:tr>
      <w:tr w:rsidR="00950E08" w:rsidRPr="00771CCE" w14:paraId="1F1EA1C3" w14:textId="77777777" w:rsidTr="00357CAD">
        <w:trPr>
          <w:trHeight w:val="118"/>
        </w:trPr>
        <w:tc>
          <w:tcPr>
            <w:tcW w:w="756" w:type="dxa"/>
            <w:vAlign w:val="bottom"/>
          </w:tcPr>
          <w:p w14:paraId="11A27913" w14:textId="77777777" w:rsidR="00950E08" w:rsidRPr="00E71221" w:rsidRDefault="00950E08" w:rsidP="00950E0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1221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512" w:type="dxa"/>
          </w:tcPr>
          <w:p w14:paraId="210B8547" w14:textId="77777777" w:rsidR="00950E08" w:rsidRPr="00E71221" w:rsidRDefault="00950E08" w:rsidP="00950E08">
            <w:pPr>
              <w:jc w:val="center"/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</w:rPr>
              <w:t>Głośnik JBL Clip</w:t>
            </w:r>
          </w:p>
        </w:tc>
        <w:tc>
          <w:tcPr>
            <w:tcW w:w="3802" w:type="dxa"/>
          </w:tcPr>
          <w:p w14:paraId="5204B12F" w14:textId="5CAC0051" w:rsidR="00950E08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sz w:val="20"/>
                <w:lang w:val="pl-PL"/>
              </w:rPr>
              <w:t>Głośnik JBL Clip, Wersja Bluetooth®: 4.1 wodoodporny, z mocowaniem</w:t>
            </w:r>
          </w:p>
          <w:p w14:paraId="190E415A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Obsługiwane profile</w:t>
            </w:r>
            <w:r w:rsidRPr="00E71221">
              <w:rPr>
                <w:rFonts w:ascii="Fira Sans" w:hAnsi="Fira Sans"/>
                <w:sz w:val="20"/>
                <w:lang w:val="pl-PL"/>
              </w:rPr>
              <w:t>: A2DP v1.2, AVRCP v1.5, HFP v1.5, HSP v1.2</w:t>
            </w:r>
          </w:p>
          <w:p w14:paraId="52EDD50A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Rodzaj akumulatora</w:t>
            </w:r>
            <w:r w:rsidRPr="00E71221">
              <w:rPr>
                <w:rFonts w:ascii="Fira Sans" w:hAnsi="Fira Sans"/>
                <w:sz w:val="20"/>
                <w:lang w:val="pl-PL"/>
              </w:rPr>
              <w:t>: litowo-polimerowy (3,7 V/1000 mAh)</w:t>
            </w:r>
          </w:p>
          <w:p w14:paraId="0912B515" w14:textId="77777777" w:rsidR="00950E08" w:rsidRPr="00E71221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Wymiary:</w:t>
            </w:r>
            <w:r w:rsidRPr="00E71221">
              <w:rPr>
                <w:rFonts w:ascii="Fira Sans" w:hAnsi="Fira Sans"/>
                <w:sz w:val="20"/>
                <w:lang w:val="pl-PL"/>
              </w:rPr>
              <w:t xml:space="preserve"> 137 x 97 x 46 (mm)</w:t>
            </w:r>
          </w:p>
          <w:p w14:paraId="7021E5E7" w14:textId="77777777" w:rsidR="004466E7" w:rsidRDefault="00950E08" w:rsidP="00950E08">
            <w:pPr>
              <w:rPr>
                <w:rFonts w:ascii="Fira Sans" w:hAnsi="Fira Sans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sz w:val="20"/>
                <w:lang w:val="pl-PL"/>
              </w:rPr>
              <w:t>Masa</w:t>
            </w:r>
            <w:r w:rsidRPr="00E71221">
              <w:rPr>
                <w:rFonts w:ascii="Fira Sans" w:hAnsi="Fira Sans"/>
                <w:sz w:val="20"/>
                <w:lang w:val="pl-PL"/>
              </w:rPr>
              <w:t>: 220 g</w:t>
            </w:r>
          </w:p>
          <w:p w14:paraId="5F7DB7F7" w14:textId="77777777" w:rsidR="00053242" w:rsidRPr="00E71221" w:rsidRDefault="00053242" w:rsidP="00053242">
            <w:pPr>
              <w:shd w:val="clear" w:color="auto" w:fill="FFFFFF"/>
              <w:rPr>
                <w:rFonts w:ascii="Fira Sans" w:hAnsi="Fira Sans" w:cs="Arial"/>
                <w:color w:val="222222"/>
                <w:sz w:val="20"/>
                <w:lang w:val="pl-PL"/>
              </w:rPr>
            </w:pP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>Nadruk</w:t>
            </w:r>
            <w:r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 1+0</w:t>
            </w:r>
            <w:r w:rsidRPr="00E71221">
              <w:rPr>
                <w:rFonts w:ascii="Fira Sans" w:hAnsi="Fira Sans"/>
                <w:b/>
                <w:noProof/>
                <w:color w:val="000000"/>
                <w:sz w:val="20"/>
                <w:lang w:val="pl-PL"/>
              </w:rPr>
              <w:t xml:space="preserve">: 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nadruku zgodn</w:t>
            </w:r>
            <w:r>
              <w:rPr>
                <w:rFonts w:ascii="Fira Sans" w:hAnsi="Fira Sans"/>
                <w:noProof/>
                <w:color w:val="000000"/>
                <w:sz w:val="20"/>
                <w:lang w:val="pl-PL"/>
              </w:rPr>
              <w:t>y</w:t>
            </w:r>
            <w:r w:rsidRPr="00E71221">
              <w:rPr>
                <w:rFonts w:ascii="Fira Sans" w:hAnsi="Fira Sans"/>
                <w:noProof/>
                <w:color w:val="000000"/>
                <w:sz w:val="20"/>
                <w:lang w:val="pl-PL"/>
              </w:rPr>
              <w:t xml:space="preserve"> z projektem uzgodnionym z Zamawiajacym</w:t>
            </w:r>
          </w:p>
          <w:p w14:paraId="2DB98EF1" w14:textId="0FD7E77A" w:rsidR="00053242" w:rsidRPr="00802AF6" w:rsidRDefault="00053242" w:rsidP="00950E08">
            <w:pPr>
              <w:rPr>
                <w:rFonts w:ascii="Fira Sans" w:hAnsi="Fira Sans"/>
                <w:sz w:val="20"/>
                <w:lang w:val="pl-PL"/>
              </w:rPr>
            </w:pPr>
          </w:p>
        </w:tc>
        <w:tc>
          <w:tcPr>
            <w:tcW w:w="3943" w:type="dxa"/>
          </w:tcPr>
          <w:p w14:paraId="42AD82C0" w14:textId="77777777" w:rsidR="00950E08" w:rsidRPr="00E71221" w:rsidRDefault="00950E08" w:rsidP="00950E08">
            <w:pPr>
              <w:jc w:val="center"/>
              <w:rPr>
                <w:lang w:val="pl-PL"/>
              </w:rPr>
            </w:pPr>
            <w:r w:rsidRPr="00E71221">
              <w:rPr>
                <w:noProof/>
              </w:rPr>
              <w:drawing>
                <wp:inline distT="0" distB="0" distL="0" distR="0" wp14:anchorId="5FD9F32E" wp14:editId="4753258C">
                  <wp:extent cx="1335819" cy="1340340"/>
                  <wp:effectExtent l="0" t="0" r="0" b="0"/>
                  <wp:docPr id="4" name="Symbol zastępczy zawartości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ymbol zastępczy zawartości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44" cy="135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DD95E" w14:textId="77777777" w:rsidR="00950E08" w:rsidRPr="00E71221" w:rsidRDefault="00950E08" w:rsidP="00950E08">
            <w:pPr>
              <w:jc w:val="center"/>
              <w:rPr>
                <w:lang w:val="pl-PL"/>
              </w:rPr>
            </w:pPr>
          </w:p>
        </w:tc>
        <w:tc>
          <w:tcPr>
            <w:tcW w:w="651" w:type="dxa"/>
          </w:tcPr>
          <w:p w14:paraId="1808A7EB" w14:textId="77777777" w:rsidR="00950E08" w:rsidRPr="00771CCE" w:rsidRDefault="00950E08" w:rsidP="00950E08">
            <w:pPr>
              <w:jc w:val="center"/>
              <w:rPr>
                <w:rFonts w:ascii="Fira Sans" w:hAnsi="Fira Sans"/>
                <w:noProof/>
                <w:sz w:val="20"/>
                <w:lang w:val="pl-PL"/>
              </w:rPr>
            </w:pPr>
            <w:r w:rsidRPr="00E71221">
              <w:rPr>
                <w:rFonts w:ascii="Fira Sans" w:hAnsi="Fira Sans"/>
                <w:noProof/>
                <w:sz w:val="20"/>
                <w:lang w:val="pl-PL"/>
              </w:rPr>
              <w:t>50</w:t>
            </w:r>
          </w:p>
        </w:tc>
      </w:tr>
    </w:tbl>
    <w:p w14:paraId="753082F0" w14:textId="77777777" w:rsidR="00BF7382" w:rsidRPr="00FD763C" w:rsidRDefault="00BF7382" w:rsidP="00E3575E">
      <w:pPr>
        <w:ind w:left="-284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sectPr w:rsidR="00BF7382" w:rsidRPr="00FD763C" w:rsidSect="0075019B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60F150" w14:textId="77777777" w:rsidR="00DC4F20" w:rsidRDefault="00DC4F20" w:rsidP="00BF7382">
      <w:r>
        <w:separator/>
      </w:r>
    </w:p>
  </w:endnote>
  <w:endnote w:type="continuationSeparator" w:id="0">
    <w:p w14:paraId="336CBCE5" w14:textId="77777777" w:rsidR="00DC4F20" w:rsidRDefault="00DC4F20" w:rsidP="00BF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8712A" w14:textId="77777777" w:rsidR="00DC4F20" w:rsidRDefault="00DC4F20" w:rsidP="00BF7382">
      <w:r>
        <w:separator/>
      </w:r>
    </w:p>
  </w:footnote>
  <w:footnote w:type="continuationSeparator" w:id="0">
    <w:p w14:paraId="7D520461" w14:textId="77777777" w:rsidR="00DC4F20" w:rsidRDefault="00DC4F20" w:rsidP="00BF7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77A84"/>
    <w:multiLevelType w:val="hybridMultilevel"/>
    <w:tmpl w:val="4838EC1E"/>
    <w:lvl w:ilvl="0" w:tplc="7322534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1C05D1"/>
    <w:multiLevelType w:val="hybridMultilevel"/>
    <w:tmpl w:val="C826D026"/>
    <w:lvl w:ilvl="0" w:tplc="900E021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C1F7C28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B9135C8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25D0815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2133A1A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6520001"/>
    <w:multiLevelType w:val="hybridMultilevel"/>
    <w:tmpl w:val="C6AE96EA"/>
    <w:lvl w:ilvl="0" w:tplc="7322534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6464CA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DF"/>
    <w:rsid w:val="00020BC2"/>
    <w:rsid w:val="00026B3B"/>
    <w:rsid w:val="00027AD9"/>
    <w:rsid w:val="00030F5B"/>
    <w:rsid w:val="000350F6"/>
    <w:rsid w:val="00053242"/>
    <w:rsid w:val="0006271C"/>
    <w:rsid w:val="000810FD"/>
    <w:rsid w:val="00095B02"/>
    <w:rsid w:val="000B4A1D"/>
    <w:rsid w:val="000C503F"/>
    <w:rsid w:val="000F5A06"/>
    <w:rsid w:val="001029A7"/>
    <w:rsid w:val="00103353"/>
    <w:rsid w:val="00182212"/>
    <w:rsid w:val="001A6205"/>
    <w:rsid w:val="001B2AC6"/>
    <w:rsid w:val="001E5158"/>
    <w:rsid w:val="001E5373"/>
    <w:rsid w:val="001F2415"/>
    <w:rsid w:val="00226904"/>
    <w:rsid w:val="00251CC6"/>
    <w:rsid w:val="0026557F"/>
    <w:rsid w:val="002E1AB5"/>
    <w:rsid w:val="00341755"/>
    <w:rsid w:val="00357CAD"/>
    <w:rsid w:val="003616BE"/>
    <w:rsid w:val="00372138"/>
    <w:rsid w:val="003752D4"/>
    <w:rsid w:val="003872D3"/>
    <w:rsid w:val="00392BE5"/>
    <w:rsid w:val="003D0E99"/>
    <w:rsid w:val="003E1EAB"/>
    <w:rsid w:val="00431EB4"/>
    <w:rsid w:val="00436602"/>
    <w:rsid w:val="004466E7"/>
    <w:rsid w:val="00455CDF"/>
    <w:rsid w:val="004D59A4"/>
    <w:rsid w:val="0051287F"/>
    <w:rsid w:val="00540882"/>
    <w:rsid w:val="005C71F9"/>
    <w:rsid w:val="005D0F1A"/>
    <w:rsid w:val="005E49E7"/>
    <w:rsid w:val="005F3268"/>
    <w:rsid w:val="005F54A6"/>
    <w:rsid w:val="00640061"/>
    <w:rsid w:val="006440F3"/>
    <w:rsid w:val="006C4172"/>
    <w:rsid w:val="006D0349"/>
    <w:rsid w:val="006F13C6"/>
    <w:rsid w:val="0070361A"/>
    <w:rsid w:val="00732CF6"/>
    <w:rsid w:val="007407DE"/>
    <w:rsid w:val="0075019B"/>
    <w:rsid w:val="007518F7"/>
    <w:rsid w:val="00766281"/>
    <w:rsid w:val="00776D7B"/>
    <w:rsid w:val="007779F5"/>
    <w:rsid w:val="007940C1"/>
    <w:rsid w:val="00802AF6"/>
    <w:rsid w:val="00815947"/>
    <w:rsid w:val="0082123A"/>
    <w:rsid w:val="008408EB"/>
    <w:rsid w:val="00844F57"/>
    <w:rsid w:val="00871128"/>
    <w:rsid w:val="00884C03"/>
    <w:rsid w:val="00900264"/>
    <w:rsid w:val="00934340"/>
    <w:rsid w:val="00950E08"/>
    <w:rsid w:val="009912FF"/>
    <w:rsid w:val="009A0F65"/>
    <w:rsid w:val="009D734F"/>
    <w:rsid w:val="00A02DDA"/>
    <w:rsid w:val="00A16938"/>
    <w:rsid w:val="00A61E1E"/>
    <w:rsid w:val="00AA03C1"/>
    <w:rsid w:val="00AD3D8A"/>
    <w:rsid w:val="00AE6023"/>
    <w:rsid w:val="00B265C9"/>
    <w:rsid w:val="00B30352"/>
    <w:rsid w:val="00B33941"/>
    <w:rsid w:val="00B355C7"/>
    <w:rsid w:val="00B60195"/>
    <w:rsid w:val="00B714D2"/>
    <w:rsid w:val="00B8696B"/>
    <w:rsid w:val="00BC747E"/>
    <w:rsid w:val="00BE5998"/>
    <w:rsid w:val="00BF7382"/>
    <w:rsid w:val="00C40256"/>
    <w:rsid w:val="00D02ED1"/>
    <w:rsid w:val="00D07AE5"/>
    <w:rsid w:val="00D13A9C"/>
    <w:rsid w:val="00D30337"/>
    <w:rsid w:val="00D45123"/>
    <w:rsid w:val="00D85EE1"/>
    <w:rsid w:val="00DC4F20"/>
    <w:rsid w:val="00DD15CE"/>
    <w:rsid w:val="00DF049A"/>
    <w:rsid w:val="00DF5861"/>
    <w:rsid w:val="00E11524"/>
    <w:rsid w:val="00E31BE2"/>
    <w:rsid w:val="00E33057"/>
    <w:rsid w:val="00E3575E"/>
    <w:rsid w:val="00E60B80"/>
    <w:rsid w:val="00E60E25"/>
    <w:rsid w:val="00E71221"/>
    <w:rsid w:val="00E72E5D"/>
    <w:rsid w:val="00EA1A7B"/>
    <w:rsid w:val="00F10782"/>
    <w:rsid w:val="00F273DA"/>
    <w:rsid w:val="00F27729"/>
    <w:rsid w:val="00F85CC3"/>
    <w:rsid w:val="00FB6A5C"/>
    <w:rsid w:val="00FD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67E82"/>
  <w15:chartTrackingRefBased/>
  <w15:docId w15:val="{E9615452-325E-4178-806A-65BF0DB95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0F1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455CD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455CD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455C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5CD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5CD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5C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CDF"/>
    <w:rPr>
      <w:rFonts w:ascii="Segoe UI" w:eastAsia="Times New Roman" w:hAnsi="Segoe UI" w:cs="Segoe UI"/>
      <w:sz w:val="18"/>
      <w:szCs w:val="18"/>
      <w:lang w:eastAsia="pl-PL"/>
    </w:rPr>
  </w:style>
  <w:style w:type="table" w:styleId="Siatkatabelijasna">
    <w:name w:val="Grid Table Light"/>
    <w:basedOn w:val="Standardowy"/>
    <w:uiPriority w:val="40"/>
    <w:rsid w:val="00BF73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FD763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FD763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15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15C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google.pl/url?sa=i&amp;rct=j&amp;q=&amp;esrc=s&amp;source=images&amp;cd=&amp;ved=2ahUKEwiZqM29_uDjAhWMtYsKHWHtAV0QjRx6BAgBEAU&amp;url=https://odblaski24.com.pl/zawieszki-odblaskowe-twarde&amp;psig=AOvVaw3U0cE_TT7pD0fNxqadjy2Z&amp;ust=1564663725827411" TargetMode="External"/><Relationship Id="rId26" Type="http://schemas.openxmlformats.org/officeDocument/2006/relationships/image" Target="media/image18.emf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hyperlink" Target="https://www.euro.com.pl/slownik.bhtml?definitionId=14704336265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hyperlink" Target="https://www.euro.com.pl/slownik.bhtml?definitionId=14703988641" TargetMode="External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DF13F-3480-411C-8599-37A464E4C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4564</Words>
  <Characters>27389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Walska Ewa</dc:creator>
  <cp:keywords/>
  <dc:description/>
  <cp:lastModifiedBy>Wielądek Bartosz</cp:lastModifiedBy>
  <cp:revision>4</cp:revision>
  <dcterms:created xsi:type="dcterms:W3CDTF">2020-07-15T07:41:00Z</dcterms:created>
  <dcterms:modified xsi:type="dcterms:W3CDTF">2020-07-15T09:43:00Z</dcterms:modified>
</cp:coreProperties>
</file>