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6085" w14:textId="2C6AF389" w:rsidR="004716A0" w:rsidRDefault="00E70543" w:rsidP="004716A0">
      <w:pPr>
        <w:ind w:left="5387"/>
        <w:outlineLvl w:val="0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>Załącznik nr 3</w:t>
      </w:r>
      <w:r w:rsidR="003556D4">
        <w:rPr>
          <w:rFonts w:ascii="Fira Sans" w:hAnsi="Fira Sans"/>
          <w:sz w:val="19"/>
          <w:szCs w:val="19"/>
        </w:rPr>
        <w:t xml:space="preserve"> do Regulaminu organizacji </w:t>
      </w:r>
      <w:r w:rsidR="00093FD8">
        <w:rPr>
          <w:rFonts w:ascii="Fira Sans" w:hAnsi="Fira Sans"/>
          <w:sz w:val="19"/>
          <w:szCs w:val="19"/>
        </w:rPr>
        <w:br/>
      </w:r>
      <w:bookmarkStart w:id="0" w:name="_GoBack"/>
      <w:bookmarkEnd w:id="0"/>
      <w:r w:rsidR="003556D4">
        <w:rPr>
          <w:rFonts w:ascii="Fira Sans" w:hAnsi="Fira Sans"/>
          <w:sz w:val="19"/>
          <w:szCs w:val="19"/>
        </w:rPr>
        <w:t xml:space="preserve">i wykonywania wolontariatu w </w:t>
      </w:r>
      <w:r w:rsidR="004716A0">
        <w:rPr>
          <w:rFonts w:ascii="Fira Sans" w:hAnsi="Fira Sans"/>
          <w:sz w:val="19"/>
          <w:szCs w:val="19"/>
        </w:rPr>
        <w:t>Głównym Urzędzie Statystycznym</w:t>
      </w:r>
    </w:p>
    <w:p w14:paraId="5409949E" w14:textId="7BEF589C" w:rsidR="003556D4" w:rsidRDefault="003556D4" w:rsidP="003556D4">
      <w:pPr>
        <w:ind w:left="5529"/>
        <w:outlineLvl w:val="0"/>
        <w:rPr>
          <w:rFonts w:ascii="Fira Sans" w:hAnsi="Fira Sans"/>
          <w:sz w:val="19"/>
          <w:szCs w:val="19"/>
          <w:lang w:eastAsia="pl-PL"/>
        </w:rPr>
      </w:pPr>
    </w:p>
    <w:p w14:paraId="44ECDA66" w14:textId="77777777" w:rsidR="002A02E7" w:rsidRPr="009B1E70" w:rsidRDefault="002A02E7" w:rsidP="002A02E7">
      <w:pPr>
        <w:pStyle w:val="Bezodstpw"/>
        <w:jc w:val="center"/>
        <w:rPr>
          <w:rFonts w:ascii="Cambria" w:hAnsi="Cambria"/>
          <w:b/>
          <w:color w:val="000000" w:themeColor="text1"/>
          <w:sz w:val="24"/>
        </w:rPr>
      </w:pPr>
    </w:p>
    <w:p w14:paraId="4D8353C5" w14:textId="77777777" w:rsidR="002A02E7" w:rsidRPr="009B1E70" w:rsidRDefault="002A02E7" w:rsidP="002A02E7">
      <w:pPr>
        <w:pStyle w:val="Bezodstpw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423188CE" w14:textId="77777777" w:rsidR="002A02E7" w:rsidRPr="009B1E70" w:rsidRDefault="002A02E7" w:rsidP="002A02E7">
      <w:pPr>
        <w:pStyle w:val="Bezodstpw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015A1152" w14:textId="77777777" w:rsidR="002A02E7" w:rsidRPr="009B1E70" w:rsidRDefault="002A02E7" w:rsidP="002A02E7">
      <w:pPr>
        <w:pStyle w:val="Bezodstpw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9B1E70">
        <w:rPr>
          <w:rFonts w:ascii="Fira Sans" w:hAnsi="Fira Sans"/>
          <w:b/>
          <w:color w:val="000000" w:themeColor="text1"/>
          <w:sz w:val="19"/>
          <w:szCs w:val="19"/>
        </w:rPr>
        <w:t>POROZUMIENIE O WYKONYWANIU WOLONTARIATU</w:t>
      </w:r>
    </w:p>
    <w:p w14:paraId="77571907" w14:textId="77777777" w:rsidR="002A02E7" w:rsidRPr="009B1E70" w:rsidRDefault="002A02E7" w:rsidP="002A02E7">
      <w:pPr>
        <w:pStyle w:val="Bezodstpw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9B1E70">
        <w:rPr>
          <w:rFonts w:ascii="Fira Sans" w:hAnsi="Fira Sans"/>
          <w:b/>
          <w:color w:val="000000" w:themeColor="text1"/>
          <w:sz w:val="19"/>
          <w:szCs w:val="19"/>
        </w:rPr>
        <w:br/>
        <w:t>W GŁÓWNYM URZĘDZIE STATYSTYCZNYM</w:t>
      </w:r>
    </w:p>
    <w:p w14:paraId="6368221F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2CF1D8F4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W dniu .................................. 20…… r. pomiędzy Głównym Urzędem Statystycznym w Warszawie, Aleja Niepodległości 208, zwanym dalej „GUS”, reprezentowanym przez:</w:t>
      </w:r>
    </w:p>
    <w:p w14:paraId="551CCC60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4CD96082" w14:textId="23762086" w:rsidR="002A02E7" w:rsidRPr="009B1E70" w:rsidRDefault="002A02E7" w:rsidP="00E70543">
      <w:pPr>
        <w:pStyle w:val="Bezodstpw"/>
        <w:numPr>
          <w:ilvl w:val="0"/>
          <w:numId w:val="4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</w:t>
      </w:r>
    </w:p>
    <w:p w14:paraId="4A5828B4" w14:textId="6E95B1ED" w:rsidR="002A02E7" w:rsidRPr="009B1E70" w:rsidRDefault="002A02E7" w:rsidP="00E70543">
      <w:pPr>
        <w:pStyle w:val="Bezodstpw"/>
        <w:numPr>
          <w:ilvl w:val="0"/>
          <w:numId w:val="4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</w:t>
      </w:r>
    </w:p>
    <w:p w14:paraId="331E5430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2D908443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a </w:t>
      </w:r>
    </w:p>
    <w:p w14:paraId="1C2EDB7A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4CA6A8B1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Panią/Panem ………………………………………………………… (</w:t>
      </w:r>
      <w:r w:rsidRPr="009B1E70">
        <w:rPr>
          <w:rFonts w:ascii="Fira Sans" w:hAnsi="Fira Sans"/>
          <w:i/>
          <w:color w:val="000000" w:themeColor="text1"/>
          <w:sz w:val="19"/>
          <w:szCs w:val="19"/>
        </w:rPr>
        <w:t>imię i nazwisko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), legitymującym się dowodem osobistym ………………… </w:t>
      </w:r>
      <w:r w:rsidRPr="009B1E70">
        <w:rPr>
          <w:rFonts w:ascii="Fira Sans" w:hAnsi="Fira Sans"/>
          <w:i/>
          <w:color w:val="000000" w:themeColor="text1"/>
          <w:sz w:val="19"/>
          <w:szCs w:val="19"/>
        </w:rPr>
        <w:t>(seria, numer)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i numerem PESEL ……………………, zamieszkałym w …………………………… </w:t>
      </w:r>
      <w:r w:rsidRPr="009B1E70">
        <w:rPr>
          <w:rFonts w:ascii="Fira Sans" w:hAnsi="Fira Sans"/>
          <w:i/>
          <w:color w:val="000000" w:themeColor="text1"/>
          <w:sz w:val="19"/>
          <w:szCs w:val="19"/>
        </w:rPr>
        <w:t>(dokładny adres)</w:t>
      </w:r>
      <w:r w:rsidRPr="009B1E70">
        <w:rPr>
          <w:rFonts w:ascii="Fira Sans" w:hAnsi="Fira Sans"/>
          <w:color w:val="000000" w:themeColor="text1"/>
          <w:sz w:val="19"/>
          <w:szCs w:val="19"/>
        </w:rPr>
        <w:t>, zwanym dalej „wolontariuszem”, zostało zawarte Porozumienie o wykonywaniu wolontariatu w Głównym Urzędzie Statystycznym, o treści następującej:</w:t>
      </w:r>
    </w:p>
    <w:p w14:paraId="30A2722E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63032D6B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 1.</w:t>
      </w:r>
    </w:p>
    <w:p w14:paraId="0BF2527E" w14:textId="77777777" w:rsidR="002A02E7" w:rsidRPr="009B1E70" w:rsidRDefault="002A02E7" w:rsidP="00E70543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Strony zawierają porozumienie o wykonywaniu wolontariatu w GUS na okres od dnia …………… do dnia …………… roku. </w:t>
      </w:r>
    </w:p>
    <w:p w14:paraId="6A535F79" w14:textId="77777777" w:rsidR="002A02E7" w:rsidRPr="009B1E70" w:rsidRDefault="002A02E7" w:rsidP="002A02E7">
      <w:pPr>
        <w:pStyle w:val="Bezodstpw"/>
        <w:spacing w:after="60" w:line="300" w:lineRule="auto"/>
        <w:rPr>
          <w:rFonts w:ascii="Fira Sans" w:hAnsi="Fira Sans"/>
          <w:color w:val="000000" w:themeColor="text1"/>
          <w:sz w:val="19"/>
          <w:szCs w:val="19"/>
        </w:rPr>
      </w:pPr>
    </w:p>
    <w:p w14:paraId="1B828B89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 2.</w:t>
      </w:r>
    </w:p>
    <w:p w14:paraId="7A2FD3CB" w14:textId="77777777" w:rsidR="002A02E7" w:rsidRPr="009B1E70" w:rsidRDefault="002A02E7" w:rsidP="00E70543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Na podstawie niniejszego porozumienia wolontariusz w okresie wykonywania wolontariatu </w:t>
      </w:r>
      <w:r w:rsidRPr="009B1E70">
        <w:rPr>
          <w:rFonts w:ascii="Fira Sans" w:hAnsi="Fira Sans"/>
          <w:color w:val="000000" w:themeColor="text1"/>
          <w:sz w:val="19"/>
          <w:szCs w:val="19"/>
        </w:rPr>
        <w:br/>
        <w:t>w GUS będzie wykonywał następujące czynności:</w:t>
      </w:r>
    </w:p>
    <w:p w14:paraId="17DD0876" w14:textId="77777777" w:rsidR="002A02E7" w:rsidRPr="009B1E70" w:rsidRDefault="002A02E7" w:rsidP="00E70543">
      <w:pPr>
        <w:pStyle w:val="Bezodstpw"/>
        <w:numPr>
          <w:ilvl w:val="0"/>
          <w:numId w:val="4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…………………………………</w:t>
      </w:r>
    </w:p>
    <w:p w14:paraId="159A5822" w14:textId="77777777" w:rsidR="002A02E7" w:rsidRPr="009B1E70" w:rsidRDefault="002A02E7" w:rsidP="00E70543">
      <w:pPr>
        <w:pStyle w:val="Bezodstpw"/>
        <w:numPr>
          <w:ilvl w:val="0"/>
          <w:numId w:val="4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…………………………………</w:t>
      </w:r>
    </w:p>
    <w:p w14:paraId="5D33CBD8" w14:textId="77777777" w:rsidR="002A02E7" w:rsidRPr="009B1E70" w:rsidRDefault="002A02E7" w:rsidP="00E70543">
      <w:pPr>
        <w:pStyle w:val="Bezodstpw"/>
        <w:numPr>
          <w:ilvl w:val="0"/>
          <w:numId w:val="4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…………………………………</w:t>
      </w:r>
    </w:p>
    <w:p w14:paraId="271FFFDA" w14:textId="77777777" w:rsidR="002A02E7" w:rsidRPr="009B1E70" w:rsidRDefault="002A02E7" w:rsidP="002A02E7">
      <w:pPr>
        <w:pStyle w:val="Bezodstpw"/>
        <w:spacing w:after="60" w:line="300" w:lineRule="auto"/>
        <w:rPr>
          <w:rFonts w:ascii="Fira Sans" w:hAnsi="Fira Sans"/>
          <w:color w:val="000000" w:themeColor="text1"/>
          <w:sz w:val="19"/>
          <w:szCs w:val="19"/>
        </w:rPr>
      </w:pPr>
    </w:p>
    <w:p w14:paraId="11A714A2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 3.</w:t>
      </w:r>
    </w:p>
    <w:p w14:paraId="51CF3470" w14:textId="2A1D6A9D" w:rsidR="002A02E7" w:rsidRPr="009B1E70" w:rsidRDefault="002A02E7" w:rsidP="008E31FF">
      <w:pPr>
        <w:pStyle w:val="Akapitzlist"/>
        <w:numPr>
          <w:ilvl w:val="0"/>
          <w:numId w:val="42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Tygodniowy wymiar czasu pracy w okresie wykonywania wolontariatu nie może przekraczać 40 godzin.</w:t>
      </w:r>
    </w:p>
    <w:p w14:paraId="151B7F43" w14:textId="0DFBE373" w:rsidR="002A02E7" w:rsidRPr="009B1E70" w:rsidRDefault="002A02E7" w:rsidP="008E31FF">
      <w:pPr>
        <w:pStyle w:val="Akapitzlist"/>
        <w:numPr>
          <w:ilvl w:val="0"/>
          <w:numId w:val="42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 ramach wolontariatu wolontariusz będzie wykonywał czynności, będące przedmiotem niniejszego porozumienia, w wymiarze ………… godzin dziennie, </w:t>
      </w:r>
      <w:r w:rsidR="00720C04">
        <w:rPr>
          <w:rFonts w:ascii="Fira Sans" w:hAnsi="Fira Sans"/>
          <w:color w:val="000000" w:themeColor="text1"/>
          <w:sz w:val="19"/>
          <w:szCs w:val="19"/>
        </w:rPr>
        <w:t>w dni robocze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w godzinach pracy GUS. </w:t>
      </w:r>
    </w:p>
    <w:p w14:paraId="5AEDE742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73CDB879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 4.</w:t>
      </w:r>
    </w:p>
    <w:p w14:paraId="362AF092" w14:textId="77777777" w:rsidR="002A02E7" w:rsidRPr="009B1E70" w:rsidRDefault="002A02E7" w:rsidP="00E70543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GUS przyjmując wolontariusza zobowiązuje się na postawie niniejszego porozumienia do:</w:t>
      </w:r>
    </w:p>
    <w:p w14:paraId="285BD932" w14:textId="158B7D4D" w:rsidR="002A02E7" w:rsidRDefault="002A02E7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lastRenderedPageBreak/>
        <w:t>zapewnienia wolontariuszowi warunków niezbędnych do odbycia wolontariatu</w:t>
      </w:r>
      <w:r w:rsidR="00257C8B">
        <w:rPr>
          <w:rFonts w:ascii="Fira Sans" w:hAnsi="Fira Sans"/>
          <w:color w:val="000000" w:themeColor="text1"/>
          <w:sz w:val="19"/>
          <w:szCs w:val="19"/>
        </w:rPr>
        <w:t>,</w:t>
      </w:r>
      <w:r w:rsidR="007F69F8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7F69F8" w:rsidRPr="00AB476C">
        <w:rPr>
          <w:rFonts w:ascii="Fira Sans" w:hAnsi="Fira Sans"/>
          <w:sz w:val="19"/>
          <w:szCs w:val="19"/>
        </w:rPr>
        <w:t xml:space="preserve">w tym przygotowania przed rozpoczęciem </w:t>
      </w:r>
      <w:r w:rsidR="007F69F8">
        <w:rPr>
          <w:rFonts w:ascii="Fira Sans" w:hAnsi="Fira Sans"/>
          <w:sz w:val="19"/>
          <w:szCs w:val="19"/>
        </w:rPr>
        <w:t xml:space="preserve">wolontariatu </w:t>
      </w:r>
      <w:r w:rsidR="007F69F8" w:rsidRPr="00AB476C">
        <w:rPr>
          <w:rFonts w:ascii="Fira Sans" w:hAnsi="Fira Sans"/>
          <w:sz w:val="19"/>
          <w:szCs w:val="19"/>
        </w:rPr>
        <w:t>miejsca pracy odpowiadającego standardowi miejsca pracy pracownika</w:t>
      </w:r>
      <w:r w:rsidR="007F69F8">
        <w:rPr>
          <w:rFonts w:ascii="Fira Sans" w:hAnsi="Fira Sans"/>
          <w:sz w:val="19"/>
          <w:szCs w:val="19"/>
        </w:rPr>
        <w:t xml:space="preserve"> (nie dotyczy wolontariatu</w:t>
      </w:r>
      <w:r w:rsidR="00AB1E40">
        <w:rPr>
          <w:rFonts w:ascii="Fira Sans" w:hAnsi="Fira Sans"/>
          <w:sz w:val="19"/>
          <w:szCs w:val="19"/>
        </w:rPr>
        <w:t>, który odbywa się w trybie zdalnym</w:t>
      </w:r>
      <w:r w:rsidR="007F69F8">
        <w:rPr>
          <w:rFonts w:ascii="Fira Sans" w:hAnsi="Fira Sans"/>
          <w:sz w:val="19"/>
          <w:szCs w:val="19"/>
        </w:rPr>
        <w:t>)</w:t>
      </w:r>
      <w:r w:rsidR="00257C8B">
        <w:rPr>
          <w:rFonts w:ascii="Fira Sans" w:hAnsi="Fira Sans"/>
          <w:sz w:val="19"/>
          <w:szCs w:val="19"/>
        </w:rPr>
        <w:t>;</w:t>
      </w:r>
    </w:p>
    <w:p w14:paraId="7A148B06" w14:textId="7CB0A479" w:rsidR="000B638E" w:rsidRPr="009B1E70" w:rsidRDefault="000B638E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wyznaczenia opiekuna merytorycznego </w:t>
      </w:r>
      <w:r>
        <w:rPr>
          <w:rFonts w:ascii="Fira Sans" w:hAnsi="Fira Sans"/>
          <w:color w:val="000000" w:themeColor="text1"/>
          <w:sz w:val="19"/>
          <w:szCs w:val="19"/>
        </w:rPr>
        <w:t>wolontariatu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odpowiedzialnego za organizację i przebieg </w:t>
      </w:r>
      <w:r w:rsidR="007320FB">
        <w:rPr>
          <w:rFonts w:ascii="Fira Sans" w:hAnsi="Fira Sans"/>
          <w:color w:val="000000" w:themeColor="text1"/>
          <w:sz w:val="19"/>
          <w:szCs w:val="19"/>
        </w:rPr>
        <w:t>wolontariatu</w:t>
      </w:r>
      <w:r w:rsidRPr="009B1E70">
        <w:rPr>
          <w:rFonts w:ascii="Fira Sans" w:hAnsi="Fira Sans"/>
          <w:color w:val="000000" w:themeColor="text1"/>
          <w:sz w:val="19"/>
          <w:szCs w:val="19"/>
        </w:rPr>
        <w:t>;</w:t>
      </w:r>
    </w:p>
    <w:p w14:paraId="746AF558" w14:textId="4F33E1F7" w:rsidR="000B638E" w:rsidRDefault="000B638E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Pr="00AB476C">
        <w:rPr>
          <w:rFonts w:ascii="Fira Sans" w:hAnsi="Fira Sans"/>
          <w:sz w:val="19"/>
          <w:szCs w:val="19"/>
        </w:rPr>
        <w:t xml:space="preserve">apoznania </w:t>
      </w:r>
      <w:r>
        <w:rPr>
          <w:rFonts w:ascii="Fira Sans" w:hAnsi="Fira Sans"/>
          <w:sz w:val="19"/>
          <w:szCs w:val="19"/>
        </w:rPr>
        <w:t>wolontariusza</w:t>
      </w:r>
      <w:r w:rsidRPr="00AB476C">
        <w:rPr>
          <w:rFonts w:ascii="Fira Sans" w:hAnsi="Fira Sans"/>
          <w:sz w:val="19"/>
          <w:szCs w:val="19"/>
        </w:rPr>
        <w:t xml:space="preserve"> z wewnętrznymi zasadami funkcjonowania GUS,</w:t>
      </w:r>
      <w:r>
        <w:rPr>
          <w:rFonts w:ascii="Fira Sans" w:hAnsi="Fira Sans"/>
          <w:sz w:val="19"/>
          <w:szCs w:val="19"/>
        </w:rPr>
        <w:t xml:space="preserve"> </w:t>
      </w:r>
      <w:r w:rsidRPr="009B1E70">
        <w:rPr>
          <w:rFonts w:ascii="Fira Sans" w:hAnsi="Fira Sans"/>
          <w:color w:val="000000" w:themeColor="text1"/>
          <w:sz w:val="19"/>
          <w:szCs w:val="19"/>
        </w:rPr>
        <w:t>ze strukturą organizacyjną GUS oraz obowiązującym regulaminem pracy;</w:t>
      </w:r>
    </w:p>
    <w:p w14:paraId="0E414C30" w14:textId="181240F4" w:rsidR="000B638E" w:rsidRPr="000B638E" w:rsidRDefault="000B638E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zapoznania </w:t>
      </w:r>
      <w:r w:rsidR="007320FB">
        <w:rPr>
          <w:rFonts w:ascii="Fira Sans" w:hAnsi="Fira Sans"/>
          <w:sz w:val="19"/>
          <w:szCs w:val="19"/>
        </w:rPr>
        <w:t>wolontariusza</w:t>
      </w:r>
      <w:r>
        <w:rPr>
          <w:rFonts w:ascii="Fira Sans" w:hAnsi="Fira Sans"/>
          <w:sz w:val="19"/>
          <w:szCs w:val="19"/>
        </w:rPr>
        <w:t xml:space="preserve"> z Polityką Bezpieczeństwa Informacji Statystyki Publicznej i Zasadami bezpieczeństwa dla użytkowników;</w:t>
      </w:r>
    </w:p>
    <w:p w14:paraId="66A829EE" w14:textId="6FA9DB7B" w:rsidR="002A02E7" w:rsidRPr="009B1E70" w:rsidRDefault="002A02E7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poinformowania - przez służbę bhp - o ryzyku dla zdrowia i bezpieczeństwa związanego </w:t>
      </w:r>
      <w:r w:rsidR="00E70543">
        <w:rPr>
          <w:rFonts w:ascii="Fira Sans" w:hAnsi="Fira Sans"/>
          <w:color w:val="000000" w:themeColor="text1"/>
          <w:sz w:val="19"/>
          <w:szCs w:val="19"/>
        </w:rPr>
        <w:br/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z wykonywanym świadczeniem, o zasadach ochrony przed zagrożeniami oraz o dostępie do tych informacji; </w:t>
      </w:r>
    </w:p>
    <w:p w14:paraId="0891AA25" w14:textId="0442F4CB" w:rsidR="002A02E7" w:rsidRPr="009B1E70" w:rsidRDefault="002A02E7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wydania, na wniosek wolontariusza, </w:t>
      </w:r>
      <w:r w:rsidR="00E70543">
        <w:rPr>
          <w:rFonts w:ascii="Fira Sans" w:hAnsi="Fira Sans"/>
          <w:color w:val="000000" w:themeColor="text1"/>
          <w:sz w:val="19"/>
          <w:szCs w:val="19"/>
        </w:rPr>
        <w:t xml:space="preserve">zaświadczenia potwierdzającego </w:t>
      </w:r>
      <w:r w:rsidRPr="009B1E70">
        <w:rPr>
          <w:rFonts w:ascii="Fira Sans" w:hAnsi="Fira Sans"/>
          <w:color w:val="000000" w:themeColor="text1"/>
          <w:sz w:val="19"/>
          <w:szCs w:val="19"/>
        </w:rPr>
        <w:t>odbycie wolontariatu w GUS;</w:t>
      </w:r>
    </w:p>
    <w:p w14:paraId="57390C4E" w14:textId="77777777" w:rsidR="002A02E7" w:rsidRPr="009B1E70" w:rsidRDefault="002A02E7" w:rsidP="00E70543">
      <w:pPr>
        <w:pStyle w:val="Bezodstpw"/>
        <w:numPr>
          <w:ilvl w:val="0"/>
          <w:numId w:val="20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wydania, na wniosek wolontariusza, pisemnej opinii o wykonaniu świadczeń przez wolontariusza. </w:t>
      </w:r>
    </w:p>
    <w:p w14:paraId="4299F563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</w:p>
    <w:p w14:paraId="2767A3C5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 5.</w:t>
      </w:r>
    </w:p>
    <w:p w14:paraId="4E027703" w14:textId="77777777" w:rsidR="002A02E7" w:rsidRPr="009B1E70" w:rsidRDefault="002A02E7" w:rsidP="00E70543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Wolontariusz odbywający w GUS wolontariat zobowiązuje się na postawie niniejszego porozumienia do:</w:t>
      </w:r>
    </w:p>
    <w:p w14:paraId="4F9C7BA4" w14:textId="7FBBB51B" w:rsidR="002A02E7" w:rsidRPr="009B1E70" w:rsidRDefault="002A02E7" w:rsidP="008E31FF">
      <w:pPr>
        <w:pStyle w:val="Bezodstpw"/>
        <w:numPr>
          <w:ilvl w:val="0"/>
          <w:numId w:val="43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przestrzegania obowiązujących w GUS zasad porządkowych, w tym obowiązującego regulaminu pracy, regulaminu wewnętrznego komórki organizacyjnej, w której odbywa się wolontariat, zasad ochrony tajemnicy statystycznej, </w:t>
      </w:r>
      <w:r w:rsidR="000B638E">
        <w:rPr>
          <w:rFonts w:ascii="Fira Sans" w:hAnsi="Fira Sans"/>
          <w:color w:val="000000" w:themeColor="text1"/>
          <w:sz w:val="19"/>
          <w:szCs w:val="19"/>
        </w:rPr>
        <w:t xml:space="preserve">zasad </w:t>
      </w:r>
      <w:r w:rsidR="000B638E">
        <w:rPr>
          <w:rFonts w:ascii="Fira Sans" w:hAnsi="Fira Sans"/>
          <w:sz w:val="19"/>
          <w:szCs w:val="19"/>
        </w:rPr>
        <w:t>bezpieczeństwa informacji statystyki publicznej, zasad bezpieczeństwa dla użytkowników</w:t>
      </w:r>
      <w:r w:rsidR="000B638E">
        <w:rPr>
          <w:rFonts w:ascii="Fira Sans" w:hAnsi="Fira Sans"/>
          <w:color w:val="000000" w:themeColor="text1"/>
          <w:sz w:val="19"/>
          <w:szCs w:val="19"/>
        </w:rPr>
        <w:t xml:space="preserve">, </w:t>
      </w:r>
      <w:r w:rsidRPr="009B1E70">
        <w:rPr>
          <w:rFonts w:ascii="Fira Sans" w:hAnsi="Fira Sans"/>
          <w:color w:val="000000" w:themeColor="text1"/>
          <w:sz w:val="19"/>
          <w:szCs w:val="19"/>
        </w:rPr>
        <w:t>zasad bezpieczeństwa i higieny pracy, ochrony przeciwpożarowej jak również do unikania zagrożeń, stosowania działań zapobiegawczych oraz zasad postępowania w sytuacjach zagrożenia zdrowia i życia;</w:t>
      </w:r>
    </w:p>
    <w:p w14:paraId="41401C58" w14:textId="23940C5A" w:rsidR="002A02E7" w:rsidRPr="009B1E70" w:rsidRDefault="002A02E7" w:rsidP="008E31FF">
      <w:pPr>
        <w:pStyle w:val="Bezodstpw"/>
        <w:numPr>
          <w:ilvl w:val="0"/>
          <w:numId w:val="43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starannego i terminowego wykonywania zadań zleconych przez </w:t>
      </w:r>
      <w:r w:rsidR="000D6A52">
        <w:rPr>
          <w:rFonts w:ascii="Fira Sans" w:hAnsi="Fira Sans"/>
          <w:color w:val="000000" w:themeColor="text1"/>
          <w:sz w:val="19"/>
          <w:szCs w:val="19"/>
        </w:rPr>
        <w:t>d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yrektora komórki organizacyjnej, </w:t>
      </w:r>
      <w:r w:rsidR="00E70543">
        <w:rPr>
          <w:rFonts w:ascii="Fira Sans" w:hAnsi="Fira Sans"/>
          <w:color w:val="000000" w:themeColor="text1"/>
          <w:sz w:val="19"/>
          <w:szCs w:val="19"/>
        </w:rPr>
        <w:br/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 której odbywa wolontariat oraz przez opiekuna merytorycznego wolontariatu. </w:t>
      </w:r>
    </w:p>
    <w:p w14:paraId="7559B7AE" w14:textId="3E70A19B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0DE89529" w14:textId="5396A809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</w:t>
      </w:r>
      <w:r w:rsidR="00A84A2C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F20CE2">
        <w:rPr>
          <w:rFonts w:ascii="Fira Sans" w:hAnsi="Fira Sans"/>
          <w:color w:val="000000" w:themeColor="text1"/>
          <w:sz w:val="19"/>
          <w:szCs w:val="19"/>
        </w:rPr>
        <w:t>6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2EAEFE9E" w14:textId="77777777" w:rsidR="002A02E7" w:rsidRPr="009B1E70" w:rsidRDefault="002A02E7" w:rsidP="00E70543">
      <w:pPr>
        <w:pStyle w:val="Bezodstpw"/>
        <w:numPr>
          <w:ilvl w:val="0"/>
          <w:numId w:val="32"/>
        </w:numPr>
        <w:spacing w:after="60" w:line="300" w:lineRule="auto"/>
        <w:ind w:left="284" w:hanging="142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Wolontariuszowi, który odbywa wolontariat przez okres nie dłuższy niż 30 dni, GUS zapewnia ubezpieczenie od następstw nieszczęśliwych wypadków.</w:t>
      </w:r>
    </w:p>
    <w:p w14:paraId="0A6ABA22" w14:textId="77777777" w:rsidR="002A02E7" w:rsidRPr="009B1E70" w:rsidRDefault="002A02E7" w:rsidP="00E70543">
      <w:pPr>
        <w:pStyle w:val="Bezodstpw"/>
        <w:numPr>
          <w:ilvl w:val="0"/>
          <w:numId w:val="32"/>
        </w:numPr>
        <w:spacing w:after="60" w:line="300" w:lineRule="auto"/>
        <w:ind w:left="284" w:hanging="142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Wolontariuszowi, który odbywa wolontariat przez okres dłuższy niż 30 dni, GUS nie pokrywa kosztów ubezpieczenia w żadnym zakresie.</w:t>
      </w:r>
    </w:p>
    <w:p w14:paraId="3B736FD0" w14:textId="77777777" w:rsidR="002A02E7" w:rsidRPr="009B1E70" w:rsidRDefault="002A02E7" w:rsidP="00E70543">
      <w:pPr>
        <w:pStyle w:val="Bezodstpw"/>
        <w:numPr>
          <w:ilvl w:val="0"/>
          <w:numId w:val="32"/>
        </w:numPr>
        <w:spacing w:after="60" w:line="300" w:lineRule="auto"/>
        <w:ind w:left="284" w:hanging="142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GUS nie pokrywa kosztów przejazdów wolontariusza oraz nie zapewnia i nie pokrywa kosztów jego zakwaterowania w czasie wykonywania wolontariatu w GUS.</w:t>
      </w:r>
    </w:p>
    <w:p w14:paraId="569540A6" w14:textId="77777777" w:rsidR="002A02E7" w:rsidRPr="009B1E70" w:rsidRDefault="002A02E7" w:rsidP="002A02E7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36DE0216" w14:textId="55B93DA8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§ </w:t>
      </w:r>
      <w:r w:rsidR="00F20CE2">
        <w:rPr>
          <w:rFonts w:ascii="Fira Sans" w:hAnsi="Fira Sans"/>
          <w:color w:val="000000" w:themeColor="text1"/>
          <w:sz w:val="19"/>
          <w:szCs w:val="19"/>
        </w:rPr>
        <w:t>7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7E02E167" w14:textId="0F151D17" w:rsidR="002A02E7" w:rsidRPr="009B1E70" w:rsidRDefault="002A02E7" w:rsidP="008E31FF">
      <w:pPr>
        <w:pStyle w:val="Bezodstpw"/>
        <w:numPr>
          <w:ilvl w:val="0"/>
          <w:numId w:val="44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 szczególnie uzasadnionych przypadkach wolontariusza można skierować do odbywania wolontariatu </w:t>
      </w:r>
      <w:r w:rsidR="00AB1E40">
        <w:rPr>
          <w:rFonts w:ascii="Fira Sans" w:hAnsi="Fira Sans"/>
          <w:color w:val="000000" w:themeColor="text1"/>
          <w:sz w:val="19"/>
          <w:szCs w:val="19"/>
        </w:rPr>
        <w:t>w trybie zdalnym lub hybrydowym (tryb mieszany – stacjonarny i zdalny).</w:t>
      </w:r>
    </w:p>
    <w:p w14:paraId="4F8E1D56" w14:textId="77777777" w:rsidR="002A02E7" w:rsidRPr="009B1E70" w:rsidRDefault="002A02E7" w:rsidP="008E31FF">
      <w:pPr>
        <w:pStyle w:val="Bezodstpw"/>
        <w:numPr>
          <w:ilvl w:val="0"/>
          <w:numId w:val="44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Do odbywania wolontariatu zdalnego wolontariusz wykorzystuje własny sprzęt komputerowy.</w:t>
      </w:r>
    </w:p>
    <w:p w14:paraId="3836BACE" w14:textId="15785092" w:rsidR="002A02E7" w:rsidRPr="009B1E70" w:rsidRDefault="006D1DC0" w:rsidP="008E31FF">
      <w:pPr>
        <w:pStyle w:val="Bezodstpw"/>
        <w:numPr>
          <w:ilvl w:val="0"/>
          <w:numId w:val="44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Wolontariusz </w:t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 xml:space="preserve">przed rozpoczęciem 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wolontariatu zdalnego </w:t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 xml:space="preserve">podpisuje oświadczenie o zachowaniu zasad bezpieczeństwa </w:t>
      </w:r>
      <w:r w:rsidR="002A02E7" w:rsidRPr="009B1E70">
        <w:rPr>
          <w:rFonts w:ascii="Fira Sans" w:hAnsi="Fira Sans" w:cstheme="minorHAnsi"/>
          <w:bCs/>
          <w:color w:val="000000" w:themeColor="text1"/>
          <w:sz w:val="19"/>
          <w:szCs w:val="19"/>
        </w:rPr>
        <w:t>dotyczących pracy zdalnej w zakresie użytkowania sprzętu teleinformatycznego wraz z oprogramowaniem, zasad bezpieczeństwa informacji przetwarzanych w statystyce publicznej oraz przetwarzania danych osobowych.</w:t>
      </w:r>
    </w:p>
    <w:p w14:paraId="1A083BE5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</w:p>
    <w:p w14:paraId="48EE76E4" w14:textId="3E7F2E72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§ </w:t>
      </w:r>
      <w:r w:rsidR="00F20CE2">
        <w:rPr>
          <w:rFonts w:ascii="Fira Sans" w:hAnsi="Fira Sans"/>
          <w:color w:val="000000" w:themeColor="text1"/>
          <w:sz w:val="19"/>
          <w:szCs w:val="19"/>
        </w:rPr>
        <w:t>8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7F53D33A" w14:textId="01F49C8A" w:rsidR="002A02E7" w:rsidRDefault="002A02E7" w:rsidP="00E70543">
      <w:pPr>
        <w:pStyle w:val="Bezodstpw"/>
        <w:spacing w:after="60" w:line="300" w:lineRule="auto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lastRenderedPageBreak/>
        <w:t xml:space="preserve">Wolontariat ma charakter nieodpłatny. </w:t>
      </w:r>
    </w:p>
    <w:p w14:paraId="20261CD2" w14:textId="6255E6F5" w:rsidR="00E70543" w:rsidRDefault="00E70543">
      <w:pPr>
        <w:spacing w:after="0" w:line="240" w:lineRule="auto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br w:type="page"/>
      </w:r>
    </w:p>
    <w:p w14:paraId="02FB76FB" w14:textId="572667E2" w:rsidR="00F20CE2" w:rsidRPr="009B1E70" w:rsidRDefault="00F20CE2" w:rsidP="00F20CE2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lastRenderedPageBreak/>
        <w:t xml:space="preserve">§ </w:t>
      </w:r>
      <w:r>
        <w:rPr>
          <w:rFonts w:ascii="Fira Sans" w:hAnsi="Fira Sans"/>
          <w:color w:val="000000" w:themeColor="text1"/>
          <w:sz w:val="19"/>
          <w:szCs w:val="19"/>
        </w:rPr>
        <w:t>9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04102094" w14:textId="77777777" w:rsidR="00F20CE2" w:rsidRPr="009B1E70" w:rsidRDefault="00F20CE2" w:rsidP="00F20CE2">
      <w:pPr>
        <w:pStyle w:val="Bezodstpw"/>
        <w:numPr>
          <w:ilvl w:val="0"/>
          <w:numId w:val="18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Porozumienie może zostać rozwiązane przez każdą ze stron z zachowaniem 14 – dniowego wypowiedzenia.</w:t>
      </w:r>
    </w:p>
    <w:p w14:paraId="79BE7361" w14:textId="77777777" w:rsidR="00F20CE2" w:rsidRPr="009B1E70" w:rsidRDefault="00F20CE2" w:rsidP="00F20CE2">
      <w:pPr>
        <w:pStyle w:val="Bezodstpw"/>
        <w:numPr>
          <w:ilvl w:val="0"/>
          <w:numId w:val="18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Porozumienie może zostać rozwiązane przez każdą ze stron bez porozumienia w wyniku wystąpienia ważnych przyczyn.</w:t>
      </w:r>
    </w:p>
    <w:p w14:paraId="1A5D481E" w14:textId="77777777" w:rsidR="00F20CE2" w:rsidRPr="009B1E70" w:rsidRDefault="00F20CE2" w:rsidP="00F20CE2">
      <w:pPr>
        <w:pStyle w:val="Bezodstpw"/>
        <w:numPr>
          <w:ilvl w:val="0"/>
          <w:numId w:val="18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Za ważne przyczyny strony niniejszego porozumienia uznają w szczególności:</w:t>
      </w:r>
    </w:p>
    <w:p w14:paraId="07A46338" w14:textId="77777777" w:rsidR="00F20CE2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nieprzestrzeganie bądź naruszanie w sposób rażący przepisów oraz zasad obowiązujących w GUS, w tym przepisów dyscypliny pracy</w:t>
      </w:r>
      <w:r>
        <w:rPr>
          <w:rFonts w:ascii="Fira Sans" w:hAnsi="Fira Sans"/>
          <w:color w:val="000000" w:themeColor="text1"/>
          <w:sz w:val="19"/>
          <w:szCs w:val="19"/>
        </w:rPr>
        <w:t xml:space="preserve"> i zasad BHP</w:t>
      </w:r>
      <w:r w:rsidRPr="009B1E70">
        <w:rPr>
          <w:rFonts w:ascii="Fira Sans" w:hAnsi="Fira Sans"/>
          <w:color w:val="000000" w:themeColor="text1"/>
          <w:sz w:val="19"/>
          <w:szCs w:val="19"/>
        </w:rPr>
        <w:t>;</w:t>
      </w:r>
    </w:p>
    <w:p w14:paraId="487F1749" w14:textId="77777777" w:rsidR="00F20CE2" w:rsidRPr="00E062A1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nieprzestrzeganie </w:t>
      </w:r>
      <w:r>
        <w:rPr>
          <w:rFonts w:ascii="Fira Sans" w:hAnsi="Fira Sans"/>
          <w:sz w:val="19"/>
          <w:szCs w:val="19"/>
        </w:rPr>
        <w:t>zasad bezpieczeństwa informacji statystyki publicznej;</w:t>
      </w:r>
    </w:p>
    <w:p w14:paraId="4EAD3159" w14:textId="77777777" w:rsidR="00F20CE2" w:rsidRPr="009B1E70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>nieprzestrzeganie</w:t>
      </w:r>
      <w:r>
        <w:rPr>
          <w:rFonts w:ascii="Fira Sans" w:hAnsi="Fira Sans"/>
          <w:sz w:val="19"/>
          <w:szCs w:val="19"/>
        </w:rPr>
        <w:t xml:space="preserve"> zasad bezpieczeństwa dla użytkowników;</w:t>
      </w:r>
    </w:p>
    <w:p w14:paraId="654AF766" w14:textId="77777777" w:rsidR="00F20CE2" w:rsidRPr="009B1E70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9B1E70">
        <w:rPr>
          <w:rFonts w:ascii="Fira Sans" w:hAnsi="Fira Sans"/>
          <w:color w:val="000000" w:themeColor="text1"/>
          <w:sz w:val="19"/>
          <w:szCs w:val="19"/>
        </w:rPr>
        <w:t>niewykonywani</w:t>
      </w:r>
      <w:r>
        <w:rPr>
          <w:rFonts w:ascii="Fira Sans" w:hAnsi="Fira Sans"/>
          <w:color w:val="000000" w:themeColor="text1"/>
          <w:sz w:val="19"/>
          <w:szCs w:val="19"/>
        </w:rPr>
        <w:t>e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przez wolontariusza przydzielanych mu zadań </w:t>
      </w:r>
      <w:r>
        <w:rPr>
          <w:rFonts w:ascii="Fira Sans" w:hAnsi="Fira Sans"/>
          <w:color w:val="000000" w:themeColor="text1"/>
          <w:sz w:val="19"/>
          <w:szCs w:val="19"/>
        </w:rPr>
        <w:t xml:space="preserve">lub </w:t>
      </w:r>
      <w:r w:rsidRPr="009B1E70">
        <w:rPr>
          <w:rFonts w:ascii="Fira Sans" w:hAnsi="Fira Sans"/>
          <w:color w:val="000000" w:themeColor="text1"/>
          <w:sz w:val="19"/>
          <w:szCs w:val="19"/>
        </w:rPr>
        <w:t>wykonywanie uzgodnionych czynności bez zachowania należytej staranności;</w:t>
      </w:r>
    </w:p>
    <w:p w14:paraId="0801FC9E" w14:textId="77777777" w:rsidR="00F20CE2" w:rsidRPr="009B1E70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przyczyn</w:t>
      </w:r>
      <w:r>
        <w:rPr>
          <w:rFonts w:ascii="Fira Sans" w:hAnsi="Fira Sans"/>
          <w:color w:val="000000" w:themeColor="text1"/>
          <w:sz w:val="19"/>
          <w:szCs w:val="19"/>
        </w:rPr>
        <w:t>y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losow</w:t>
      </w:r>
      <w:r>
        <w:rPr>
          <w:rFonts w:ascii="Fira Sans" w:hAnsi="Fira Sans"/>
          <w:color w:val="000000" w:themeColor="text1"/>
          <w:sz w:val="19"/>
          <w:szCs w:val="19"/>
        </w:rPr>
        <w:t>e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występujące po stronie wolontariusza, uniemożliwiające świadczenie wolontariatu w GUS;</w:t>
      </w:r>
    </w:p>
    <w:p w14:paraId="4F44F6D7" w14:textId="7A39A7B9" w:rsidR="00F20CE2" w:rsidRDefault="00F20CE2" w:rsidP="00F20CE2">
      <w:pPr>
        <w:pStyle w:val="Bezodstpw"/>
        <w:numPr>
          <w:ilvl w:val="0"/>
          <w:numId w:val="19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podjęcie pracy przez wolontariusza, w dniach i godzinach</w:t>
      </w:r>
      <w:r w:rsidR="00B8472F">
        <w:rPr>
          <w:rFonts w:ascii="Fira Sans" w:hAnsi="Fira Sans"/>
          <w:color w:val="000000" w:themeColor="text1"/>
          <w:sz w:val="19"/>
          <w:szCs w:val="19"/>
        </w:rPr>
        <w:t xml:space="preserve"> kolidujących z pracą w GUS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5B88EC35" w14:textId="477F55DF" w:rsidR="00F20CE2" w:rsidRDefault="00F20CE2" w:rsidP="00E70543">
      <w:pPr>
        <w:pStyle w:val="Bezodstpw"/>
        <w:numPr>
          <w:ilvl w:val="0"/>
          <w:numId w:val="47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 przypadku niewykonywania przez wolontariusza przydzielanych mu zadań lub podejmowania przez niego działań naruszających interesy GUS, 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nieprzestrzegania </w:t>
      </w:r>
      <w:r>
        <w:rPr>
          <w:rFonts w:ascii="Fira Sans" w:hAnsi="Fira Sans"/>
          <w:sz w:val="19"/>
          <w:szCs w:val="19"/>
        </w:rPr>
        <w:t>zasad bezpieczeństwa informacji statystyki publicznej,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</w:rPr>
        <w:t xml:space="preserve">zasad bezpieczeństwa dla użytkowników, </w:t>
      </w:r>
      <w:r w:rsidRPr="009B1E70">
        <w:rPr>
          <w:rFonts w:ascii="Fira Sans" w:hAnsi="Fira Sans" w:cs="Arial"/>
          <w:color w:val="000000" w:themeColor="text1"/>
          <w:sz w:val="19"/>
          <w:szCs w:val="19"/>
          <w:lang w:eastAsia="pl-PL"/>
        </w:rPr>
        <w:t>naruszeni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>a</w:t>
      </w:r>
      <w:r w:rsidRPr="009B1E70"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 dyscypliny pracy lub zasad </w:t>
      </w:r>
      <w:r w:rsidRPr="00AB476C">
        <w:rPr>
          <w:rFonts w:ascii="Fira Sans" w:hAnsi="Fira Sans"/>
          <w:sz w:val="19"/>
          <w:szCs w:val="19"/>
        </w:rPr>
        <w:t>BHP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</w:rPr>
        <w:t>d</w:t>
      </w:r>
      <w:r w:rsidRPr="009B1E70">
        <w:rPr>
          <w:rFonts w:ascii="Fira Sans" w:hAnsi="Fira Sans"/>
          <w:color w:val="000000" w:themeColor="text1"/>
          <w:sz w:val="19"/>
          <w:szCs w:val="19"/>
        </w:rPr>
        <w:t>yrektor komórki organizacyjnej, w której odbywa się wolontariat występuje do Dyrektora Generalnego GUS z wnioskiem o rozwiązanie niniejszego porozumienia, ze skutkiem natychmiastowym.</w:t>
      </w:r>
    </w:p>
    <w:p w14:paraId="1077B5A7" w14:textId="77777777" w:rsidR="00F20CE2" w:rsidRDefault="00F20CE2" w:rsidP="00E70543">
      <w:pPr>
        <w:pStyle w:val="Bezodstpw"/>
        <w:numPr>
          <w:ilvl w:val="0"/>
          <w:numId w:val="47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A00E92">
        <w:rPr>
          <w:rFonts w:ascii="Fira Sans" w:hAnsi="Fira Sans"/>
          <w:sz w:val="19"/>
          <w:szCs w:val="19"/>
        </w:rPr>
        <w:t xml:space="preserve">O przerwaniu </w:t>
      </w:r>
      <w:r>
        <w:rPr>
          <w:rFonts w:ascii="Fira Sans" w:hAnsi="Fira Sans"/>
          <w:sz w:val="19"/>
          <w:szCs w:val="19"/>
        </w:rPr>
        <w:t>wolontariatu</w:t>
      </w:r>
      <w:r w:rsidRPr="00A00E92">
        <w:rPr>
          <w:rFonts w:ascii="Fira Sans" w:hAnsi="Fira Sans"/>
          <w:sz w:val="19"/>
          <w:szCs w:val="19"/>
        </w:rPr>
        <w:t xml:space="preserve"> Dyrektor Generalny GUS pisemnie zawiadamia </w:t>
      </w:r>
      <w:r>
        <w:rPr>
          <w:rFonts w:ascii="Fira Sans" w:hAnsi="Fira Sans"/>
          <w:sz w:val="19"/>
          <w:szCs w:val="19"/>
        </w:rPr>
        <w:t>wolontariusza</w:t>
      </w:r>
      <w:r w:rsidRPr="00A00E92">
        <w:rPr>
          <w:rFonts w:ascii="Fira Sans" w:hAnsi="Fira Sans"/>
          <w:sz w:val="19"/>
          <w:szCs w:val="19"/>
        </w:rPr>
        <w:t>.</w:t>
      </w:r>
    </w:p>
    <w:p w14:paraId="4DDB666F" w14:textId="77777777" w:rsidR="002A02E7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</w:p>
    <w:p w14:paraId="7AFD018D" w14:textId="3025B224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§</w:t>
      </w:r>
      <w:r w:rsidR="00A84A2C">
        <w:rPr>
          <w:rFonts w:ascii="Fira Sans" w:hAnsi="Fira Sans"/>
          <w:color w:val="000000" w:themeColor="text1"/>
          <w:sz w:val="19"/>
          <w:szCs w:val="19"/>
        </w:rPr>
        <w:t xml:space="preserve"> 10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57317C07" w14:textId="37CAC0C8" w:rsidR="002A02E7" w:rsidRPr="009B1E70" w:rsidRDefault="002A02E7" w:rsidP="008E31FF">
      <w:pPr>
        <w:pStyle w:val="Bezodstpw"/>
        <w:numPr>
          <w:ilvl w:val="0"/>
          <w:numId w:val="45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Spory wynikłe w związku z realizacją niniejszego porozumienia będzie rozstrzygał sąd powszechny właściwy dla miejsca siedziby</w:t>
      </w:r>
      <w:r w:rsidR="00DE5833" w:rsidRPr="009B1E70">
        <w:rPr>
          <w:rFonts w:ascii="Fira Sans" w:hAnsi="Fira Sans"/>
          <w:color w:val="000000" w:themeColor="text1"/>
          <w:sz w:val="19"/>
          <w:szCs w:val="19"/>
        </w:rPr>
        <w:t xml:space="preserve"> GUS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206FF17C" w14:textId="77777777" w:rsidR="002A02E7" w:rsidRPr="009B1E70" w:rsidRDefault="002A02E7" w:rsidP="008E31FF">
      <w:pPr>
        <w:pStyle w:val="Bezodstpw"/>
        <w:numPr>
          <w:ilvl w:val="0"/>
          <w:numId w:val="45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Wszelkie zmiany postanowień niniejszego porozumienia wymagają formy pisemnej pod rygorem ich nieważności.</w:t>
      </w:r>
    </w:p>
    <w:p w14:paraId="018FECD4" w14:textId="77B1D2DA" w:rsidR="002A02E7" w:rsidRPr="009B1E70" w:rsidRDefault="00E70543" w:rsidP="008E31FF">
      <w:pPr>
        <w:pStyle w:val="Bezodstpw"/>
        <w:numPr>
          <w:ilvl w:val="0"/>
          <w:numId w:val="45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W sprawach nieuregulowanych niniejszym p</w:t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 xml:space="preserve">orozumieniem stosuje się przepisy ustawy z dnia </w:t>
      </w:r>
      <w:r>
        <w:rPr>
          <w:rFonts w:ascii="Fira Sans" w:hAnsi="Fira Sans"/>
          <w:color w:val="000000" w:themeColor="text1"/>
          <w:sz w:val="19"/>
          <w:szCs w:val="19"/>
        </w:rPr>
        <w:br/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>24 kwietnia 2003 r. o działalności pożytku publicznego i o wolontariacie (</w:t>
      </w:r>
      <w:r w:rsidR="007320FB" w:rsidRPr="00A541FC">
        <w:rPr>
          <w:rFonts w:ascii="Fira Sans" w:hAnsi="Fira Sans"/>
          <w:sz w:val="19"/>
          <w:szCs w:val="19"/>
        </w:rPr>
        <w:t>Dz. U. z 2020 r. po</w:t>
      </w:r>
      <w:r w:rsidR="00A84A2C" w:rsidRPr="00A541FC">
        <w:rPr>
          <w:rFonts w:ascii="Fira Sans" w:hAnsi="Fira Sans"/>
          <w:sz w:val="19"/>
          <w:szCs w:val="19"/>
        </w:rPr>
        <w:t>z</w:t>
      </w:r>
      <w:r w:rsidR="007320FB" w:rsidRPr="00A541FC">
        <w:rPr>
          <w:rFonts w:ascii="Fira Sans" w:hAnsi="Fira Sans"/>
          <w:sz w:val="19"/>
          <w:szCs w:val="19"/>
        </w:rPr>
        <w:t>. 1057,</w:t>
      </w:r>
      <w:r w:rsidR="007C3695" w:rsidRPr="00A541FC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br/>
      </w:r>
      <w:r w:rsidR="007C3695" w:rsidRPr="00A541FC">
        <w:rPr>
          <w:rFonts w:ascii="Fira Sans" w:hAnsi="Fira Sans"/>
          <w:sz w:val="19"/>
          <w:szCs w:val="19"/>
        </w:rPr>
        <w:t xml:space="preserve">z </w:t>
      </w:r>
      <w:proofErr w:type="spellStart"/>
      <w:r w:rsidR="007C3695" w:rsidRPr="00A541FC">
        <w:rPr>
          <w:rFonts w:ascii="Fira Sans" w:hAnsi="Fira Sans"/>
          <w:sz w:val="19"/>
          <w:szCs w:val="19"/>
        </w:rPr>
        <w:t>późn</w:t>
      </w:r>
      <w:proofErr w:type="spellEnd"/>
      <w:r w:rsidR="007C3695" w:rsidRPr="00A541FC">
        <w:rPr>
          <w:rFonts w:ascii="Fira Sans" w:hAnsi="Fira Sans"/>
          <w:sz w:val="19"/>
          <w:szCs w:val="19"/>
        </w:rPr>
        <w:t>. zm.</w:t>
      </w:r>
      <w:r w:rsidR="007C3695">
        <w:t xml:space="preserve"> </w:t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>) oraz odpowiednie przepisy Kodeksu cywilnego (</w:t>
      </w:r>
      <w:r w:rsidR="007320FB" w:rsidRPr="00A541FC">
        <w:rPr>
          <w:rFonts w:ascii="Fira Sans" w:hAnsi="Fira Sans"/>
          <w:sz w:val="19"/>
          <w:szCs w:val="19"/>
        </w:rPr>
        <w:t>Dz. U. z 2020 r. poz. 1740,</w:t>
      </w:r>
      <w:r w:rsidR="00A84A2C" w:rsidRPr="00A541FC">
        <w:rPr>
          <w:rFonts w:ascii="Fira Sans" w:hAnsi="Fira Sans"/>
          <w:sz w:val="19"/>
          <w:szCs w:val="19"/>
        </w:rPr>
        <w:t xml:space="preserve"> </w:t>
      </w:r>
      <w:r w:rsidR="007C3695" w:rsidRPr="00A541FC">
        <w:rPr>
          <w:rFonts w:ascii="Fira Sans" w:hAnsi="Fira Sans"/>
          <w:sz w:val="19"/>
          <w:szCs w:val="19"/>
        </w:rPr>
        <w:t xml:space="preserve">z </w:t>
      </w:r>
      <w:proofErr w:type="spellStart"/>
      <w:r w:rsidR="007C3695" w:rsidRPr="00A541FC">
        <w:rPr>
          <w:rFonts w:ascii="Fira Sans" w:hAnsi="Fira Sans"/>
          <w:sz w:val="19"/>
          <w:szCs w:val="19"/>
        </w:rPr>
        <w:t>późn</w:t>
      </w:r>
      <w:proofErr w:type="spellEnd"/>
      <w:r w:rsidR="007C3695" w:rsidRPr="00A541FC">
        <w:rPr>
          <w:rFonts w:ascii="Fira Sans" w:hAnsi="Fira Sans"/>
          <w:sz w:val="19"/>
          <w:szCs w:val="19"/>
        </w:rPr>
        <w:t>. zm.</w:t>
      </w:r>
      <w:r w:rsidR="007C3695">
        <w:t xml:space="preserve"> </w:t>
      </w:r>
      <w:r w:rsidR="008E31FF" w:rsidRPr="009B1E70">
        <w:rPr>
          <w:rFonts w:ascii="Fira Sans" w:hAnsi="Fira Sans"/>
          <w:color w:val="000000" w:themeColor="text1"/>
          <w:sz w:val="19"/>
          <w:szCs w:val="19"/>
        </w:rPr>
        <w:t>)</w:t>
      </w:r>
      <w:r w:rsidR="002A02E7"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097D3F23" w14:textId="53627A46" w:rsidR="002A02E7" w:rsidRPr="009B1E70" w:rsidRDefault="002A02E7" w:rsidP="008E31FF">
      <w:pPr>
        <w:pStyle w:val="Bezodstpw"/>
        <w:numPr>
          <w:ilvl w:val="0"/>
          <w:numId w:val="45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Porozumienie sporządzono w dwóch jednobrzmiących egzemplarzach</w:t>
      </w:r>
      <w:r w:rsidR="00E70543">
        <w:rPr>
          <w:rFonts w:ascii="Fira Sans" w:hAnsi="Fira Sans"/>
          <w:color w:val="000000" w:themeColor="text1"/>
          <w:sz w:val="19"/>
          <w:szCs w:val="19"/>
        </w:rPr>
        <w:t>: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jeden dla GUS i jeden dla wolontariusza.</w:t>
      </w:r>
    </w:p>
    <w:p w14:paraId="58896B00" w14:textId="77777777" w:rsidR="002A02E7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3B52FFE7" w14:textId="77777777" w:rsidR="00E70543" w:rsidRDefault="00E70543" w:rsidP="002A02E7">
      <w:pPr>
        <w:pStyle w:val="Bezodstpw"/>
        <w:spacing w:after="60" w:line="300" w:lineRule="auto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7A3009AC" w14:textId="77777777" w:rsidR="00E70543" w:rsidRPr="009B1E70" w:rsidRDefault="00E70543" w:rsidP="002A02E7">
      <w:pPr>
        <w:pStyle w:val="Bezodstpw"/>
        <w:spacing w:after="60" w:line="300" w:lineRule="auto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2ADAD02E" w14:textId="77777777" w:rsidR="002A02E7" w:rsidRPr="009B1E70" w:rsidRDefault="002A02E7" w:rsidP="002A02E7">
      <w:pPr>
        <w:pStyle w:val="Bezodstpw"/>
        <w:spacing w:after="60" w:line="300" w:lineRule="auto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27714988" w14:textId="77777777" w:rsidR="002A02E7" w:rsidRPr="009B1E70" w:rsidRDefault="002A02E7" w:rsidP="002A02E7">
      <w:pPr>
        <w:pStyle w:val="Bezodstpw"/>
        <w:spacing w:after="60" w:line="300" w:lineRule="auto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b/>
          <w:color w:val="000000" w:themeColor="text1"/>
          <w:sz w:val="19"/>
          <w:szCs w:val="19"/>
        </w:rPr>
        <w:t>GŁÓWNY URZĄD STATYSTYCZNY</w:t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</w:r>
      <w:r w:rsidRPr="009B1E70">
        <w:rPr>
          <w:rFonts w:ascii="Fira Sans" w:hAnsi="Fira Sans"/>
          <w:b/>
          <w:color w:val="000000" w:themeColor="text1"/>
          <w:sz w:val="19"/>
          <w:szCs w:val="19"/>
        </w:rPr>
        <w:tab/>
        <w:t>WOLONTARIUSZ</w:t>
      </w:r>
    </w:p>
    <w:p w14:paraId="401EB18F" w14:textId="77777777" w:rsidR="002A02E7" w:rsidRPr="009B1E70" w:rsidRDefault="002A02E7" w:rsidP="002A02E7">
      <w:pPr>
        <w:spacing w:after="60" w:line="300" w:lineRule="auto"/>
        <w:rPr>
          <w:rFonts w:ascii="Fira Sans" w:hAnsi="Fira Sans"/>
          <w:color w:val="000000" w:themeColor="text1"/>
          <w:sz w:val="19"/>
          <w:szCs w:val="19"/>
        </w:rPr>
      </w:pPr>
    </w:p>
    <w:sectPr w:rsidR="002A02E7" w:rsidRPr="009B1E70" w:rsidSect="00133B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3D11" w14:textId="77777777" w:rsidR="00F662B6" w:rsidRDefault="00F662B6" w:rsidP="00595A4B">
      <w:pPr>
        <w:spacing w:after="0" w:line="240" w:lineRule="auto"/>
      </w:pPr>
      <w:r>
        <w:separator/>
      </w:r>
    </w:p>
  </w:endnote>
  <w:endnote w:type="continuationSeparator" w:id="0">
    <w:p w14:paraId="2BDD4638" w14:textId="77777777" w:rsidR="00F662B6" w:rsidRDefault="00F662B6" w:rsidP="005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0EAC" w14:textId="77777777" w:rsidR="00F662B6" w:rsidRDefault="00F662B6" w:rsidP="00595A4B">
      <w:pPr>
        <w:spacing w:after="0" w:line="240" w:lineRule="auto"/>
      </w:pPr>
      <w:r>
        <w:separator/>
      </w:r>
    </w:p>
  </w:footnote>
  <w:footnote w:type="continuationSeparator" w:id="0">
    <w:p w14:paraId="193CCC93" w14:textId="77777777" w:rsidR="00F662B6" w:rsidRDefault="00F662B6" w:rsidP="0059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6E"/>
    <w:multiLevelType w:val="hybridMultilevel"/>
    <w:tmpl w:val="1A3CD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196"/>
    <w:multiLevelType w:val="hybridMultilevel"/>
    <w:tmpl w:val="D3FE37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A453D"/>
    <w:multiLevelType w:val="hybridMultilevel"/>
    <w:tmpl w:val="A4EA2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85C"/>
    <w:multiLevelType w:val="hybridMultilevel"/>
    <w:tmpl w:val="83D04C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044CB9"/>
    <w:multiLevelType w:val="hybridMultilevel"/>
    <w:tmpl w:val="B36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9EF"/>
    <w:multiLevelType w:val="hybridMultilevel"/>
    <w:tmpl w:val="17F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44D98"/>
    <w:multiLevelType w:val="hybridMultilevel"/>
    <w:tmpl w:val="395A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485D"/>
    <w:multiLevelType w:val="hybridMultilevel"/>
    <w:tmpl w:val="FA4AAF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55DD"/>
    <w:multiLevelType w:val="hybridMultilevel"/>
    <w:tmpl w:val="B26419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284356"/>
    <w:multiLevelType w:val="hybridMultilevel"/>
    <w:tmpl w:val="118450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EC4DB2"/>
    <w:multiLevelType w:val="hybridMultilevel"/>
    <w:tmpl w:val="1C3CB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4398C"/>
    <w:multiLevelType w:val="hybridMultilevel"/>
    <w:tmpl w:val="C80AE3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26DA2"/>
    <w:multiLevelType w:val="hybridMultilevel"/>
    <w:tmpl w:val="3DBE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411B"/>
    <w:multiLevelType w:val="hybridMultilevel"/>
    <w:tmpl w:val="37C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37C1C"/>
    <w:multiLevelType w:val="hybridMultilevel"/>
    <w:tmpl w:val="3EC2F768"/>
    <w:lvl w:ilvl="0" w:tplc="EE0E3F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772408"/>
    <w:multiLevelType w:val="hybridMultilevel"/>
    <w:tmpl w:val="F49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38775C42"/>
    <w:multiLevelType w:val="hybridMultilevel"/>
    <w:tmpl w:val="9A9CEBE0"/>
    <w:lvl w:ilvl="0" w:tplc="0CFA48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623FF9"/>
    <w:multiLevelType w:val="hybridMultilevel"/>
    <w:tmpl w:val="0DEC8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F3B27"/>
    <w:multiLevelType w:val="hybridMultilevel"/>
    <w:tmpl w:val="5D029050"/>
    <w:lvl w:ilvl="0" w:tplc="53EA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6ACF"/>
    <w:multiLevelType w:val="hybridMultilevel"/>
    <w:tmpl w:val="96D00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C3F7F"/>
    <w:multiLevelType w:val="hybridMultilevel"/>
    <w:tmpl w:val="7E08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3" w15:restartNumberingAfterBreak="0">
    <w:nsid w:val="4EAB2A6F"/>
    <w:multiLevelType w:val="hybridMultilevel"/>
    <w:tmpl w:val="4F80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36A4D3A"/>
    <w:multiLevelType w:val="hybridMultilevel"/>
    <w:tmpl w:val="FF16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03B5"/>
    <w:multiLevelType w:val="hybridMultilevel"/>
    <w:tmpl w:val="49BC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D40C9"/>
    <w:multiLevelType w:val="hybridMultilevel"/>
    <w:tmpl w:val="A0BA703C"/>
    <w:lvl w:ilvl="0" w:tplc="30905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9387A"/>
    <w:multiLevelType w:val="hybridMultilevel"/>
    <w:tmpl w:val="CCE40110"/>
    <w:lvl w:ilvl="0" w:tplc="0BF8A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3F79E8"/>
    <w:multiLevelType w:val="hybridMultilevel"/>
    <w:tmpl w:val="3242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58E"/>
    <w:multiLevelType w:val="hybridMultilevel"/>
    <w:tmpl w:val="835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C18"/>
    <w:multiLevelType w:val="hybridMultilevel"/>
    <w:tmpl w:val="9182918A"/>
    <w:lvl w:ilvl="0" w:tplc="D23033E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3587C"/>
    <w:multiLevelType w:val="hybridMultilevel"/>
    <w:tmpl w:val="63F4E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317B5E"/>
    <w:multiLevelType w:val="hybridMultilevel"/>
    <w:tmpl w:val="3EEC6218"/>
    <w:lvl w:ilvl="0" w:tplc="69E4D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022F01"/>
    <w:multiLevelType w:val="hybridMultilevel"/>
    <w:tmpl w:val="BAD2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C03C2"/>
    <w:multiLevelType w:val="hybridMultilevel"/>
    <w:tmpl w:val="D138F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F19F5"/>
    <w:multiLevelType w:val="hybridMultilevel"/>
    <w:tmpl w:val="892853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6BF5"/>
    <w:multiLevelType w:val="hybridMultilevel"/>
    <w:tmpl w:val="3EEC4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C3457"/>
    <w:multiLevelType w:val="hybridMultilevel"/>
    <w:tmpl w:val="679C5E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24C0E83"/>
    <w:multiLevelType w:val="hybridMultilevel"/>
    <w:tmpl w:val="E6BAF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7076F"/>
    <w:multiLevelType w:val="hybridMultilevel"/>
    <w:tmpl w:val="CE646F0E"/>
    <w:lvl w:ilvl="0" w:tplc="F9C0C4B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3FA1C89"/>
    <w:multiLevelType w:val="hybridMultilevel"/>
    <w:tmpl w:val="EC82E2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5243877"/>
    <w:multiLevelType w:val="hybridMultilevel"/>
    <w:tmpl w:val="FB22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704C6"/>
    <w:multiLevelType w:val="hybridMultilevel"/>
    <w:tmpl w:val="AF807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649B8"/>
    <w:multiLevelType w:val="hybridMultilevel"/>
    <w:tmpl w:val="FE686086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D8952AC"/>
    <w:multiLevelType w:val="hybridMultilevel"/>
    <w:tmpl w:val="BAD2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4"/>
  </w:num>
  <w:num w:numId="5">
    <w:abstractNumId w:val="5"/>
  </w:num>
  <w:num w:numId="6">
    <w:abstractNumId w:val="17"/>
  </w:num>
  <w:num w:numId="7">
    <w:abstractNumId w:val="14"/>
  </w:num>
  <w:num w:numId="8">
    <w:abstractNumId w:val="33"/>
  </w:num>
  <w:num w:numId="9">
    <w:abstractNumId w:val="45"/>
  </w:num>
  <w:num w:numId="10">
    <w:abstractNumId w:val="41"/>
  </w:num>
  <w:num w:numId="11">
    <w:abstractNumId w:val="38"/>
  </w:num>
  <w:num w:numId="12">
    <w:abstractNumId w:val="9"/>
  </w:num>
  <w:num w:numId="13">
    <w:abstractNumId w:val="8"/>
  </w:num>
  <w:num w:numId="14">
    <w:abstractNumId w:val="12"/>
  </w:num>
  <w:num w:numId="15">
    <w:abstractNumId w:val="35"/>
  </w:num>
  <w:num w:numId="16">
    <w:abstractNumId w:val="18"/>
  </w:num>
  <w:num w:numId="17">
    <w:abstractNumId w:val="32"/>
  </w:num>
  <w:num w:numId="18">
    <w:abstractNumId w:val="13"/>
  </w:num>
  <w:num w:numId="19">
    <w:abstractNumId w:val="44"/>
  </w:num>
  <w:num w:numId="20">
    <w:abstractNumId w:val="15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25"/>
  </w:num>
  <w:num w:numId="26">
    <w:abstractNumId w:val="27"/>
  </w:num>
  <w:num w:numId="27">
    <w:abstractNumId w:val="24"/>
  </w:num>
  <w:num w:numId="28">
    <w:abstractNumId w:val="22"/>
  </w:num>
  <w:num w:numId="29">
    <w:abstractNumId w:val="16"/>
  </w:num>
  <w:num w:numId="30">
    <w:abstractNumId w:val="20"/>
  </w:num>
  <w:num w:numId="31">
    <w:abstractNumId w:val="6"/>
  </w:num>
  <w:num w:numId="32">
    <w:abstractNumId w:val="31"/>
  </w:num>
  <w:num w:numId="33">
    <w:abstractNumId w:val="28"/>
  </w:num>
  <w:num w:numId="34">
    <w:abstractNumId w:val="1"/>
  </w:num>
  <w:num w:numId="35">
    <w:abstractNumId w:val="43"/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9"/>
  </w:num>
  <w:num w:numId="40">
    <w:abstractNumId w:val="2"/>
  </w:num>
  <w:num w:numId="41">
    <w:abstractNumId w:val="42"/>
  </w:num>
  <w:num w:numId="42">
    <w:abstractNumId w:val="19"/>
  </w:num>
  <w:num w:numId="43">
    <w:abstractNumId w:val="23"/>
  </w:num>
  <w:num w:numId="44">
    <w:abstractNumId w:val="30"/>
  </w:num>
  <w:num w:numId="45">
    <w:abstractNumId w:val="11"/>
  </w:num>
  <w:num w:numId="46">
    <w:abstractNumId w:val="3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15"/>
    <w:rsid w:val="00032D43"/>
    <w:rsid w:val="00072926"/>
    <w:rsid w:val="00080ACB"/>
    <w:rsid w:val="00093FD8"/>
    <w:rsid w:val="000B27AC"/>
    <w:rsid w:val="000B420F"/>
    <w:rsid w:val="000B638E"/>
    <w:rsid w:val="000B6D46"/>
    <w:rsid w:val="000C1ABC"/>
    <w:rsid w:val="000D33DF"/>
    <w:rsid w:val="000D6A52"/>
    <w:rsid w:val="000E25A9"/>
    <w:rsid w:val="00104F66"/>
    <w:rsid w:val="00106496"/>
    <w:rsid w:val="001111EC"/>
    <w:rsid w:val="0011432A"/>
    <w:rsid w:val="0012679F"/>
    <w:rsid w:val="00133B60"/>
    <w:rsid w:val="00137229"/>
    <w:rsid w:val="00146C26"/>
    <w:rsid w:val="00172719"/>
    <w:rsid w:val="00177EC2"/>
    <w:rsid w:val="0019222B"/>
    <w:rsid w:val="0019295C"/>
    <w:rsid w:val="001A6DAF"/>
    <w:rsid w:val="001B290D"/>
    <w:rsid w:val="001B4E51"/>
    <w:rsid w:val="001C05C2"/>
    <w:rsid w:val="001C1E94"/>
    <w:rsid w:val="001F0DC7"/>
    <w:rsid w:val="00225B9F"/>
    <w:rsid w:val="00236444"/>
    <w:rsid w:val="002535FF"/>
    <w:rsid w:val="00257345"/>
    <w:rsid w:val="0025796E"/>
    <w:rsid w:val="00257C8B"/>
    <w:rsid w:val="00283242"/>
    <w:rsid w:val="00295380"/>
    <w:rsid w:val="002A02E7"/>
    <w:rsid w:val="002A047E"/>
    <w:rsid w:val="002A2D0C"/>
    <w:rsid w:val="002B00E8"/>
    <w:rsid w:val="002B0FE2"/>
    <w:rsid w:val="002B76A9"/>
    <w:rsid w:val="002D419D"/>
    <w:rsid w:val="002E7511"/>
    <w:rsid w:val="002F0B39"/>
    <w:rsid w:val="00303653"/>
    <w:rsid w:val="00303D25"/>
    <w:rsid w:val="0031494A"/>
    <w:rsid w:val="003150F8"/>
    <w:rsid w:val="00325F27"/>
    <w:rsid w:val="00330581"/>
    <w:rsid w:val="00330D9F"/>
    <w:rsid w:val="00342AFB"/>
    <w:rsid w:val="003556D4"/>
    <w:rsid w:val="0035697B"/>
    <w:rsid w:val="00371A9B"/>
    <w:rsid w:val="00373011"/>
    <w:rsid w:val="00385118"/>
    <w:rsid w:val="00390116"/>
    <w:rsid w:val="003A1D76"/>
    <w:rsid w:val="003D48BA"/>
    <w:rsid w:val="003F16F1"/>
    <w:rsid w:val="003F2A00"/>
    <w:rsid w:val="004018CC"/>
    <w:rsid w:val="00407E8A"/>
    <w:rsid w:val="00411B28"/>
    <w:rsid w:val="00440DF7"/>
    <w:rsid w:val="00443F73"/>
    <w:rsid w:val="004716A0"/>
    <w:rsid w:val="00471959"/>
    <w:rsid w:val="00484DE3"/>
    <w:rsid w:val="00495F8A"/>
    <w:rsid w:val="004A5D9F"/>
    <w:rsid w:val="004C04FA"/>
    <w:rsid w:val="004C1366"/>
    <w:rsid w:val="004D1130"/>
    <w:rsid w:val="005629A1"/>
    <w:rsid w:val="005718B2"/>
    <w:rsid w:val="00571BE9"/>
    <w:rsid w:val="00575DD6"/>
    <w:rsid w:val="00592DF9"/>
    <w:rsid w:val="00595A4B"/>
    <w:rsid w:val="005B5B6C"/>
    <w:rsid w:val="005C58CF"/>
    <w:rsid w:val="005C706F"/>
    <w:rsid w:val="005C7214"/>
    <w:rsid w:val="005C76FE"/>
    <w:rsid w:val="005D062F"/>
    <w:rsid w:val="005D078B"/>
    <w:rsid w:val="005E287B"/>
    <w:rsid w:val="005E7CA3"/>
    <w:rsid w:val="005F01C9"/>
    <w:rsid w:val="006114C5"/>
    <w:rsid w:val="0062711C"/>
    <w:rsid w:val="006279E3"/>
    <w:rsid w:val="006402BC"/>
    <w:rsid w:val="006443B5"/>
    <w:rsid w:val="006516D4"/>
    <w:rsid w:val="006529C9"/>
    <w:rsid w:val="006532BD"/>
    <w:rsid w:val="00653EF0"/>
    <w:rsid w:val="00657394"/>
    <w:rsid w:val="006576FB"/>
    <w:rsid w:val="00657F42"/>
    <w:rsid w:val="00660973"/>
    <w:rsid w:val="006671A2"/>
    <w:rsid w:val="0067090E"/>
    <w:rsid w:val="006731FC"/>
    <w:rsid w:val="0067364D"/>
    <w:rsid w:val="00685BEF"/>
    <w:rsid w:val="006A224F"/>
    <w:rsid w:val="006A3B92"/>
    <w:rsid w:val="006C0CC5"/>
    <w:rsid w:val="006D1DC0"/>
    <w:rsid w:val="006D2431"/>
    <w:rsid w:val="006D6A23"/>
    <w:rsid w:val="006F218F"/>
    <w:rsid w:val="006F26BE"/>
    <w:rsid w:val="00712B73"/>
    <w:rsid w:val="0071322B"/>
    <w:rsid w:val="00720C04"/>
    <w:rsid w:val="00724922"/>
    <w:rsid w:val="007320FB"/>
    <w:rsid w:val="00732823"/>
    <w:rsid w:val="00747F09"/>
    <w:rsid w:val="00750349"/>
    <w:rsid w:val="0076055C"/>
    <w:rsid w:val="0076119A"/>
    <w:rsid w:val="00766638"/>
    <w:rsid w:val="007831AE"/>
    <w:rsid w:val="00787F51"/>
    <w:rsid w:val="007A1F0A"/>
    <w:rsid w:val="007A5FEF"/>
    <w:rsid w:val="007B0A7F"/>
    <w:rsid w:val="007B4DFB"/>
    <w:rsid w:val="007B6C8B"/>
    <w:rsid w:val="007C3695"/>
    <w:rsid w:val="007E420C"/>
    <w:rsid w:val="007E52CB"/>
    <w:rsid w:val="007E6CFE"/>
    <w:rsid w:val="007F69F8"/>
    <w:rsid w:val="0081572A"/>
    <w:rsid w:val="00822182"/>
    <w:rsid w:val="008352EE"/>
    <w:rsid w:val="00835664"/>
    <w:rsid w:val="008357FE"/>
    <w:rsid w:val="00850A6B"/>
    <w:rsid w:val="00862B30"/>
    <w:rsid w:val="00867714"/>
    <w:rsid w:val="00875B45"/>
    <w:rsid w:val="008859EF"/>
    <w:rsid w:val="008A7058"/>
    <w:rsid w:val="008C2F81"/>
    <w:rsid w:val="008C4E2E"/>
    <w:rsid w:val="008E31FF"/>
    <w:rsid w:val="008F067C"/>
    <w:rsid w:val="00900523"/>
    <w:rsid w:val="009011E3"/>
    <w:rsid w:val="009125FA"/>
    <w:rsid w:val="00926851"/>
    <w:rsid w:val="00937A95"/>
    <w:rsid w:val="0094044A"/>
    <w:rsid w:val="00946D52"/>
    <w:rsid w:val="0095151B"/>
    <w:rsid w:val="00955058"/>
    <w:rsid w:val="00964DCD"/>
    <w:rsid w:val="00973E76"/>
    <w:rsid w:val="0097433D"/>
    <w:rsid w:val="00983EA4"/>
    <w:rsid w:val="00984ADD"/>
    <w:rsid w:val="009943F9"/>
    <w:rsid w:val="009A3139"/>
    <w:rsid w:val="009B0778"/>
    <w:rsid w:val="009B1E70"/>
    <w:rsid w:val="009B7991"/>
    <w:rsid w:val="009C4062"/>
    <w:rsid w:val="009C41C6"/>
    <w:rsid w:val="009D2484"/>
    <w:rsid w:val="009D4F07"/>
    <w:rsid w:val="009E0087"/>
    <w:rsid w:val="009E5705"/>
    <w:rsid w:val="009F2BE4"/>
    <w:rsid w:val="00A00DFE"/>
    <w:rsid w:val="00A05CB7"/>
    <w:rsid w:val="00A44FCF"/>
    <w:rsid w:val="00A541FC"/>
    <w:rsid w:val="00A6534E"/>
    <w:rsid w:val="00A735E4"/>
    <w:rsid w:val="00A75747"/>
    <w:rsid w:val="00A81CD4"/>
    <w:rsid w:val="00A84A2C"/>
    <w:rsid w:val="00A84CD1"/>
    <w:rsid w:val="00A91B3A"/>
    <w:rsid w:val="00A91F58"/>
    <w:rsid w:val="00A93638"/>
    <w:rsid w:val="00A9544F"/>
    <w:rsid w:val="00AA1F7B"/>
    <w:rsid w:val="00AB1E40"/>
    <w:rsid w:val="00AB3230"/>
    <w:rsid w:val="00AB531F"/>
    <w:rsid w:val="00AB647D"/>
    <w:rsid w:val="00AC5C92"/>
    <w:rsid w:val="00AD0EEB"/>
    <w:rsid w:val="00AD1BF0"/>
    <w:rsid w:val="00AD4637"/>
    <w:rsid w:val="00AE094D"/>
    <w:rsid w:val="00AE3175"/>
    <w:rsid w:val="00B13DEB"/>
    <w:rsid w:val="00B20F18"/>
    <w:rsid w:val="00B243C2"/>
    <w:rsid w:val="00B31B96"/>
    <w:rsid w:val="00B3461B"/>
    <w:rsid w:val="00B51923"/>
    <w:rsid w:val="00B615E2"/>
    <w:rsid w:val="00B62A17"/>
    <w:rsid w:val="00B662D7"/>
    <w:rsid w:val="00B8472F"/>
    <w:rsid w:val="00B91674"/>
    <w:rsid w:val="00BB4113"/>
    <w:rsid w:val="00BB4B76"/>
    <w:rsid w:val="00BC474E"/>
    <w:rsid w:val="00BE2FC0"/>
    <w:rsid w:val="00BF24AE"/>
    <w:rsid w:val="00BF35E6"/>
    <w:rsid w:val="00C018AE"/>
    <w:rsid w:val="00C055EF"/>
    <w:rsid w:val="00C13E2B"/>
    <w:rsid w:val="00C14F4B"/>
    <w:rsid w:val="00C23BF9"/>
    <w:rsid w:val="00C2459B"/>
    <w:rsid w:val="00C3273F"/>
    <w:rsid w:val="00C341B2"/>
    <w:rsid w:val="00C440BC"/>
    <w:rsid w:val="00C74E5C"/>
    <w:rsid w:val="00C85564"/>
    <w:rsid w:val="00C957B4"/>
    <w:rsid w:val="00CB4FF4"/>
    <w:rsid w:val="00CB5EE5"/>
    <w:rsid w:val="00CE103B"/>
    <w:rsid w:val="00CF0042"/>
    <w:rsid w:val="00D01109"/>
    <w:rsid w:val="00D02F44"/>
    <w:rsid w:val="00D06354"/>
    <w:rsid w:val="00D0686F"/>
    <w:rsid w:val="00D079B3"/>
    <w:rsid w:val="00D226E4"/>
    <w:rsid w:val="00D228FA"/>
    <w:rsid w:val="00D233FB"/>
    <w:rsid w:val="00D47405"/>
    <w:rsid w:val="00D548AD"/>
    <w:rsid w:val="00D7398D"/>
    <w:rsid w:val="00D83904"/>
    <w:rsid w:val="00DA3627"/>
    <w:rsid w:val="00DA5C92"/>
    <w:rsid w:val="00DB3E79"/>
    <w:rsid w:val="00DC0B63"/>
    <w:rsid w:val="00DC6A3E"/>
    <w:rsid w:val="00DD4647"/>
    <w:rsid w:val="00DE3DE1"/>
    <w:rsid w:val="00DE5833"/>
    <w:rsid w:val="00DE77DA"/>
    <w:rsid w:val="00DF3FAF"/>
    <w:rsid w:val="00E03F60"/>
    <w:rsid w:val="00E03FC3"/>
    <w:rsid w:val="00E11E22"/>
    <w:rsid w:val="00E230C0"/>
    <w:rsid w:val="00E323B1"/>
    <w:rsid w:val="00E33CD6"/>
    <w:rsid w:val="00E33F94"/>
    <w:rsid w:val="00E35299"/>
    <w:rsid w:val="00E4692C"/>
    <w:rsid w:val="00E50DC0"/>
    <w:rsid w:val="00E54B41"/>
    <w:rsid w:val="00E57559"/>
    <w:rsid w:val="00E6657D"/>
    <w:rsid w:val="00E7034C"/>
    <w:rsid w:val="00E70543"/>
    <w:rsid w:val="00E70772"/>
    <w:rsid w:val="00E841A9"/>
    <w:rsid w:val="00E910F7"/>
    <w:rsid w:val="00E94CA5"/>
    <w:rsid w:val="00E96C6A"/>
    <w:rsid w:val="00E96C93"/>
    <w:rsid w:val="00EA19C0"/>
    <w:rsid w:val="00EB06AB"/>
    <w:rsid w:val="00EB1E67"/>
    <w:rsid w:val="00EB207B"/>
    <w:rsid w:val="00EB5120"/>
    <w:rsid w:val="00ED135E"/>
    <w:rsid w:val="00ED44BD"/>
    <w:rsid w:val="00ED4A40"/>
    <w:rsid w:val="00EE2F0A"/>
    <w:rsid w:val="00EE6F1E"/>
    <w:rsid w:val="00F03311"/>
    <w:rsid w:val="00F12CE5"/>
    <w:rsid w:val="00F15215"/>
    <w:rsid w:val="00F20CE2"/>
    <w:rsid w:val="00F26B92"/>
    <w:rsid w:val="00F4029C"/>
    <w:rsid w:val="00F47754"/>
    <w:rsid w:val="00F662B6"/>
    <w:rsid w:val="00F705C2"/>
    <w:rsid w:val="00F76649"/>
    <w:rsid w:val="00F873FA"/>
    <w:rsid w:val="00F87785"/>
    <w:rsid w:val="00F905BF"/>
    <w:rsid w:val="00F97093"/>
    <w:rsid w:val="00FB3F10"/>
    <w:rsid w:val="00FC090F"/>
    <w:rsid w:val="00FD213C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CBF"/>
  <w15:docId w15:val="{1E76940B-60BB-42D1-8342-C1B25D7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5A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15215"/>
    <w:rPr>
      <w:lang w:eastAsia="en-US"/>
    </w:rPr>
  </w:style>
  <w:style w:type="paragraph" w:styleId="Nagwek">
    <w:name w:val="header"/>
    <w:basedOn w:val="Normalny"/>
    <w:link w:val="Nagwek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A4B"/>
    <w:rPr>
      <w:rFonts w:cs="Times New Roman"/>
    </w:rPr>
  </w:style>
  <w:style w:type="character" w:styleId="Hipercze">
    <w:name w:val="Hyperlink"/>
    <w:basedOn w:val="Domylnaczcionkaakapitu"/>
    <w:uiPriority w:val="99"/>
    <w:rsid w:val="00AE317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F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5F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25F2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325F27"/>
    <w:pPr>
      <w:spacing w:after="0" w:line="360" w:lineRule="auto"/>
      <w:jc w:val="both"/>
    </w:pPr>
    <w:rPr>
      <w:rFonts w:ascii="Bookman Old Style" w:eastAsia="Times New Roman" w:hAnsi="Bookman Old Style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5F2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B4B76"/>
    <w:rPr>
      <w:lang w:eastAsia="en-US"/>
    </w:rPr>
  </w:style>
  <w:style w:type="paragraph" w:styleId="Akapitzlist">
    <w:name w:val="List Paragraph"/>
    <w:basedOn w:val="Normalny"/>
    <w:uiPriority w:val="99"/>
    <w:qFormat/>
    <w:rsid w:val="002B0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6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6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zarz. nr DG zm. zarz. ws. organizacji praktyk staży oraz wolontariatu w GUS.docx</NazwaPliku>
    <Odbiorcy2 xmlns="8C029B3F-2CC4-4A59-AF0D-A90575FA3373" xsi:nil="true"/>
    <Osoba xmlns="8C029B3F-2CC4-4A59-AF0D-A90575FA3373">STAT\KwasniewskiM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235C-7ACA-4A65-A757-D30D57B4B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42598-80A1-4CCD-BFCF-2F1656CD37FA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CABADF-F208-4704-A771-D9C034A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Piaskowska Renata</dc:creator>
  <cp:keywords/>
  <dc:description/>
  <cp:lastModifiedBy>Kwaśniewski Mikołaj</cp:lastModifiedBy>
  <cp:revision>9</cp:revision>
  <cp:lastPrinted>2018-08-20T10:41:00Z</cp:lastPrinted>
  <dcterms:created xsi:type="dcterms:W3CDTF">2022-02-15T14:40:00Z</dcterms:created>
  <dcterms:modified xsi:type="dcterms:W3CDTF">2022-04-11T10:28:00Z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GUS-BK04.0220.28.2020.1</vt:lpwstr>
  </property>
  <property fmtid="{D5CDD505-2E9C-101B-9397-08002B2CF9AE}" pid="4" name="UNPPisma">
    <vt:lpwstr>2020-143808</vt:lpwstr>
  </property>
  <property fmtid="{D5CDD505-2E9C-101B-9397-08002B2CF9AE}" pid="5" name="ZnakSprawy">
    <vt:lpwstr>GUS-BK04.0220.28.2020</vt:lpwstr>
  </property>
  <property fmtid="{D5CDD505-2E9C-101B-9397-08002B2CF9AE}" pid="6" name="ZnakSprawyPrzedPrzeniesieniem">
    <vt:lpwstr/>
  </property>
  <property fmtid="{D5CDD505-2E9C-101B-9397-08002B2CF9AE}" pid="7" name="Autor">
    <vt:lpwstr>Kwaśniewski Mikołaj</vt:lpwstr>
  </property>
  <property fmtid="{D5CDD505-2E9C-101B-9397-08002B2CF9AE}" pid="8" name="AutorInicjaly">
    <vt:lpwstr>MK</vt:lpwstr>
  </property>
  <property fmtid="{D5CDD505-2E9C-101B-9397-08002B2CF9AE}" pid="9" name="AutorNrTelefonu">
    <vt:lpwstr>(022) 608-3133</vt:lpwstr>
  </property>
  <property fmtid="{D5CDD505-2E9C-101B-9397-08002B2CF9AE}" pid="10" name="Stanowisko">
    <vt:lpwstr>konsultant</vt:lpwstr>
  </property>
  <property fmtid="{D5CDD505-2E9C-101B-9397-08002B2CF9AE}" pid="11" name="OpisPisma">
    <vt:lpwstr>Projekt zarz. DG zm. zarz. ws. organizacji praktyk, staży oraz wolontariatu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2020-07-29</vt:lpwstr>
  </property>
  <property fmtid="{D5CDD505-2E9C-101B-9397-08002B2CF9AE}" pid="15" name="Wydzial">
    <vt:lpwstr>Samodzielne stanowisko pracy do spraw wsparcia wykonania zadań Dyrektora Generalnego Urzędu</vt:lpwstr>
  </property>
  <property fmtid="{D5CDD505-2E9C-101B-9397-08002B2CF9AE}" pid="16" name="KodWydzialu">
    <vt:lpwstr>BK-04</vt:lpwstr>
  </property>
  <property fmtid="{D5CDD505-2E9C-101B-9397-08002B2CF9AE}" pid="17" name="ZaakceptowanePrzez">
    <vt:lpwstr>n/d</vt:lpwstr>
  </property>
  <property fmtid="{D5CDD505-2E9C-101B-9397-08002B2CF9AE}" pid="18" name="PrzekazanieDo">
    <vt:lpwstr>Samodzielne stanowisko pracy do spraw wsparcia wykonania zadań Dyrektora Generalnego Urzędu(BK-04)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