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F78" w:rsidRDefault="008A0C95" w:rsidP="00FE63F7">
      <w:pPr>
        <w:pStyle w:val="Nagwek3"/>
        <w:spacing w:before="240" w:after="240"/>
        <w:ind w:left="-426"/>
        <w:contextualSpacing/>
        <w:rPr>
          <w:rFonts w:ascii="Fira Sans" w:hAnsi="Fira Sans" w:cs="Times New Roman"/>
          <w:color w:val="auto"/>
          <w:sz w:val="19"/>
          <w:szCs w:val="19"/>
        </w:rPr>
      </w:pPr>
      <w:r>
        <w:rPr>
          <w:rFonts w:ascii="Fira Sans" w:hAnsi="Fira Sans" w:cs="Times New Roman"/>
          <w:color w:val="auto"/>
          <w:sz w:val="19"/>
          <w:szCs w:val="19"/>
        </w:rPr>
        <w:t xml:space="preserve">Załącznik nr 1 </w:t>
      </w:r>
      <w:r w:rsidR="00831181">
        <w:rPr>
          <w:rFonts w:ascii="Fira Sans" w:hAnsi="Fira Sans" w:cs="Times New Roman"/>
          <w:color w:val="auto"/>
          <w:sz w:val="19"/>
          <w:szCs w:val="19"/>
        </w:rPr>
        <w:t>Wykaz zużytych składników majątku ruchomego przeznaczonych do sprzedaży</w:t>
      </w:r>
      <w:bookmarkStart w:id="0" w:name="_GoBack"/>
      <w:bookmarkEnd w:id="0"/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6"/>
        <w:gridCol w:w="1890"/>
        <w:gridCol w:w="1495"/>
        <w:gridCol w:w="1167"/>
        <w:gridCol w:w="2612"/>
        <w:gridCol w:w="1252"/>
      </w:tblGrid>
      <w:tr w:rsidR="00D432B3" w:rsidRPr="00D52F78" w:rsidTr="00131334">
        <w:trPr>
          <w:trHeight w:val="454"/>
          <w:tblHeader/>
          <w:jc w:val="center"/>
        </w:trPr>
        <w:tc>
          <w:tcPr>
            <w:tcW w:w="646" w:type="dxa"/>
            <w:vAlign w:val="center"/>
          </w:tcPr>
          <w:p w:rsidR="00831181" w:rsidRPr="00D52F78" w:rsidRDefault="00831181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Lp.</w:t>
            </w:r>
          </w:p>
        </w:tc>
        <w:tc>
          <w:tcPr>
            <w:tcW w:w="1890" w:type="dxa"/>
            <w:vAlign w:val="center"/>
          </w:tcPr>
          <w:p w:rsidR="00831181" w:rsidRPr="00D52F78" w:rsidRDefault="00831181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Nazwa składnika majątku</w:t>
            </w:r>
          </w:p>
        </w:tc>
        <w:tc>
          <w:tcPr>
            <w:tcW w:w="1495" w:type="dxa"/>
            <w:vAlign w:val="center"/>
          </w:tcPr>
          <w:p w:rsidR="00831181" w:rsidRPr="00D52F78" w:rsidRDefault="00831181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Nr inwentarzowy</w:t>
            </w:r>
          </w:p>
        </w:tc>
        <w:tc>
          <w:tcPr>
            <w:tcW w:w="1167" w:type="dxa"/>
            <w:vAlign w:val="center"/>
          </w:tcPr>
          <w:p w:rsidR="00831181" w:rsidRPr="00D52F78" w:rsidRDefault="00831181" w:rsidP="0026310D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Rok przyjęcia do ewidencji</w:t>
            </w:r>
          </w:p>
        </w:tc>
        <w:tc>
          <w:tcPr>
            <w:tcW w:w="2612" w:type="dxa"/>
            <w:vAlign w:val="center"/>
          </w:tcPr>
          <w:p w:rsidR="00831181" w:rsidRPr="00D52F78" w:rsidRDefault="00831181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Rodzaj zużycia</w:t>
            </w:r>
            <w:r w:rsidR="00D432B3">
              <w:rPr>
                <w:rFonts w:ascii="Fira Sans" w:hAnsi="Fira Sans"/>
                <w:bCs/>
                <w:sz w:val="19"/>
                <w:szCs w:val="19"/>
              </w:rPr>
              <w:t>/uszkodzenia</w:t>
            </w:r>
          </w:p>
        </w:tc>
        <w:tc>
          <w:tcPr>
            <w:tcW w:w="1252" w:type="dxa"/>
            <w:vAlign w:val="center"/>
          </w:tcPr>
          <w:p w:rsidR="00831181" w:rsidRDefault="00831181" w:rsidP="00131334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Wartość</w:t>
            </w:r>
          </w:p>
          <w:p w:rsidR="00831181" w:rsidRPr="00D52F78" w:rsidRDefault="00831181" w:rsidP="00131334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Rynkowa (zł)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52F78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OKI-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Date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32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1-491-0177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1991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Przestarzała technologicznie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Skaner HP Scan Jet IIC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1-491-0252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1996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Przestarzały technologicznie, brak obsługi w systemach Windows 10/11 </w:t>
            </w:r>
          </w:p>
        </w:tc>
        <w:tc>
          <w:tcPr>
            <w:tcW w:w="1252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Router CISCO 1603R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1-491-0663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2001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Przestarzały technologicznie</w:t>
            </w:r>
          </w:p>
        </w:tc>
        <w:tc>
          <w:tcPr>
            <w:tcW w:w="1252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BD4640">
              <w:rPr>
                <w:rFonts w:ascii="Fira Sans" w:hAnsi="Fira Sans"/>
                <w:sz w:val="19"/>
                <w:szCs w:val="19"/>
              </w:rPr>
              <w:t>Drukarka Lexmark E322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1-491-0714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przesuwu papieru</w:t>
            </w:r>
          </w:p>
        </w:tc>
        <w:tc>
          <w:tcPr>
            <w:tcW w:w="1252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Lexmark E322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1-491-0716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przesuwu papieru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1300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1-491-0735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2003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utrwalacz (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fuser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>)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 3321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1-491-0738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2003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 drukująca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180,00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Laser OKI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1-491-0753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2005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utrwalacz (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fuser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>)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Urządzenie Wielofunkcyjne OKI MC851dn+ 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1-491-1150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2013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obrazowania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250,00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Laser 6L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2-303-0242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1997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Zużyty mechanizm przesuwu papieru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1000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2-303-0327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2002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Zużyty mechanizm przesuwu papieru</w:t>
            </w:r>
          </w:p>
        </w:tc>
        <w:tc>
          <w:tcPr>
            <w:tcW w:w="1252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Belinea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2-303-0355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2005</w:t>
            </w:r>
          </w:p>
        </w:tc>
        <w:tc>
          <w:tcPr>
            <w:tcW w:w="2612" w:type="dxa"/>
            <w:vAlign w:val="center"/>
          </w:tcPr>
          <w:p w:rsidR="00646CA2" w:rsidRPr="00D52F78" w:rsidRDefault="00D432B3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 w:rsidR="00CA0329"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2-303-0371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2006</w:t>
            </w:r>
          </w:p>
        </w:tc>
        <w:tc>
          <w:tcPr>
            <w:tcW w:w="2612" w:type="dxa"/>
            <w:vAlign w:val="center"/>
          </w:tcPr>
          <w:p w:rsidR="00646CA2" w:rsidRPr="00D52F78" w:rsidRDefault="00CA0329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CA0329">
              <w:rPr>
                <w:rFonts w:ascii="Fira Sans" w:hAnsi="Fira Sans"/>
                <w:sz w:val="19"/>
                <w:szCs w:val="19"/>
              </w:rPr>
              <w:t>Przestarzały technologicznie/wadliwa matryca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HP LJ 1160 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2-303-0377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</w:t>
            </w:r>
            <w:r w:rsidRPr="00FE2287">
              <w:rPr>
                <w:rFonts w:ascii="Fira Sans" w:hAnsi="Fira Sans"/>
                <w:sz w:val="19"/>
                <w:szCs w:val="19"/>
              </w:rPr>
              <w:t>użyty mechanizm przesuwu papieru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2-303-0381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646CA2" w:rsidRPr="00D52F78" w:rsidRDefault="00CA0329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CA0329">
              <w:rPr>
                <w:rFonts w:ascii="Fira Sans" w:hAnsi="Fira Sans"/>
                <w:sz w:val="19"/>
                <w:szCs w:val="19"/>
              </w:rPr>
              <w:t>Przestarzały technologicznie/wadliwa matryca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3600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2-303-0387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</w:t>
            </w:r>
            <w:r w:rsidRPr="00F1693D">
              <w:rPr>
                <w:rFonts w:ascii="Fira Sans" w:hAnsi="Fira Sans"/>
                <w:sz w:val="19"/>
                <w:szCs w:val="19"/>
              </w:rPr>
              <w:t>szkodzony mechanizm przesuwu papieru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2-303-0389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22.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2-303-0396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646CA2" w:rsidRPr="00C66139" w:rsidRDefault="00CA0329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CA0329">
              <w:rPr>
                <w:rFonts w:ascii="Fira Sans" w:hAnsi="Fira Sans"/>
                <w:sz w:val="19"/>
                <w:szCs w:val="19"/>
              </w:rPr>
              <w:t>Przestarzały technologicznie/wadliwa matryca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M2727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2-303-0400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2-303-0411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2-303-0425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2-303-0426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2-303-0428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2-303-0429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2-303-0430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2-303-0431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2-303-0498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2-303-0506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41.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2-303-0565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2-303-0566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2-303-0567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2-303-0575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2-303-0576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2-303-0577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2-303-0578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2-303-0579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2-303-0581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2-303-0582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LJ CP2025dn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2-303-0613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podawania papieru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180,00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B91D18">
              <w:rPr>
                <w:rFonts w:ascii="Fira Sans" w:hAnsi="Fira Sans"/>
                <w:sz w:val="19"/>
                <w:szCs w:val="19"/>
              </w:rPr>
              <w:t xml:space="preserve">Drukarka </w:t>
            </w:r>
            <w:proofErr w:type="spellStart"/>
            <w:r w:rsidRPr="00B91D18"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 w:rsidRPr="00B91D18">
              <w:rPr>
                <w:rFonts w:ascii="Fira Sans" w:hAnsi="Fira Sans"/>
                <w:sz w:val="19"/>
                <w:szCs w:val="19"/>
              </w:rPr>
              <w:t xml:space="preserve"> LJ CP2025dn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2-303-0614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obrazowania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180,00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D432B3" w:rsidRPr="00D52F78" w:rsidRDefault="00D432B3" w:rsidP="00D432B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32B3" w:rsidRDefault="00D432B3" w:rsidP="00D432B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D432B3" w:rsidRPr="003E2392" w:rsidRDefault="00D432B3" w:rsidP="00D432B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32B3" w:rsidRPr="003E2392" w:rsidRDefault="00D432B3" w:rsidP="00D432B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2-303-0622</w:t>
            </w:r>
          </w:p>
        </w:tc>
        <w:tc>
          <w:tcPr>
            <w:tcW w:w="1167" w:type="dxa"/>
            <w:vAlign w:val="center"/>
          </w:tcPr>
          <w:p w:rsidR="00D432B3" w:rsidRDefault="00D432B3" w:rsidP="00D432B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D432B3" w:rsidRPr="00D52F78" w:rsidRDefault="00CA0329" w:rsidP="00D432B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CA0329">
              <w:rPr>
                <w:rFonts w:ascii="Fira Sans" w:hAnsi="Fira Sans"/>
                <w:sz w:val="19"/>
                <w:szCs w:val="19"/>
              </w:rPr>
              <w:t>Przestarzały technologicznie/wadliwa matryca</w:t>
            </w:r>
          </w:p>
        </w:tc>
        <w:tc>
          <w:tcPr>
            <w:tcW w:w="1252" w:type="dxa"/>
            <w:vAlign w:val="center"/>
          </w:tcPr>
          <w:p w:rsidR="00D432B3" w:rsidRPr="00D52F78" w:rsidRDefault="00D432B3" w:rsidP="00D432B3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60.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2-303-0627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NEC 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NEC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2-303-0654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DELL </w:t>
            </w:r>
          </w:p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24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2-303-0662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</w:t>
            </w:r>
          </w:p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24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2-303-0663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2-303-0667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ASUS </w:t>
            </w:r>
          </w:p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ASUS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P2055dn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ACER 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2-303-0699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Monitor ACER 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79.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2-303-0705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2-303-0706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2-303-0707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2-303-0708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ACER</w:t>
            </w:r>
          </w:p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LCD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2-303-0710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HP7000</w:t>
            </w:r>
          </w:p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A3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2-303-0716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Projektor OPTOMA EX 612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2-303-0725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 CCD</w:t>
            </w:r>
          </w:p>
        </w:tc>
        <w:tc>
          <w:tcPr>
            <w:tcW w:w="1252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Projektor OPTOMA EX 612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2-303-0726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 CCD</w:t>
            </w:r>
          </w:p>
        </w:tc>
        <w:tc>
          <w:tcPr>
            <w:tcW w:w="1252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DELL 19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2-303-0745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Lexmark</w:t>
            </w:r>
          </w:p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C736dn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2-303-0747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270,00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Drukarka HP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>
              <w:rPr>
                <w:rFonts w:ascii="Fira Sans" w:hAnsi="Fira Sans"/>
                <w:sz w:val="19"/>
                <w:szCs w:val="19"/>
              </w:rPr>
              <w:t xml:space="preserve"> LJ CP4025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2-303-0930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E26AEC">
              <w:rPr>
                <w:rFonts w:ascii="Fira Sans" w:hAnsi="Fira Sans"/>
                <w:sz w:val="19"/>
                <w:szCs w:val="19"/>
              </w:rPr>
              <w:t xml:space="preserve">Drukarka HP </w:t>
            </w:r>
            <w:proofErr w:type="spellStart"/>
            <w:r w:rsidRPr="00E26AEC">
              <w:rPr>
                <w:rFonts w:ascii="Fira Sans" w:hAnsi="Fira Sans"/>
                <w:sz w:val="19"/>
                <w:szCs w:val="19"/>
              </w:rPr>
              <w:t>Color</w:t>
            </w:r>
            <w:proofErr w:type="spellEnd"/>
            <w:r w:rsidRPr="00E26AEC">
              <w:rPr>
                <w:rFonts w:ascii="Fira Sans" w:hAnsi="Fira Sans"/>
                <w:sz w:val="19"/>
                <w:szCs w:val="19"/>
              </w:rPr>
              <w:t xml:space="preserve"> LJ CP4025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2-303-0931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mechanizm przesuwania papieru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HP LJ 7000 A3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2-303-0393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głowica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100.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2-303-0965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2-303-0966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2-303-0967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2-303-0968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2-303-0969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2-303-0975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2-303-0976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2-303-0977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2-303-0978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2-303-0979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118.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2-303-0985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2-303-0986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2-303-0987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2-303-0988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2-303-0989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2-303-0995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2-303-0996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2-303-0997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2-303-0998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2-303-0999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136.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2-303-1000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2-303-1001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2-303-1002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2-303-1003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140.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2-303-1004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141.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2-303-1005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142.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2-303-1006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143.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2-303-1007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CA0329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144.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Terminal LG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329" w:rsidRPr="003E2392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2-303-1008</w:t>
            </w:r>
          </w:p>
        </w:tc>
        <w:tc>
          <w:tcPr>
            <w:tcW w:w="1167" w:type="dxa"/>
            <w:vAlign w:val="center"/>
          </w:tcPr>
          <w:p w:rsidR="00CA0329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261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432B3">
              <w:rPr>
                <w:rFonts w:ascii="Fira Sans" w:hAnsi="Fira Sans"/>
                <w:sz w:val="19"/>
                <w:szCs w:val="19"/>
              </w:rPr>
              <w:t>Przestarzały technologicznie/</w:t>
            </w:r>
            <w:r>
              <w:rPr>
                <w:rFonts w:ascii="Fira Sans" w:hAnsi="Fira Sans"/>
                <w:sz w:val="19"/>
                <w:szCs w:val="19"/>
              </w:rPr>
              <w:t>wadliwa matryca</w:t>
            </w:r>
          </w:p>
        </w:tc>
        <w:tc>
          <w:tcPr>
            <w:tcW w:w="1252" w:type="dxa"/>
            <w:vAlign w:val="center"/>
          </w:tcPr>
          <w:p w:rsidR="00CA0329" w:rsidRPr="00D52F78" w:rsidRDefault="00CA0329" w:rsidP="00CA0329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145.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SAMSUNG z tunerem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2-303-1026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2012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65,00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146.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SAMSUNG z tunerem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2-303-1027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2012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65,00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147.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Monitor PHILIPS 22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2-303-1332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2014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matryca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148.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Drukarka OKI MB461dn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2-303-1361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2014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uszkodzony moduł zasilacza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150,00 zł</w:t>
            </w:r>
          </w:p>
        </w:tc>
      </w:tr>
      <w:tr w:rsidR="00D432B3" w:rsidRPr="00D52F78" w:rsidTr="00131334">
        <w:trPr>
          <w:trHeight w:val="454"/>
          <w:jc w:val="center"/>
        </w:trPr>
        <w:tc>
          <w:tcPr>
            <w:tcW w:w="646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149.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Projektor </w:t>
            </w:r>
          </w:p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EPSON EB-U42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6CA2" w:rsidRPr="003E239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2-303-1819</w:t>
            </w:r>
          </w:p>
        </w:tc>
        <w:tc>
          <w:tcPr>
            <w:tcW w:w="1167" w:type="dxa"/>
            <w:vAlign w:val="center"/>
          </w:tcPr>
          <w:p w:rsidR="00646CA2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2017</w:t>
            </w:r>
          </w:p>
        </w:tc>
        <w:tc>
          <w:tcPr>
            <w:tcW w:w="261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  <w:tc>
          <w:tcPr>
            <w:tcW w:w="1252" w:type="dxa"/>
            <w:vAlign w:val="center"/>
          </w:tcPr>
          <w:p w:rsidR="00646CA2" w:rsidRPr="00D52F78" w:rsidRDefault="00646CA2" w:rsidP="00646CA2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300,00 zł</w:t>
            </w:r>
          </w:p>
        </w:tc>
      </w:tr>
    </w:tbl>
    <w:p w:rsidR="00D52F78" w:rsidRDefault="00D52F78" w:rsidP="00D52F78"/>
    <w:p w:rsidR="003A191C" w:rsidRDefault="003A191C" w:rsidP="00D52F78"/>
    <w:p w:rsidR="003A191C" w:rsidRDefault="003A191C" w:rsidP="00D52F78"/>
    <w:p w:rsidR="003A191C" w:rsidRDefault="003A191C" w:rsidP="00D52F78"/>
    <w:p w:rsidR="003A191C" w:rsidRDefault="003A191C" w:rsidP="00D52F78"/>
    <w:p w:rsidR="008A777B" w:rsidRDefault="008A777B" w:rsidP="00D52F78"/>
    <w:p w:rsidR="008A777B" w:rsidRDefault="008A777B" w:rsidP="00D52F78"/>
    <w:p w:rsidR="008A777B" w:rsidRDefault="008A777B" w:rsidP="00D52F78"/>
    <w:p w:rsidR="008A777B" w:rsidRDefault="008A777B" w:rsidP="00D52F78"/>
    <w:p w:rsidR="008A777B" w:rsidRDefault="008A777B" w:rsidP="00D52F78"/>
    <w:sectPr w:rsidR="008A7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F78"/>
    <w:rsid w:val="00004238"/>
    <w:rsid w:val="00006123"/>
    <w:rsid w:val="00047E65"/>
    <w:rsid w:val="000B3A24"/>
    <w:rsid w:val="000D29EC"/>
    <w:rsid w:val="001121F6"/>
    <w:rsid w:val="0012110A"/>
    <w:rsid w:val="001248B6"/>
    <w:rsid w:val="00125AD1"/>
    <w:rsid w:val="00127D12"/>
    <w:rsid w:val="00131334"/>
    <w:rsid w:val="00155C30"/>
    <w:rsid w:val="00155F74"/>
    <w:rsid w:val="001B4A55"/>
    <w:rsid w:val="001D5230"/>
    <w:rsid w:val="001E2877"/>
    <w:rsid w:val="001E506E"/>
    <w:rsid w:val="001F1D9F"/>
    <w:rsid w:val="0021796B"/>
    <w:rsid w:val="002333A7"/>
    <w:rsid w:val="002339E3"/>
    <w:rsid w:val="0026310D"/>
    <w:rsid w:val="00291E76"/>
    <w:rsid w:val="002C6A19"/>
    <w:rsid w:val="002D08CB"/>
    <w:rsid w:val="002D4477"/>
    <w:rsid w:val="002F7CE6"/>
    <w:rsid w:val="00362290"/>
    <w:rsid w:val="00362889"/>
    <w:rsid w:val="003667FD"/>
    <w:rsid w:val="003974DE"/>
    <w:rsid w:val="003A012E"/>
    <w:rsid w:val="003A191C"/>
    <w:rsid w:val="003A7017"/>
    <w:rsid w:val="003B42C4"/>
    <w:rsid w:val="003C2C07"/>
    <w:rsid w:val="003E6DE5"/>
    <w:rsid w:val="003F083E"/>
    <w:rsid w:val="00432D92"/>
    <w:rsid w:val="00433A72"/>
    <w:rsid w:val="00441CCB"/>
    <w:rsid w:val="0047591F"/>
    <w:rsid w:val="00476586"/>
    <w:rsid w:val="00493458"/>
    <w:rsid w:val="004A04AA"/>
    <w:rsid w:val="004D18F1"/>
    <w:rsid w:val="004D38BE"/>
    <w:rsid w:val="004E38BA"/>
    <w:rsid w:val="004E7CC8"/>
    <w:rsid w:val="004F48D0"/>
    <w:rsid w:val="00511A5A"/>
    <w:rsid w:val="00514C3D"/>
    <w:rsid w:val="005409EA"/>
    <w:rsid w:val="00554C7F"/>
    <w:rsid w:val="0057663E"/>
    <w:rsid w:val="005904C6"/>
    <w:rsid w:val="005B4215"/>
    <w:rsid w:val="005E343D"/>
    <w:rsid w:val="005F1638"/>
    <w:rsid w:val="005F48F9"/>
    <w:rsid w:val="00604072"/>
    <w:rsid w:val="00641EA1"/>
    <w:rsid w:val="00644731"/>
    <w:rsid w:val="00646CA2"/>
    <w:rsid w:val="006B7993"/>
    <w:rsid w:val="006C00DC"/>
    <w:rsid w:val="006D4015"/>
    <w:rsid w:val="00727DCF"/>
    <w:rsid w:val="00734E02"/>
    <w:rsid w:val="00735D62"/>
    <w:rsid w:val="00757CC8"/>
    <w:rsid w:val="00761A0A"/>
    <w:rsid w:val="00767E4B"/>
    <w:rsid w:val="007846FF"/>
    <w:rsid w:val="00791B43"/>
    <w:rsid w:val="007E06CD"/>
    <w:rsid w:val="007E67CC"/>
    <w:rsid w:val="007F509A"/>
    <w:rsid w:val="00831181"/>
    <w:rsid w:val="00885FA1"/>
    <w:rsid w:val="00897338"/>
    <w:rsid w:val="008A0C95"/>
    <w:rsid w:val="008A777B"/>
    <w:rsid w:val="008B34B2"/>
    <w:rsid w:val="008B3BF0"/>
    <w:rsid w:val="008D4C01"/>
    <w:rsid w:val="008F4D04"/>
    <w:rsid w:val="00906D39"/>
    <w:rsid w:val="00947D78"/>
    <w:rsid w:val="00965E2D"/>
    <w:rsid w:val="00971A66"/>
    <w:rsid w:val="009A261A"/>
    <w:rsid w:val="009C48B0"/>
    <w:rsid w:val="009C79D0"/>
    <w:rsid w:val="009F25E6"/>
    <w:rsid w:val="00A02C58"/>
    <w:rsid w:val="00A75DC9"/>
    <w:rsid w:val="00A864F7"/>
    <w:rsid w:val="00AA17EC"/>
    <w:rsid w:val="00AB4B6E"/>
    <w:rsid w:val="00AE3C33"/>
    <w:rsid w:val="00B10718"/>
    <w:rsid w:val="00B2005D"/>
    <w:rsid w:val="00B229C9"/>
    <w:rsid w:val="00B258EA"/>
    <w:rsid w:val="00B502EF"/>
    <w:rsid w:val="00B556A9"/>
    <w:rsid w:val="00B725A5"/>
    <w:rsid w:val="00B73816"/>
    <w:rsid w:val="00B85675"/>
    <w:rsid w:val="00BB77A2"/>
    <w:rsid w:val="00BC67F2"/>
    <w:rsid w:val="00BD3B0D"/>
    <w:rsid w:val="00BE57AE"/>
    <w:rsid w:val="00C07116"/>
    <w:rsid w:val="00C11437"/>
    <w:rsid w:val="00C20729"/>
    <w:rsid w:val="00C369E2"/>
    <w:rsid w:val="00C421B4"/>
    <w:rsid w:val="00C50E10"/>
    <w:rsid w:val="00C628E0"/>
    <w:rsid w:val="00C9799B"/>
    <w:rsid w:val="00CA0329"/>
    <w:rsid w:val="00CA38E7"/>
    <w:rsid w:val="00CA5814"/>
    <w:rsid w:val="00CC60EE"/>
    <w:rsid w:val="00CD4790"/>
    <w:rsid w:val="00D23B3C"/>
    <w:rsid w:val="00D432B3"/>
    <w:rsid w:val="00D52F78"/>
    <w:rsid w:val="00D63F17"/>
    <w:rsid w:val="00D83012"/>
    <w:rsid w:val="00D94723"/>
    <w:rsid w:val="00DA2EE4"/>
    <w:rsid w:val="00DA4A30"/>
    <w:rsid w:val="00DA6F7C"/>
    <w:rsid w:val="00DA7ABB"/>
    <w:rsid w:val="00DD344E"/>
    <w:rsid w:val="00DD5220"/>
    <w:rsid w:val="00DE3C63"/>
    <w:rsid w:val="00DF2154"/>
    <w:rsid w:val="00E36C07"/>
    <w:rsid w:val="00E41302"/>
    <w:rsid w:val="00E60A7C"/>
    <w:rsid w:val="00E64B30"/>
    <w:rsid w:val="00E8285D"/>
    <w:rsid w:val="00E86038"/>
    <w:rsid w:val="00E86354"/>
    <w:rsid w:val="00EA06B8"/>
    <w:rsid w:val="00EA3CEE"/>
    <w:rsid w:val="00EC4E50"/>
    <w:rsid w:val="00ED6A13"/>
    <w:rsid w:val="00F144C2"/>
    <w:rsid w:val="00F4504E"/>
    <w:rsid w:val="00F53EF9"/>
    <w:rsid w:val="00F67B6F"/>
    <w:rsid w:val="00FA3506"/>
    <w:rsid w:val="00FE63F7"/>
    <w:rsid w:val="00FF2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EACA1-F6B6-423B-8F73-CCE31C6DF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F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8567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52F7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D52F7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character" w:customStyle="1" w:styleId="Teksttreci">
    <w:name w:val="Tekst treści_"/>
    <w:basedOn w:val="Domylnaczcionkaakapitu"/>
    <w:link w:val="Teksttreci0"/>
    <w:uiPriority w:val="99"/>
    <w:rsid w:val="00D52F7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52F78"/>
    <w:pPr>
      <w:shd w:val="clear" w:color="auto" w:fill="FFFFFF"/>
      <w:spacing w:before="420" w:line="274" w:lineRule="exact"/>
      <w:ind w:hanging="360"/>
      <w:jc w:val="center"/>
    </w:pPr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733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7338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C79D0"/>
    <w:rPr>
      <w:color w:val="0563C1"/>
      <w:u w:val="single"/>
    </w:rPr>
  </w:style>
  <w:style w:type="character" w:customStyle="1" w:styleId="highlight">
    <w:name w:val="highlight"/>
    <w:basedOn w:val="Domylnaczcionkaakapitu"/>
    <w:rsid w:val="009C79D0"/>
  </w:style>
  <w:style w:type="character" w:customStyle="1" w:styleId="Nagwek1Znak">
    <w:name w:val="Nagłówek 1 Znak"/>
    <w:basedOn w:val="Domylnaczcionkaakapitu"/>
    <w:link w:val="Nagwek1"/>
    <w:uiPriority w:val="9"/>
    <w:rsid w:val="00B8567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6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5AF893-3F87-4F52-BB67-340767A6C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1354</TotalTime>
  <Pages>8</Pages>
  <Words>1926</Words>
  <Characters>11557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Cempura Dariusz</dc:creator>
  <cp:keywords/>
  <dc:description/>
  <cp:lastModifiedBy>Cempura Dariusz</cp:lastModifiedBy>
  <cp:revision>67</cp:revision>
  <cp:lastPrinted>2019-08-19T09:49:00Z</cp:lastPrinted>
  <dcterms:created xsi:type="dcterms:W3CDTF">2019-08-19T07:53:00Z</dcterms:created>
  <dcterms:modified xsi:type="dcterms:W3CDTF">2026-02-27T11:50:00Z</dcterms:modified>
</cp:coreProperties>
</file>