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3E4" w:rsidRDefault="003173E4" w:rsidP="003173E4">
      <w:pPr>
        <w:pStyle w:val="Nagwek"/>
        <w:tabs>
          <w:tab w:val="left" w:pos="708"/>
        </w:tabs>
        <w:ind w:firstLine="5245"/>
        <w:jc w:val="right"/>
        <w:rPr>
          <w:rFonts w:ascii="Fira Sans" w:eastAsia="Times New Roman" w:hAnsi="Fira Sans" w:cs="Arial"/>
          <w:sz w:val="19"/>
          <w:szCs w:val="19"/>
          <w:lang w:eastAsia="pl-PL"/>
        </w:rPr>
      </w:pPr>
      <w:bookmarkStart w:id="0" w:name="_GoBack"/>
      <w:bookmarkEnd w:id="0"/>
      <w:r>
        <w:rPr>
          <w:rFonts w:ascii="Fira Sans" w:hAnsi="Fira Sans" w:cs="Arial"/>
          <w:sz w:val="19"/>
          <w:szCs w:val="19"/>
        </w:rPr>
        <w:t xml:space="preserve">Załącznik nr 2 </w:t>
      </w:r>
      <w:r>
        <w:rPr>
          <w:rFonts w:ascii="Fira Sans" w:hAnsi="Fira Sans" w:cs="Arial"/>
          <w:sz w:val="19"/>
          <w:szCs w:val="19"/>
        </w:rPr>
        <w:br/>
        <w:t>do Zapytania ofertowego 54/DB/2018</w:t>
      </w:r>
    </w:p>
    <w:p w:rsidR="00930979" w:rsidRPr="00076C7C" w:rsidRDefault="00B43651" w:rsidP="00076C7C">
      <w:pPr>
        <w:pStyle w:val="Nagwek"/>
        <w:jc w:val="right"/>
        <w:outlineLvl w:val="0"/>
        <w:rPr>
          <w:rFonts w:ascii="Fira Sans" w:hAnsi="Fira Sans"/>
          <w:sz w:val="19"/>
          <w:szCs w:val="19"/>
        </w:rPr>
      </w:pPr>
      <w:r w:rsidRPr="00076C7C">
        <w:rPr>
          <w:rFonts w:ascii="Fira Sans" w:hAnsi="Fira Sans"/>
          <w:sz w:val="19"/>
          <w:szCs w:val="19"/>
        </w:rPr>
        <w:t xml:space="preserve"> </w:t>
      </w:r>
    </w:p>
    <w:p w:rsidR="00930979" w:rsidRPr="00076C7C" w:rsidRDefault="00930979" w:rsidP="00930979">
      <w:pPr>
        <w:pStyle w:val="Style2"/>
        <w:widowControl/>
        <w:tabs>
          <w:tab w:val="left" w:pos="706"/>
        </w:tabs>
        <w:jc w:val="center"/>
        <w:rPr>
          <w:rFonts w:ascii="Fira Sans" w:hAnsi="Fira Sans"/>
          <w:b/>
          <w:sz w:val="19"/>
          <w:szCs w:val="19"/>
        </w:rPr>
      </w:pPr>
    </w:p>
    <w:p w:rsidR="00634A4F" w:rsidRPr="00076C7C" w:rsidRDefault="00634A4F" w:rsidP="008F0373">
      <w:pPr>
        <w:pStyle w:val="Style2"/>
        <w:widowControl/>
        <w:tabs>
          <w:tab w:val="left" w:pos="706"/>
        </w:tabs>
        <w:jc w:val="center"/>
        <w:outlineLvl w:val="0"/>
        <w:rPr>
          <w:rFonts w:ascii="Fira Sans" w:hAnsi="Fira Sans"/>
          <w:b/>
          <w:sz w:val="19"/>
          <w:szCs w:val="19"/>
        </w:rPr>
      </w:pPr>
      <w:r w:rsidRPr="00076C7C">
        <w:rPr>
          <w:rFonts w:ascii="Fira Sans" w:hAnsi="Fira Sans"/>
          <w:b/>
          <w:sz w:val="19"/>
          <w:szCs w:val="19"/>
        </w:rPr>
        <w:t>OPIS PRZEDMIOTU ZAMÓWIENIA</w:t>
      </w:r>
    </w:p>
    <w:p w:rsidR="006E7949" w:rsidRPr="00076C7C" w:rsidRDefault="006E7949" w:rsidP="00CF2003">
      <w:pPr>
        <w:pStyle w:val="Tekstpodstawowy"/>
        <w:jc w:val="both"/>
        <w:rPr>
          <w:rFonts w:ascii="Fira Sans" w:hAnsi="Fira Sans" w:cs="Times New Roman"/>
          <w:bCs/>
          <w:sz w:val="19"/>
          <w:szCs w:val="19"/>
        </w:rPr>
      </w:pPr>
      <w:r w:rsidRPr="00076C7C">
        <w:rPr>
          <w:rFonts w:ascii="Fira Sans" w:hAnsi="Fira Sans" w:cs="Times New Roman"/>
          <w:bCs/>
          <w:sz w:val="19"/>
          <w:szCs w:val="19"/>
        </w:rPr>
        <w:t xml:space="preserve"> </w:t>
      </w:r>
    </w:p>
    <w:p w:rsidR="00B97205" w:rsidRPr="00076C7C" w:rsidRDefault="006E7949" w:rsidP="006E57AF">
      <w:pPr>
        <w:jc w:val="both"/>
        <w:rPr>
          <w:rFonts w:ascii="Fira Sans" w:hAnsi="Fira Sans"/>
          <w:sz w:val="19"/>
          <w:szCs w:val="19"/>
        </w:rPr>
      </w:pPr>
      <w:r w:rsidRPr="00076C7C">
        <w:rPr>
          <w:rFonts w:ascii="Fira Sans" w:eastAsia="Times New Roman" w:hAnsi="Fira Sans" w:cs="Times New Roman"/>
          <w:sz w:val="19"/>
          <w:szCs w:val="19"/>
          <w:lang w:eastAsia="pl-PL"/>
        </w:rPr>
        <w:t>Przedmiotem zamówienia jest</w:t>
      </w:r>
      <w:r w:rsidR="002455A7" w:rsidRPr="00076C7C">
        <w:rPr>
          <w:rFonts w:ascii="Fira Sans" w:eastAsia="Times New Roman" w:hAnsi="Fira Sans" w:cs="Times New Roman"/>
          <w:sz w:val="19"/>
          <w:szCs w:val="19"/>
          <w:lang w:eastAsia="pl-PL"/>
        </w:rPr>
        <w:t>.:</w:t>
      </w:r>
      <w:r w:rsidR="00B97205" w:rsidRPr="00076C7C">
        <w:rPr>
          <w:rFonts w:ascii="Fira Sans" w:hAnsi="Fira Sans"/>
          <w:sz w:val="19"/>
          <w:szCs w:val="19"/>
        </w:rPr>
        <w:t xml:space="preserve"> </w:t>
      </w:r>
    </w:p>
    <w:p w:rsidR="007F558C" w:rsidRPr="00076C7C" w:rsidRDefault="00B97205" w:rsidP="006E57AF">
      <w:pPr>
        <w:jc w:val="both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076C7C">
        <w:rPr>
          <w:rFonts w:ascii="Fira Sans" w:eastAsia="Times New Roman" w:hAnsi="Fira Sans" w:cs="Times New Roman"/>
          <w:b/>
          <w:sz w:val="19"/>
          <w:szCs w:val="19"/>
          <w:lang w:eastAsia="pl-PL"/>
        </w:rPr>
        <w:t>„</w:t>
      </w:r>
      <w:r w:rsidR="006E57AF" w:rsidRPr="006E57AF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Zagospodarowanie fragmentu terenu przed Głównym Urzędem Statystycznym w Warszawie przy </w:t>
      </w:r>
      <w:r w:rsidR="003173E4">
        <w:rPr>
          <w:rFonts w:ascii="Fira Sans" w:eastAsia="Times New Roman" w:hAnsi="Fira Sans" w:cs="Times New Roman"/>
          <w:b/>
          <w:sz w:val="19"/>
          <w:szCs w:val="19"/>
          <w:lang w:eastAsia="pl-PL"/>
        </w:rPr>
        <w:br/>
      </w:r>
      <w:r w:rsidR="006E57AF" w:rsidRPr="006E57AF">
        <w:rPr>
          <w:rFonts w:ascii="Fira Sans" w:eastAsia="Times New Roman" w:hAnsi="Fira Sans" w:cs="Times New Roman"/>
          <w:b/>
          <w:sz w:val="19"/>
          <w:szCs w:val="19"/>
          <w:lang w:eastAsia="pl-PL"/>
        </w:rPr>
        <w:t>al. Niepodległo</w:t>
      </w:r>
      <w:r w:rsidR="009640CA">
        <w:rPr>
          <w:rFonts w:ascii="Fira Sans" w:eastAsia="Times New Roman" w:hAnsi="Fira Sans" w:cs="Times New Roman"/>
          <w:b/>
          <w:sz w:val="19"/>
          <w:szCs w:val="19"/>
          <w:lang w:eastAsia="pl-PL"/>
        </w:rPr>
        <w:t>ści 208 wraz z montażem masztów</w:t>
      </w:r>
      <w:r w:rsidR="006B75DE" w:rsidRPr="00076C7C">
        <w:rPr>
          <w:rFonts w:ascii="Fira Sans" w:eastAsia="Times New Roman" w:hAnsi="Fira Sans" w:cs="Times New Roman"/>
          <w:b/>
          <w:sz w:val="19"/>
          <w:szCs w:val="19"/>
          <w:lang w:eastAsia="pl-PL"/>
        </w:rPr>
        <w:t>.</w:t>
      </w:r>
      <w:r w:rsidRPr="00076C7C">
        <w:rPr>
          <w:rFonts w:ascii="Fira Sans" w:eastAsia="Times New Roman" w:hAnsi="Fira Sans" w:cs="Times New Roman"/>
          <w:b/>
          <w:sz w:val="19"/>
          <w:szCs w:val="19"/>
          <w:lang w:eastAsia="pl-PL"/>
        </w:rPr>
        <w:t>”</w:t>
      </w:r>
    </w:p>
    <w:p w:rsidR="00AE009B" w:rsidRPr="00076C7C" w:rsidRDefault="00AE009B" w:rsidP="00B64608">
      <w:pPr>
        <w:tabs>
          <w:tab w:val="num" w:pos="113"/>
        </w:tabs>
        <w:suppressAutoHyphens w:val="0"/>
        <w:spacing w:after="0" w:line="276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C17561" w:rsidRDefault="008A088E" w:rsidP="008F0373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Fira Sans" w:hAnsi="Fira Sans"/>
          <w:b/>
          <w:sz w:val="19"/>
          <w:szCs w:val="19"/>
        </w:rPr>
      </w:pPr>
      <w:r w:rsidRPr="00076C7C">
        <w:rPr>
          <w:rFonts w:ascii="Fira Sans" w:hAnsi="Fira Sans"/>
          <w:b/>
          <w:sz w:val="19"/>
          <w:szCs w:val="19"/>
        </w:rPr>
        <w:t>Zakres robót:</w:t>
      </w:r>
    </w:p>
    <w:p w:rsidR="003E3D45" w:rsidRDefault="003E3D45" w:rsidP="003E3D45">
      <w:pPr>
        <w:spacing w:after="0" w:line="276" w:lineRule="auto"/>
        <w:ind w:left="360" w:firstLine="348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Realizacja</w:t>
      </w:r>
      <w:r w:rsidRPr="00E716E0">
        <w:rPr>
          <w:rFonts w:ascii="Fira Sans" w:hAnsi="Fira Sans"/>
          <w:sz w:val="19"/>
          <w:szCs w:val="19"/>
        </w:rPr>
        <w:t xml:space="preserve"> inwestycji </w:t>
      </w:r>
      <w:r>
        <w:rPr>
          <w:rFonts w:ascii="Fira Sans" w:hAnsi="Fira Sans"/>
          <w:sz w:val="19"/>
          <w:szCs w:val="19"/>
        </w:rPr>
        <w:t>obejmie</w:t>
      </w:r>
      <w:r w:rsidRPr="00E716E0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>obszar około 380 m</w:t>
      </w:r>
      <w:r w:rsidRPr="00D61A29">
        <w:rPr>
          <w:rFonts w:ascii="Fira Sans" w:hAnsi="Fira Sans"/>
          <w:sz w:val="19"/>
          <w:szCs w:val="19"/>
          <w:vertAlign w:val="superscript"/>
        </w:rPr>
        <w:t>2</w:t>
      </w:r>
      <w:r w:rsidR="009640CA">
        <w:rPr>
          <w:rFonts w:ascii="Fira Sans" w:hAnsi="Fira Sans"/>
          <w:sz w:val="19"/>
          <w:szCs w:val="19"/>
        </w:rPr>
        <w:t>,</w:t>
      </w:r>
      <w:r>
        <w:rPr>
          <w:rFonts w:ascii="Fira Sans" w:hAnsi="Fira Sans"/>
          <w:sz w:val="19"/>
          <w:szCs w:val="19"/>
        </w:rPr>
        <w:t xml:space="preserve"> a zakres </w:t>
      </w:r>
      <w:r w:rsidRPr="00E716E0">
        <w:rPr>
          <w:rFonts w:ascii="Fira Sans" w:hAnsi="Fira Sans"/>
          <w:sz w:val="19"/>
          <w:szCs w:val="19"/>
        </w:rPr>
        <w:t>r</w:t>
      </w:r>
      <w:r>
        <w:rPr>
          <w:rFonts w:ascii="Fira Sans" w:hAnsi="Fira Sans"/>
          <w:sz w:val="19"/>
          <w:szCs w:val="19"/>
        </w:rPr>
        <w:t>obót związany jest z:</w:t>
      </w:r>
    </w:p>
    <w:p w:rsidR="003E3D45" w:rsidRDefault="003E3D45" w:rsidP="003E3D45">
      <w:pPr>
        <w:numPr>
          <w:ilvl w:val="0"/>
          <w:numId w:val="40"/>
        </w:numPr>
        <w:suppressAutoHyphens w:val="0"/>
        <w:spacing w:after="0" w:line="276" w:lineRule="auto"/>
        <w:ind w:left="1134" w:hanging="425"/>
        <w:jc w:val="both"/>
        <w:rPr>
          <w:rFonts w:ascii="Fira Sans" w:hAnsi="Fira Sans"/>
          <w:sz w:val="19"/>
          <w:szCs w:val="19"/>
        </w:rPr>
      </w:pPr>
      <w:r w:rsidRPr="00D61A29">
        <w:rPr>
          <w:rFonts w:ascii="Fira Sans" w:hAnsi="Fira Sans"/>
          <w:sz w:val="19"/>
          <w:szCs w:val="19"/>
        </w:rPr>
        <w:t>robotami przygotowawczymi (usunięci</w:t>
      </w:r>
      <w:r>
        <w:rPr>
          <w:rFonts w:ascii="Fira Sans" w:hAnsi="Fira Sans"/>
          <w:sz w:val="19"/>
          <w:szCs w:val="19"/>
        </w:rPr>
        <w:t>e</w:t>
      </w:r>
      <w:r w:rsidR="009640CA">
        <w:rPr>
          <w:rFonts w:ascii="Fira Sans" w:hAnsi="Fira Sans"/>
          <w:sz w:val="19"/>
          <w:szCs w:val="19"/>
        </w:rPr>
        <w:t>m</w:t>
      </w:r>
      <w:r w:rsidRPr="00D61A29">
        <w:rPr>
          <w:rFonts w:ascii="Fira Sans" w:hAnsi="Fira Sans"/>
          <w:sz w:val="19"/>
          <w:szCs w:val="19"/>
        </w:rPr>
        <w:t xml:space="preserve"> nadmiaru gruntu z istniejącymi trawnikami, </w:t>
      </w:r>
      <w:r w:rsidR="009640CA">
        <w:rPr>
          <w:rFonts w:ascii="Fira Sans" w:hAnsi="Fira Sans"/>
          <w:sz w:val="19"/>
          <w:szCs w:val="19"/>
        </w:rPr>
        <w:t>likwidacją</w:t>
      </w:r>
      <w:r>
        <w:rPr>
          <w:rFonts w:ascii="Fira Sans" w:hAnsi="Fira Sans"/>
          <w:sz w:val="19"/>
          <w:szCs w:val="19"/>
        </w:rPr>
        <w:t xml:space="preserve"> krzewów i karpy po usuniętym drzewie,  przesadzenie</w:t>
      </w:r>
      <w:r w:rsidR="009640CA">
        <w:rPr>
          <w:rFonts w:ascii="Fira Sans" w:hAnsi="Fira Sans"/>
          <w:sz w:val="19"/>
          <w:szCs w:val="19"/>
        </w:rPr>
        <w:t>m</w:t>
      </w:r>
      <w:r>
        <w:rPr>
          <w:rFonts w:ascii="Fira Sans" w:hAnsi="Fira Sans"/>
          <w:sz w:val="19"/>
          <w:szCs w:val="19"/>
        </w:rPr>
        <w:t xml:space="preserve"> trzech drzew, wywiezienie</w:t>
      </w:r>
      <w:r w:rsidR="009640CA">
        <w:rPr>
          <w:rFonts w:ascii="Fira Sans" w:hAnsi="Fira Sans"/>
          <w:sz w:val="19"/>
          <w:szCs w:val="19"/>
        </w:rPr>
        <w:t>m</w:t>
      </w:r>
      <w:r>
        <w:rPr>
          <w:rFonts w:ascii="Fira Sans" w:hAnsi="Fira Sans"/>
          <w:sz w:val="19"/>
          <w:szCs w:val="19"/>
        </w:rPr>
        <w:t xml:space="preserve"> materiałów z rozbiórki);</w:t>
      </w:r>
    </w:p>
    <w:p w:rsidR="003E3D45" w:rsidRDefault="003E3D45" w:rsidP="003E3D45">
      <w:pPr>
        <w:numPr>
          <w:ilvl w:val="0"/>
          <w:numId w:val="40"/>
        </w:numPr>
        <w:suppressAutoHyphens w:val="0"/>
        <w:spacing w:after="0" w:line="276" w:lineRule="auto"/>
        <w:ind w:left="1134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rozbiórką dwóch równoległych chodników wzdłuż terenu zielonego i ułożeniem nowych;</w:t>
      </w:r>
    </w:p>
    <w:p w:rsidR="003E3D45" w:rsidRDefault="003E3D45" w:rsidP="003E3D45">
      <w:pPr>
        <w:numPr>
          <w:ilvl w:val="0"/>
          <w:numId w:val="40"/>
        </w:numPr>
        <w:suppressAutoHyphens w:val="0"/>
        <w:spacing w:after="0" w:line="276" w:lineRule="auto"/>
        <w:ind w:left="1134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naprawą koryta odwadniającego;</w:t>
      </w:r>
    </w:p>
    <w:p w:rsidR="003E3D45" w:rsidRDefault="003E3D45" w:rsidP="003E3D45">
      <w:pPr>
        <w:numPr>
          <w:ilvl w:val="0"/>
          <w:numId w:val="40"/>
        </w:numPr>
        <w:suppressAutoHyphens w:val="0"/>
        <w:spacing w:after="0" w:line="276" w:lineRule="auto"/>
        <w:ind w:left="1134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wyko</w:t>
      </w:r>
      <w:r w:rsidR="009640CA">
        <w:rPr>
          <w:rFonts w:ascii="Fira Sans" w:hAnsi="Fira Sans"/>
          <w:sz w:val="19"/>
          <w:szCs w:val="19"/>
        </w:rPr>
        <w:t>naniem fundamentów pod maszty z utwardzeniem</w:t>
      </w:r>
      <w:r>
        <w:rPr>
          <w:rFonts w:ascii="Fira Sans" w:hAnsi="Fira Sans"/>
          <w:sz w:val="19"/>
          <w:szCs w:val="19"/>
        </w:rPr>
        <w:t xml:space="preserve"> nawierzchni</w:t>
      </w:r>
      <w:r w:rsidR="009640CA">
        <w:rPr>
          <w:rFonts w:ascii="Fira Sans" w:hAnsi="Fira Sans"/>
          <w:sz w:val="19"/>
          <w:szCs w:val="19"/>
        </w:rPr>
        <w:t>;</w:t>
      </w:r>
    </w:p>
    <w:p w:rsidR="003E3D45" w:rsidRDefault="003E3D45" w:rsidP="003E3D45">
      <w:pPr>
        <w:numPr>
          <w:ilvl w:val="0"/>
          <w:numId w:val="40"/>
        </w:numPr>
        <w:suppressAutoHyphens w:val="0"/>
        <w:spacing w:after="0" w:line="276" w:lineRule="auto"/>
        <w:ind w:left="1134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zamontowaniem masztów oraz opraw oświetleniowych</w:t>
      </w:r>
      <w:r w:rsidR="00024BFE">
        <w:rPr>
          <w:rFonts w:ascii="Fira Sans" w:hAnsi="Fira Sans"/>
          <w:sz w:val="19"/>
          <w:szCs w:val="19"/>
        </w:rPr>
        <w:t xml:space="preserve"> o parametrach wskazanych </w:t>
      </w:r>
      <w:r w:rsidR="00024BFE">
        <w:rPr>
          <w:rFonts w:ascii="Fira Sans" w:hAnsi="Fira Sans"/>
          <w:sz w:val="19"/>
          <w:szCs w:val="19"/>
        </w:rPr>
        <w:br/>
        <w:t>w przedmiarze</w:t>
      </w:r>
      <w:r w:rsidR="009640CA">
        <w:rPr>
          <w:rFonts w:ascii="Fira Sans" w:hAnsi="Fira Sans"/>
          <w:sz w:val="19"/>
          <w:szCs w:val="19"/>
        </w:rPr>
        <w:t>;</w:t>
      </w:r>
    </w:p>
    <w:p w:rsidR="004828BF" w:rsidRDefault="003E0FB8" w:rsidP="004828BF">
      <w:pPr>
        <w:suppressAutoHyphens w:val="0"/>
        <w:spacing w:after="0" w:line="276" w:lineRule="auto"/>
        <w:ind w:left="1134" w:hanging="425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E0FB8">
        <w:rPr>
          <w:rFonts w:ascii="Fira Sans" w:hAnsi="Fira Sans"/>
          <w:sz w:val="19"/>
          <w:szCs w:val="19"/>
        </w:rPr>
        <w:t xml:space="preserve">- </w:t>
      </w:r>
      <w:r>
        <w:rPr>
          <w:rFonts w:ascii="Fira Sans" w:hAnsi="Fira Sans"/>
          <w:sz w:val="19"/>
          <w:szCs w:val="19"/>
        </w:rPr>
        <w:t xml:space="preserve">     </w:t>
      </w:r>
      <w:r w:rsidR="004828BF">
        <w:rPr>
          <w:rFonts w:ascii="Fira Sans" w:hAnsi="Fira Sans"/>
          <w:sz w:val="19"/>
          <w:szCs w:val="19"/>
        </w:rPr>
        <w:t xml:space="preserve">do zamontowanych </w:t>
      </w:r>
      <w:r w:rsidR="004828BF" w:rsidRPr="004828BF">
        <w:rPr>
          <w:rFonts w:ascii="Fira Sans" w:hAnsi="Fira Sans"/>
          <w:sz w:val="19"/>
          <w:szCs w:val="19"/>
        </w:rPr>
        <w:t xml:space="preserve">masztów wykonawca dostarczy po 2 komplety flag zewnętrznych Polski </w:t>
      </w:r>
      <w:r w:rsidR="004828BF">
        <w:rPr>
          <w:rFonts w:ascii="Fira Sans" w:hAnsi="Fira Sans"/>
          <w:sz w:val="19"/>
          <w:szCs w:val="19"/>
        </w:rPr>
        <w:br/>
      </w:r>
      <w:r w:rsidR="004828BF" w:rsidRPr="004828BF">
        <w:rPr>
          <w:rFonts w:ascii="Fira Sans" w:hAnsi="Fira Sans"/>
          <w:sz w:val="19"/>
          <w:szCs w:val="19"/>
        </w:rPr>
        <w:t>i Unii Europejskiej na każdy maszt po 1 szt. (tj. 2 szt. flag zewnętrznych Polski i 2 szt. flag Unii Europejskiej, drugi komplet flag stanowi rezerwę w trakcie użytkowania). Flagi</w:t>
      </w:r>
      <w:r w:rsidR="004828BF">
        <w:rPr>
          <w:rFonts w:ascii="Fira Sans" w:hAnsi="Fira Sans"/>
          <w:sz w:val="19"/>
          <w:szCs w:val="19"/>
        </w:rPr>
        <w:t xml:space="preserve"> z dzianiny </w:t>
      </w:r>
      <w:r w:rsidR="004828BF">
        <w:rPr>
          <w:rFonts w:ascii="Fira Sans" w:hAnsi="Fira Sans"/>
          <w:sz w:val="19"/>
          <w:szCs w:val="19"/>
        </w:rPr>
        <w:br/>
        <w:t>o strukturze perforowanej i przewiewie 90%. Gramatura dzianiny 130g/m2, wymiary flag:  125cm x 200cm, mocowanie za pomocą karabińczyków będących na krótszym boku;</w:t>
      </w:r>
    </w:p>
    <w:p w:rsidR="003E0FB8" w:rsidRDefault="003E0FB8" w:rsidP="003E0FB8">
      <w:pPr>
        <w:spacing w:line="276" w:lineRule="auto"/>
        <w:ind w:left="708"/>
        <w:jc w:val="both"/>
        <w:rPr>
          <w:rFonts w:ascii="Fira Sans" w:hAnsi="Fira Sans"/>
          <w:sz w:val="19"/>
          <w:szCs w:val="19"/>
        </w:rPr>
      </w:pPr>
      <w:r w:rsidRPr="003E0FB8">
        <w:rPr>
          <w:rFonts w:ascii="Fira Sans" w:hAnsi="Fira Sans"/>
          <w:sz w:val="19"/>
          <w:szCs w:val="19"/>
        </w:rPr>
        <w:t xml:space="preserve">- </w:t>
      </w:r>
      <w:r>
        <w:rPr>
          <w:rFonts w:ascii="Fira Sans" w:hAnsi="Fira Sans"/>
          <w:sz w:val="19"/>
          <w:szCs w:val="19"/>
        </w:rPr>
        <w:t xml:space="preserve">    </w:t>
      </w:r>
      <w:r w:rsidRPr="003E0FB8">
        <w:rPr>
          <w:rFonts w:ascii="Fira Sans" w:hAnsi="Fira Sans"/>
          <w:sz w:val="19"/>
          <w:szCs w:val="19"/>
        </w:rPr>
        <w:t xml:space="preserve">w ramach wynagrodzenia Wykonawca zobowiązuje się do wykonania w odstępie rocznym </w:t>
      </w:r>
      <w:r w:rsidR="00024BFE">
        <w:rPr>
          <w:rFonts w:ascii="Fira Sans" w:hAnsi="Fira Sans"/>
          <w:sz w:val="19"/>
          <w:szCs w:val="19"/>
        </w:rPr>
        <w:br/>
      </w:r>
      <w:r w:rsidRPr="003E0FB8">
        <w:rPr>
          <w:rFonts w:ascii="Fira Sans" w:hAnsi="Fira Sans"/>
          <w:sz w:val="19"/>
          <w:szCs w:val="19"/>
        </w:rPr>
        <w:t>3 przeglądów technicznych zainstalowanych urządzeń i wyposażenia z niezbędnymi regulacjami urządzeń. Wykonawca będzie przeprowadzał przeglądy zgodnie z instrukcją producenta, zapewniając wszelkie niezbędne materiały eksploatacyjne, przez okres udzielonej gwarancji bez prawa do dodatkowego wynagrodzenia. Termin wykonania przeglądów każdorazowo zostanie uzgodniony z Zamawiającym. Po wykonaniu przeglądów technicznych zostanie sporządzony protokół odbioru.</w:t>
      </w:r>
    </w:p>
    <w:p w:rsidR="00957307" w:rsidRPr="003E0FB8" w:rsidRDefault="00957307" w:rsidP="003E0FB8">
      <w:pPr>
        <w:spacing w:line="276" w:lineRule="auto"/>
        <w:ind w:left="708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-      w ramach wynagrodzenia Wykonawca zobowiązuje się </w:t>
      </w:r>
      <w:r w:rsidR="00195E7C">
        <w:rPr>
          <w:rFonts w:ascii="Fira Sans" w:hAnsi="Fira Sans"/>
          <w:sz w:val="19"/>
          <w:szCs w:val="19"/>
        </w:rPr>
        <w:t>do zapewnienia</w:t>
      </w:r>
      <w:r w:rsidR="001026F4">
        <w:rPr>
          <w:rFonts w:ascii="Fira Sans" w:hAnsi="Fira Sans"/>
          <w:sz w:val="19"/>
          <w:szCs w:val="19"/>
        </w:rPr>
        <w:t>,</w:t>
      </w:r>
      <w:r w:rsidR="00195E7C">
        <w:rPr>
          <w:rFonts w:ascii="Fira Sans" w:hAnsi="Fira Sans"/>
          <w:sz w:val="19"/>
          <w:szCs w:val="19"/>
        </w:rPr>
        <w:t xml:space="preserve"> że położony trawnik </w:t>
      </w:r>
      <w:r w:rsidR="00567358">
        <w:rPr>
          <w:rFonts w:ascii="Fira Sans" w:hAnsi="Fira Sans"/>
          <w:sz w:val="19"/>
          <w:szCs w:val="19"/>
        </w:rPr>
        <w:br/>
      </w:r>
      <w:r w:rsidR="00195E7C">
        <w:rPr>
          <w:rFonts w:ascii="Fira Sans" w:hAnsi="Fira Sans"/>
          <w:sz w:val="19"/>
          <w:szCs w:val="19"/>
        </w:rPr>
        <w:t xml:space="preserve">z rolki jak i przesadzone drzewa będą </w:t>
      </w:r>
      <w:r w:rsidR="00567358">
        <w:rPr>
          <w:rFonts w:ascii="Fira Sans" w:hAnsi="Fira Sans"/>
          <w:sz w:val="19"/>
          <w:szCs w:val="19"/>
        </w:rPr>
        <w:t xml:space="preserve">w </w:t>
      </w:r>
      <w:r w:rsidR="00195E7C">
        <w:rPr>
          <w:rFonts w:ascii="Fira Sans" w:hAnsi="Fira Sans"/>
          <w:sz w:val="19"/>
          <w:szCs w:val="19"/>
        </w:rPr>
        <w:t xml:space="preserve">należytym stanie (trawa zielona i ukorzeniona z podłożem, drzewa przesadzone z koroną liści) w okresie wiosny roku 2019, jeżeli warunek nie zostanie dotrzymany Wykonawca </w:t>
      </w:r>
      <w:r w:rsidR="00567358">
        <w:rPr>
          <w:rFonts w:ascii="Fira Sans" w:hAnsi="Fira Sans"/>
          <w:sz w:val="19"/>
          <w:szCs w:val="19"/>
        </w:rPr>
        <w:t xml:space="preserve">zobowiązany będzie do ponownego ułożenia nowego trawnika </w:t>
      </w:r>
      <w:r w:rsidR="00567358">
        <w:rPr>
          <w:rFonts w:ascii="Fira Sans" w:hAnsi="Fira Sans"/>
          <w:sz w:val="19"/>
          <w:szCs w:val="19"/>
        </w:rPr>
        <w:br/>
        <w:t>i posadzenia nowych drzew bez prawa do dodatkowego wynagrodzenia.</w:t>
      </w:r>
      <w:r w:rsidR="00195E7C">
        <w:rPr>
          <w:rFonts w:ascii="Fira Sans" w:hAnsi="Fira Sans"/>
          <w:sz w:val="19"/>
          <w:szCs w:val="19"/>
        </w:rPr>
        <w:t xml:space="preserve"> </w:t>
      </w:r>
    </w:p>
    <w:p w:rsidR="003E3D45" w:rsidRDefault="003E3D45" w:rsidP="003E3D45">
      <w:pPr>
        <w:pStyle w:val="Akapitzlist"/>
        <w:spacing w:line="276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Zakres rzeczowy opisany został w opracowanej dokumentacji projektowej przez </w:t>
      </w:r>
      <w:r w:rsidRPr="00414306">
        <w:rPr>
          <w:rFonts w:ascii="Fira Sans" w:hAnsi="Fira Sans"/>
          <w:sz w:val="19"/>
          <w:szCs w:val="19"/>
        </w:rPr>
        <w:t xml:space="preserve">Wojewódzkie Przedsiębiorstwo Usług Inwestycyjnych Sp. z o.o.  z Ciechanowa </w:t>
      </w:r>
      <w:r>
        <w:rPr>
          <w:rFonts w:ascii="Fira Sans" w:hAnsi="Fira Sans"/>
          <w:sz w:val="19"/>
          <w:szCs w:val="19"/>
        </w:rPr>
        <w:t xml:space="preserve">i jest zgodny z uzyskaną decyzją o pozwolenie na budowę  Nr 246/ŚRD/2018 z dnia 20.07.2018 r. </w:t>
      </w:r>
    </w:p>
    <w:p w:rsidR="00655C3B" w:rsidRDefault="00655C3B" w:rsidP="00B97205">
      <w:pPr>
        <w:pStyle w:val="Akapitzlist"/>
        <w:spacing w:line="276" w:lineRule="auto"/>
        <w:jc w:val="both"/>
        <w:rPr>
          <w:rFonts w:ascii="Fira Sans" w:hAnsi="Fira Sans"/>
          <w:b/>
          <w:sz w:val="19"/>
          <w:szCs w:val="19"/>
        </w:rPr>
      </w:pPr>
    </w:p>
    <w:p w:rsidR="00C964F1" w:rsidRPr="00076C7C" w:rsidRDefault="00C964F1" w:rsidP="008A4286">
      <w:pPr>
        <w:pStyle w:val="Akapitzlist"/>
        <w:spacing w:line="276" w:lineRule="auto"/>
        <w:jc w:val="both"/>
        <w:rPr>
          <w:rFonts w:ascii="Fira Sans" w:hAnsi="Fira Sans"/>
          <w:b/>
          <w:sz w:val="19"/>
          <w:szCs w:val="19"/>
        </w:rPr>
      </w:pPr>
    </w:p>
    <w:p w:rsidR="00CD587E" w:rsidRPr="00076C7C" w:rsidRDefault="00CD587E" w:rsidP="008F0373">
      <w:pPr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Fira Sans" w:hAnsi="Fira Sans" w:cs="Times New Roman"/>
          <w:b/>
          <w:kern w:val="28"/>
          <w:sz w:val="19"/>
          <w:szCs w:val="19"/>
        </w:rPr>
      </w:pPr>
      <w:r w:rsidRPr="00076C7C">
        <w:rPr>
          <w:rFonts w:ascii="Fira Sans" w:hAnsi="Fira Sans" w:cs="Times New Roman"/>
          <w:b/>
          <w:kern w:val="28"/>
          <w:sz w:val="19"/>
          <w:szCs w:val="19"/>
        </w:rPr>
        <w:t>Wymagania Zamawiającego w zakresie wejścia i wjazdu na teren nieruchomości.</w:t>
      </w:r>
    </w:p>
    <w:p w:rsidR="00F95E55" w:rsidRPr="00076C7C" w:rsidRDefault="007F558C" w:rsidP="00076C7C">
      <w:pPr>
        <w:pStyle w:val="Style4"/>
        <w:widowControl/>
        <w:tabs>
          <w:tab w:val="left" w:pos="696"/>
        </w:tabs>
        <w:spacing w:line="276" w:lineRule="auto"/>
        <w:rPr>
          <w:rStyle w:val="FontStyle38"/>
          <w:rFonts w:ascii="Fira Sans" w:eastAsia="Calibri" w:hAnsi="Fira Sans" w:cs="Times New Roman"/>
          <w:sz w:val="19"/>
          <w:szCs w:val="19"/>
          <w:lang w:eastAsia="en-US"/>
        </w:rPr>
      </w:pPr>
      <w:r w:rsidRPr="00076C7C">
        <w:rPr>
          <w:rFonts w:ascii="Fira Sans" w:eastAsia="Calibri" w:hAnsi="Fira Sans"/>
          <w:sz w:val="19"/>
          <w:szCs w:val="19"/>
          <w:lang w:eastAsia="en-US"/>
        </w:rPr>
        <w:tab/>
      </w:r>
      <w:r w:rsidR="00CD587E" w:rsidRPr="00076C7C">
        <w:rPr>
          <w:rFonts w:ascii="Fira Sans" w:eastAsia="Calibri" w:hAnsi="Fira Sans"/>
          <w:sz w:val="19"/>
          <w:szCs w:val="19"/>
          <w:lang w:eastAsia="en-US"/>
        </w:rPr>
        <w:t xml:space="preserve">Wykonawca, przed rozpoczęciem </w:t>
      </w:r>
      <w:r w:rsidR="009640CA">
        <w:rPr>
          <w:rFonts w:ascii="Fira Sans" w:eastAsia="Calibri" w:hAnsi="Fira Sans"/>
          <w:sz w:val="19"/>
          <w:szCs w:val="19"/>
          <w:lang w:eastAsia="en-US"/>
        </w:rPr>
        <w:t>robót</w:t>
      </w:r>
      <w:r w:rsidR="00CD587E" w:rsidRPr="00076C7C">
        <w:rPr>
          <w:rFonts w:ascii="Fira Sans" w:eastAsia="Calibri" w:hAnsi="Fira Sans"/>
          <w:sz w:val="19"/>
          <w:szCs w:val="19"/>
          <w:lang w:eastAsia="en-US"/>
        </w:rPr>
        <w:t xml:space="preserve">, zobowiązany jest przedstawić listę wszystkich pracowników Wykonawcy (podwykonawców) biorących udział w pracach </w:t>
      </w:r>
      <w:r w:rsidR="00F82F05" w:rsidRPr="00076C7C">
        <w:rPr>
          <w:rFonts w:ascii="Fira Sans" w:eastAsia="Calibri" w:hAnsi="Fira Sans"/>
          <w:sz w:val="19"/>
          <w:szCs w:val="19"/>
          <w:lang w:eastAsia="en-US"/>
        </w:rPr>
        <w:t xml:space="preserve">oraz wykaz sprzętu i środków transportu. </w:t>
      </w:r>
      <w:r w:rsidR="00F95E55" w:rsidRPr="00076C7C">
        <w:rPr>
          <w:rFonts w:ascii="Fira Sans" w:eastAsia="Calibri" w:hAnsi="Fira Sans"/>
          <w:color w:val="000000"/>
          <w:sz w:val="19"/>
          <w:szCs w:val="19"/>
          <w:lang w:eastAsia="en-US"/>
        </w:rPr>
        <w:t>W</w:t>
      </w:r>
      <w:r w:rsidR="00CD587E" w:rsidRPr="00076C7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czas</w:t>
      </w:r>
      <w:r w:rsidR="00F95E55" w:rsidRPr="00076C7C">
        <w:rPr>
          <w:rFonts w:ascii="Fira Sans" w:eastAsia="Calibri" w:hAnsi="Fira Sans"/>
          <w:color w:val="000000"/>
          <w:sz w:val="19"/>
          <w:szCs w:val="19"/>
          <w:lang w:eastAsia="en-US"/>
        </w:rPr>
        <w:t>ie</w:t>
      </w:r>
      <w:r w:rsidR="00CD587E" w:rsidRPr="00076C7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wykonywania robót pracownicy Wykonawcy muszą nosić odzież roboczą z</w:t>
      </w:r>
      <w:r w:rsidR="00540A32" w:rsidRPr="00076C7C">
        <w:rPr>
          <w:rFonts w:ascii="Fira Sans" w:eastAsia="Calibri" w:hAnsi="Fira Sans"/>
          <w:color w:val="000000"/>
          <w:sz w:val="19"/>
          <w:szCs w:val="19"/>
          <w:lang w:eastAsia="en-US"/>
        </w:rPr>
        <w:t> </w:t>
      </w:r>
      <w:r w:rsidR="00CD587E" w:rsidRPr="00076C7C">
        <w:rPr>
          <w:rFonts w:ascii="Fira Sans" w:eastAsia="Calibri" w:hAnsi="Fira Sans"/>
          <w:color w:val="000000"/>
          <w:sz w:val="19"/>
          <w:szCs w:val="19"/>
          <w:lang w:eastAsia="en-US"/>
        </w:rPr>
        <w:t>logo firmy</w:t>
      </w:r>
      <w:r w:rsidR="00DA208C" w:rsidRPr="00076C7C">
        <w:rPr>
          <w:rFonts w:ascii="Fira Sans" w:eastAsia="Calibri" w:hAnsi="Fira Sans"/>
          <w:color w:val="000000"/>
          <w:sz w:val="19"/>
          <w:szCs w:val="19"/>
          <w:lang w:eastAsia="en-US"/>
        </w:rPr>
        <w:t>.</w:t>
      </w:r>
      <w:r w:rsidR="00CD587E" w:rsidRPr="00076C7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</w:t>
      </w:r>
    </w:p>
    <w:p w:rsidR="00CD587E" w:rsidRPr="00076C7C" w:rsidRDefault="00CD587E" w:rsidP="0058073E">
      <w:pPr>
        <w:numPr>
          <w:ilvl w:val="0"/>
          <w:numId w:val="30"/>
        </w:numPr>
        <w:suppressAutoHyphens w:val="0"/>
        <w:spacing w:after="0" w:line="276" w:lineRule="auto"/>
        <w:rPr>
          <w:rFonts w:ascii="Fira Sans" w:hAnsi="Fira Sans" w:cs="Times New Roman"/>
          <w:b/>
          <w:kern w:val="28"/>
          <w:sz w:val="19"/>
          <w:szCs w:val="19"/>
        </w:rPr>
      </w:pPr>
      <w:r w:rsidRPr="00076C7C">
        <w:rPr>
          <w:rFonts w:ascii="Fira Sans" w:hAnsi="Fira Sans" w:cs="Times New Roman"/>
          <w:b/>
          <w:kern w:val="28"/>
          <w:sz w:val="19"/>
          <w:szCs w:val="19"/>
        </w:rPr>
        <w:t>Wymagania Zamawiającego w zakresie organizacji robót.</w:t>
      </w:r>
    </w:p>
    <w:p w:rsidR="00540A32" w:rsidRDefault="00540A32" w:rsidP="0058073E">
      <w:pPr>
        <w:pStyle w:val="Akapitzlist"/>
        <w:suppressAutoHyphens/>
        <w:autoSpaceDE w:val="0"/>
        <w:spacing w:line="276" w:lineRule="auto"/>
        <w:ind w:left="0" w:firstLine="360"/>
        <w:jc w:val="both"/>
        <w:rPr>
          <w:rFonts w:ascii="Fira Sans" w:hAnsi="Fira Sans"/>
          <w:sz w:val="19"/>
          <w:szCs w:val="19"/>
        </w:rPr>
      </w:pPr>
      <w:r w:rsidRPr="000573A4">
        <w:rPr>
          <w:rFonts w:ascii="Fira Sans" w:eastAsia="Calibri" w:hAnsi="Fira Sans"/>
          <w:sz w:val="19"/>
          <w:szCs w:val="19"/>
          <w:lang w:eastAsia="en-US"/>
        </w:rPr>
        <w:t>Zamawiający dopuszcza możliwość wykonywania robót w każdym dniu kalendarzowym</w:t>
      </w:r>
      <w:r w:rsidRPr="000573A4">
        <w:rPr>
          <w:rFonts w:ascii="Fira Sans" w:hAnsi="Fira Sans"/>
          <w:sz w:val="19"/>
          <w:szCs w:val="19"/>
        </w:rPr>
        <w:t>.</w:t>
      </w:r>
    </w:p>
    <w:p w:rsidR="00110F37" w:rsidRPr="00076C7C" w:rsidRDefault="00110F37" w:rsidP="0058073E">
      <w:pPr>
        <w:pStyle w:val="Akapitzlist"/>
        <w:suppressAutoHyphens/>
        <w:autoSpaceDE w:val="0"/>
        <w:spacing w:line="276" w:lineRule="auto"/>
        <w:ind w:left="0" w:firstLine="360"/>
        <w:jc w:val="both"/>
        <w:rPr>
          <w:rFonts w:ascii="Fira Sans" w:hAnsi="Fira Sans"/>
          <w:sz w:val="19"/>
          <w:szCs w:val="19"/>
        </w:rPr>
      </w:pPr>
      <w:r w:rsidRPr="00110F37">
        <w:rPr>
          <w:rFonts w:ascii="Fira Sans" w:hAnsi="Fira Sans"/>
          <w:sz w:val="19"/>
          <w:szCs w:val="19"/>
        </w:rPr>
        <w:t>Wjazd pojazdów Wykonawcy na teren GUS może odbywać się tylko po przedstawieniu listy pojazdów Wykonawcy i jej akceptacji przez pełnomocnika ochrony. Kontroli podlegają wszystkie pojazdy Wykonawcy wjeżdżające jak i wyjeżdżające.</w:t>
      </w:r>
    </w:p>
    <w:p w:rsidR="0058073E" w:rsidRPr="00076C7C" w:rsidRDefault="0058073E" w:rsidP="0058073E">
      <w:pPr>
        <w:autoSpaceDE w:val="0"/>
        <w:autoSpaceDN w:val="0"/>
        <w:adjustRightInd w:val="0"/>
        <w:spacing w:before="120" w:after="0"/>
        <w:jc w:val="both"/>
        <w:rPr>
          <w:rFonts w:ascii="Fira Sans" w:hAnsi="Fira Sans"/>
          <w:sz w:val="19"/>
          <w:szCs w:val="19"/>
          <w:lang w:eastAsia="en-US"/>
        </w:rPr>
      </w:pPr>
      <w:r w:rsidRPr="00076C7C">
        <w:rPr>
          <w:rFonts w:ascii="Fira Sans" w:hAnsi="Fira Sans"/>
          <w:sz w:val="19"/>
          <w:szCs w:val="19"/>
          <w:lang w:eastAsia="en-US"/>
        </w:rPr>
        <w:t>Wykonawca organizując prace powinien uwzględnić następujące wymagania Zamawiającego:</w:t>
      </w:r>
    </w:p>
    <w:p w:rsidR="00110F37" w:rsidRPr="00110F37" w:rsidRDefault="00110F37" w:rsidP="00110F37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Fira Sans" w:hAnsi="Fira Sans"/>
          <w:sz w:val="19"/>
          <w:szCs w:val="19"/>
          <w:lang w:eastAsia="en-US"/>
        </w:rPr>
      </w:pPr>
      <w:r w:rsidRPr="00110F37">
        <w:rPr>
          <w:rFonts w:ascii="Fira Sans" w:hAnsi="Fira Sans"/>
          <w:sz w:val="19"/>
          <w:szCs w:val="19"/>
          <w:lang w:eastAsia="en-US"/>
        </w:rPr>
        <w:t>Wykonawca zobowiązany jest do sprzątania na bieżąco terenu, na którym prowadzone są prace oraz ciągów komunikacyjnych, z których korzysta w trakcie realizacji umowy;</w:t>
      </w:r>
    </w:p>
    <w:p w:rsidR="00110F37" w:rsidRPr="00110F37" w:rsidRDefault="00110F37" w:rsidP="00110F37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Fira Sans" w:hAnsi="Fira Sans"/>
          <w:sz w:val="19"/>
          <w:szCs w:val="19"/>
          <w:lang w:eastAsia="en-US"/>
        </w:rPr>
      </w:pPr>
      <w:r w:rsidRPr="00110F37">
        <w:rPr>
          <w:rFonts w:ascii="Fira Sans" w:hAnsi="Fira Sans"/>
          <w:sz w:val="19"/>
          <w:szCs w:val="19"/>
          <w:lang w:eastAsia="en-US"/>
        </w:rPr>
        <w:lastRenderedPageBreak/>
        <w:t>Wykonawca zabezpieczy obszar prowadzonych robót poprzez jego oddzielenie od pozostałej części terenu GUS</w:t>
      </w:r>
      <w:r>
        <w:rPr>
          <w:rFonts w:ascii="Fira Sans" w:hAnsi="Fira Sans"/>
          <w:sz w:val="19"/>
          <w:szCs w:val="19"/>
          <w:lang w:eastAsia="en-US"/>
        </w:rPr>
        <w:t xml:space="preserve"> oraz </w:t>
      </w:r>
      <w:r w:rsidRPr="00076C7C">
        <w:rPr>
          <w:rFonts w:ascii="Fira Sans" w:hAnsi="Fira Sans"/>
          <w:sz w:val="19"/>
          <w:szCs w:val="19"/>
          <w:lang w:eastAsia="en-US"/>
        </w:rPr>
        <w:t>zabezpieczy w sposób skuteczny przed zniszczeniem ciągi komunikacyjne.</w:t>
      </w:r>
    </w:p>
    <w:p w:rsidR="00110F37" w:rsidRPr="00110F37" w:rsidRDefault="00110F37" w:rsidP="00110F37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Fira Sans" w:hAnsi="Fira Sans"/>
          <w:sz w:val="19"/>
          <w:szCs w:val="19"/>
          <w:lang w:eastAsia="en-US"/>
        </w:rPr>
      </w:pPr>
      <w:r w:rsidRPr="00110F37">
        <w:rPr>
          <w:rFonts w:ascii="Fira Sans" w:hAnsi="Fira Sans"/>
          <w:sz w:val="19"/>
          <w:szCs w:val="19"/>
          <w:lang w:eastAsia="en-US"/>
        </w:rPr>
        <w:t>dostawy materiałów i elementów powinny odbywać się sukcesywnie, ze względu na brak powierzchni magazynowej na terenie GUS;</w:t>
      </w:r>
    </w:p>
    <w:p w:rsidR="00110F37" w:rsidRPr="00110F37" w:rsidRDefault="00110F37" w:rsidP="00110F37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Fira Sans" w:hAnsi="Fira Sans"/>
          <w:sz w:val="19"/>
          <w:szCs w:val="19"/>
          <w:lang w:eastAsia="en-US"/>
        </w:rPr>
      </w:pPr>
      <w:r w:rsidRPr="00110F37">
        <w:rPr>
          <w:rFonts w:ascii="Fira Sans" w:hAnsi="Fira Sans"/>
          <w:sz w:val="19"/>
          <w:szCs w:val="19"/>
          <w:lang w:eastAsia="en-US"/>
        </w:rPr>
        <w:t>wszystkie prace muszą być wykonane zgodnie z wymogami Prawa budowlanego, z zasadami wiedzy technicznej i obowiązującymi normami z zachowaniem przepisów BHP i Ppoż.;</w:t>
      </w:r>
    </w:p>
    <w:p w:rsidR="00110F37" w:rsidRPr="00110F37" w:rsidRDefault="00110F37" w:rsidP="00110F37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Fira Sans" w:hAnsi="Fira Sans"/>
          <w:sz w:val="19"/>
          <w:szCs w:val="19"/>
          <w:lang w:eastAsia="en-US"/>
        </w:rPr>
      </w:pPr>
      <w:r w:rsidRPr="00110F37">
        <w:rPr>
          <w:rFonts w:ascii="Fira Sans" w:hAnsi="Fira Sans"/>
          <w:sz w:val="19"/>
          <w:szCs w:val="19"/>
          <w:lang w:eastAsia="en-US"/>
        </w:rPr>
        <w:t>użyte materiały muszą mieć aktualne dokumenty dopuszczające do stosowania w budownictwie wymagane Prawem budowlanym. Przed zastosowaniem materiałów Wykonawca zobowiązany jest okazać Inspektorowi Nadzoru Inwestorskiego dokumenty ich dotyczące w szczególności certyfikaty zgodności z normami;</w:t>
      </w:r>
    </w:p>
    <w:p w:rsidR="00110F37" w:rsidRPr="00110F37" w:rsidRDefault="00110F37" w:rsidP="00110F37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Fira Sans" w:hAnsi="Fira Sans"/>
          <w:sz w:val="19"/>
          <w:szCs w:val="19"/>
          <w:lang w:eastAsia="en-US"/>
        </w:rPr>
      </w:pPr>
      <w:r w:rsidRPr="00110F37">
        <w:rPr>
          <w:rFonts w:ascii="Fira Sans" w:hAnsi="Fira Sans"/>
          <w:sz w:val="19"/>
          <w:szCs w:val="19"/>
          <w:lang w:eastAsia="en-US"/>
        </w:rPr>
        <w:t xml:space="preserve">Wykonawca ponosi odpowiedzialność za jakość wykonanych robót oraz zastosowane materiały, </w:t>
      </w:r>
      <w:r w:rsidR="0006544B">
        <w:rPr>
          <w:rFonts w:ascii="Fira Sans" w:hAnsi="Fira Sans"/>
          <w:sz w:val="19"/>
          <w:szCs w:val="19"/>
          <w:lang w:eastAsia="en-US"/>
        </w:rPr>
        <w:br/>
      </w:r>
      <w:r w:rsidRPr="00110F37">
        <w:rPr>
          <w:rFonts w:ascii="Fira Sans" w:hAnsi="Fira Sans"/>
          <w:sz w:val="19"/>
          <w:szCs w:val="19"/>
          <w:lang w:eastAsia="en-US"/>
        </w:rPr>
        <w:t>a także za szkody powstałe w trakcie wykonywania przedmiotu umowy;</w:t>
      </w:r>
    </w:p>
    <w:p w:rsidR="00110F37" w:rsidRPr="00957307" w:rsidRDefault="00110F37" w:rsidP="00110F37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Fira Sans" w:hAnsi="Fira Sans"/>
          <w:sz w:val="19"/>
          <w:szCs w:val="19"/>
          <w:lang w:eastAsia="en-US"/>
        </w:rPr>
      </w:pPr>
      <w:r w:rsidRPr="00957307">
        <w:rPr>
          <w:rFonts w:ascii="Fira Sans" w:hAnsi="Fira Sans"/>
          <w:sz w:val="19"/>
          <w:szCs w:val="19"/>
          <w:lang w:eastAsia="en-US"/>
        </w:rPr>
        <w:t xml:space="preserve">Zamawiający wymaga, aby </w:t>
      </w:r>
      <w:r w:rsidRPr="00957307">
        <w:rPr>
          <w:rFonts w:ascii="Fira Sans" w:hAnsi="Fira Sans"/>
          <w:sz w:val="19"/>
          <w:szCs w:val="19"/>
          <w:lang w:val="x-none" w:eastAsia="en-US"/>
        </w:rPr>
        <w:t xml:space="preserve">pracownicy Wykonawcy na terenie </w:t>
      </w:r>
      <w:r w:rsidR="00E92498" w:rsidRPr="00957307">
        <w:rPr>
          <w:rFonts w:ascii="Fira Sans" w:hAnsi="Fira Sans"/>
          <w:sz w:val="19"/>
          <w:szCs w:val="19"/>
          <w:lang w:eastAsia="en-US"/>
        </w:rPr>
        <w:t>GUS</w:t>
      </w:r>
      <w:r w:rsidRPr="00957307">
        <w:rPr>
          <w:rFonts w:ascii="Fira Sans" w:hAnsi="Fira Sans"/>
          <w:sz w:val="19"/>
          <w:szCs w:val="19"/>
          <w:lang w:val="x-none" w:eastAsia="en-US"/>
        </w:rPr>
        <w:t xml:space="preserve"> przebywa</w:t>
      </w:r>
      <w:r w:rsidRPr="00957307">
        <w:rPr>
          <w:rFonts w:ascii="Fira Sans" w:hAnsi="Fira Sans"/>
          <w:sz w:val="19"/>
          <w:szCs w:val="19"/>
          <w:lang w:eastAsia="en-US"/>
        </w:rPr>
        <w:t>li</w:t>
      </w:r>
      <w:r w:rsidRPr="00957307">
        <w:rPr>
          <w:rFonts w:ascii="Fira Sans" w:hAnsi="Fira Sans"/>
          <w:sz w:val="19"/>
          <w:szCs w:val="19"/>
          <w:lang w:val="x-none" w:eastAsia="en-US"/>
        </w:rPr>
        <w:t xml:space="preserve"> w ubraniach roboczych z </w:t>
      </w:r>
      <w:r w:rsidR="00C87333" w:rsidRPr="00957307">
        <w:rPr>
          <w:rFonts w:ascii="Fira Sans" w:hAnsi="Fira Sans"/>
          <w:sz w:val="19"/>
          <w:szCs w:val="19"/>
          <w:lang w:eastAsia="en-US"/>
        </w:rPr>
        <w:t>logo</w:t>
      </w:r>
      <w:r w:rsidRPr="00957307">
        <w:rPr>
          <w:rFonts w:ascii="Fira Sans" w:hAnsi="Fira Sans"/>
          <w:sz w:val="19"/>
          <w:szCs w:val="19"/>
          <w:lang w:val="x-none" w:eastAsia="en-US"/>
        </w:rPr>
        <w:t xml:space="preserve"> firmy. </w:t>
      </w:r>
    </w:p>
    <w:p w:rsidR="00110F37" w:rsidRPr="00076C7C" w:rsidRDefault="00110F37" w:rsidP="00FC79CF">
      <w:pPr>
        <w:suppressAutoHyphens w:val="0"/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Fira Sans" w:hAnsi="Fira Sans"/>
          <w:sz w:val="19"/>
          <w:szCs w:val="19"/>
          <w:lang w:eastAsia="en-US"/>
        </w:rPr>
      </w:pPr>
    </w:p>
    <w:p w:rsidR="0058073E" w:rsidRPr="00076C7C" w:rsidRDefault="009A7AAB" w:rsidP="003018F4">
      <w:pPr>
        <w:pStyle w:val="Akapitzlist"/>
        <w:numPr>
          <w:ilvl w:val="0"/>
          <w:numId w:val="30"/>
        </w:numPr>
        <w:rPr>
          <w:rFonts w:ascii="Fira Sans" w:hAnsi="Fira Sans"/>
          <w:color w:val="222222"/>
          <w:sz w:val="19"/>
          <w:szCs w:val="19"/>
        </w:rPr>
      </w:pPr>
      <w:r w:rsidRPr="00076C7C">
        <w:rPr>
          <w:rFonts w:ascii="Fira Sans" w:hAnsi="Fira Sans"/>
          <w:b/>
          <w:color w:val="222222"/>
          <w:sz w:val="19"/>
          <w:szCs w:val="19"/>
        </w:rPr>
        <w:t>Odbiory i płatności.</w:t>
      </w:r>
    </w:p>
    <w:p w:rsidR="00CD587E" w:rsidRDefault="006E57AF" w:rsidP="001B510F">
      <w:pPr>
        <w:pStyle w:val="Akapitzlist"/>
        <w:spacing w:line="276" w:lineRule="auto"/>
        <w:ind w:left="360"/>
        <w:jc w:val="both"/>
        <w:outlineLvl w:val="1"/>
        <w:rPr>
          <w:rFonts w:ascii="Fira Sans" w:hAnsi="Fira Sans"/>
          <w:color w:val="222222"/>
          <w:sz w:val="19"/>
          <w:szCs w:val="19"/>
        </w:rPr>
      </w:pPr>
      <w:r>
        <w:rPr>
          <w:rFonts w:ascii="Fira Sans" w:hAnsi="Fira Sans"/>
          <w:color w:val="222222"/>
          <w:sz w:val="19"/>
          <w:szCs w:val="19"/>
        </w:rPr>
        <w:t>P</w:t>
      </w:r>
      <w:r w:rsidR="005A4D5D" w:rsidRPr="00076C7C">
        <w:rPr>
          <w:rFonts w:ascii="Fira Sans" w:hAnsi="Fira Sans"/>
          <w:color w:val="222222"/>
          <w:sz w:val="19"/>
          <w:szCs w:val="19"/>
        </w:rPr>
        <w:t>łatność nastąpi w terminie 14 dni od daty podpisania Końcowego protokołu odbioru z wynikiem pozytywnym.</w:t>
      </w:r>
    </w:p>
    <w:p w:rsidR="0006544B" w:rsidRPr="00076C7C" w:rsidRDefault="0006544B" w:rsidP="001B510F">
      <w:pPr>
        <w:pStyle w:val="Akapitzlist"/>
        <w:spacing w:line="276" w:lineRule="auto"/>
        <w:ind w:left="360"/>
        <w:jc w:val="both"/>
        <w:outlineLvl w:val="1"/>
        <w:rPr>
          <w:rFonts w:ascii="Fira Sans" w:hAnsi="Fira Sans"/>
          <w:color w:val="222222"/>
          <w:sz w:val="19"/>
          <w:szCs w:val="19"/>
        </w:rPr>
      </w:pPr>
    </w:p>
    <w:p w:rsidR="00CA72DE" w:rsidRDefault="00CA72DE" w:rsidP="008D33DD">
      <w:pPr>
        <w:pStyle w:val="Akapitzlist"/>
        <w:numPr>
          <w:ilvl w:val="0"/>
          <w:numId w:val="30"/>
        </w:numPr>
        <w:spacing w:line="276" w:lineRule="auto"/>
        <w:jc w:val="both"/>
        <w:outlineLvl w:val="1"/>
        <w:rPr>
          <w:rFonts w:ascii="Fira Sans" w:hAnsi="Fira Sans"/>
          <w:b/>
          <w:sz w:val="19"/>
          <w:szCs w:val="19"/>
          <w:lang w:eastAsia="pl-PL"/>
        </w:rPr>
      </w:pPr>
      <w:r>
        <w:rPr>
          <w:rFonts w:ascii="Fira Sans" w:hAnsi="Fira Sans"/>
          <w:b/>
          <w:sz w:val="19"/>
          <w:szCs w:val="19"/>
          <w:lang w:eastAsia="pl-PL"/>
        </w:rPr>
        <w:t>Termin wykonania zamówienia:</w:t>
      </w:r>
    </w:p>
    <w:p w:rsidR="00CA72DE" w:rsidRDefault="006E57AF" w:rsidP="006E57AF">
      <w:pPr>
        <w:pStyle w:val="Bezodstpw"/>
        <w:spacing w:line="276" w:lineRule="auto"/>
        <w:ind w:firstLine="360"/>
        <w:jc w:val="both"/>
        <w:rPr>
          <w:rFonts w:ascii="Fira Sans" w:hAnsi="Fira Sans"/>
          <w:sz w:val="18"/>
          <w:szCs w:val="18"/>
        </w:rPr>
      </w:pPr>
      <w:r>
        <w:rPr>
          <w:rFonts w:ascii="Fira Sans" w:hAnsi="Fira Sans"/>
          <w:sz w:val="18"/>
          <w:szCs w:val="18"/>
        </w:rPr>
        <w:t>4</w:t>
      </w:r>
      <w:r w:rsidR="00CA72DE">
        <w:rPr>
          <w:rFonts w:ascii="Fira Sans" w:hAnsi="Fira Sans"/>
          <w:sz w:val="18"/>
          <w:szCs w:val="18"/>
        </w:rPr>
        <w:t>0 dni od dnia podpisania umowy.</w:t>
      </w:r>
    </w:p>
    <w:p w:rsidR="0006544B" w:rsidRPr="00B65626" w:rsidRDefault="0006544B" w:rsidP="006E57AF">
      <w:pPr>
        <w:pStyle w:val="Bezodstpw"/>
        <w:spacing w:line="276" w:lineRule="auto"/>
        <w:ind w:firstLine="360"/>
        <w:jc w:val="both"/>
        <w:rPr>
          <w:rFonts w:ascii="Fira Sans" w:hAnsi="Fira Sans"/>
          <w:sz w:val="18"/>
          <w:szCs w:val="18"/>
        </w:rPr>
      </w:pPr>
    </w:p>
    <w:p w:rsidR="008D33DD" w:rsidRPr="00076C7C" w:rsidRDefault="00CF7207" w:rsidP="008D33DD">
      <w:pPr>
        <w:pStyle w:val="Akapitzlist"/>
        <w:numPr>
          <w:ilvl w:val="0"/>
          <w:numId w:val="30"/>
        </w:numPr>
        <w:spacing w:line="276" w:lineRule="auto"/>
        <w:jc w:val="both"/>
        <w:outlineLvl w:val="1"/>
        <w:rPr>
          <w:rFonts w:ascii="Fira Sans" w:hAnsi="Fira Sans"/>
          <w:b/>
          <w:sz w:val="19"/>
          <w:szCs w:val="19"/>
          <w:lang w:eastAsia="pl-PL"/>
        </w:rPr>
      </w:pPr>
      <w:r w:rsidRPr="00076C7C">
        <w:rPr>
          <w:rFonts w:ascii="Fira Sans" w:hAnsi="Fira Sans"/>
          <w:b/>
          <w:sz w:val="19"/>
          <w:szCs w:val="19"/>
          <w:lang w:eastAsia="pl-PL"/>
        </w:rPr>
        <w:t>Udostępnienie mediów i zaplecza</w:t>
      </w:r>
      <w:r w:rsidR="008D33DD" w:rsidRPr="00076C7C">
        <w:rPr>
          <w:rFonts w:ascii="Fira Sans" w:hAnsi="Fira Sans"/>
          <w:b/>
          <w:sz w:val="19"/>
          <w:szCs w:val="19"/>
          <w:lang w:eastAsia="pl-PL"/>
        </w:rPr>
        <w:t xml:space="preserve"> budowy.</w:t>
      </w:r>
    </w:p>
    <w:p w:rsidR="003654C8" w:rsidRDefault="003654C8" w:rsidP="003654C8">
      <w:pPr>
        <w:autoSpaceDE w:val="0"/>
        <w:spacing w:after="0" w:line="240" w:lineRule="auto"/>
        <w:ind w:left="284"/>
        <w:contextualSpacing/>
        <w:jc w:val="both"/>
        <w:rPr>
          <w:lang w:val="x-none" w:eastAsia="x-none"/>
        </w:rPr>
      </w:pPr>
      <w:r w:rsidRPr="00B17B3F">
        <w:rPr>
          <w:lang w:eastAsia="x-none"/>
        </w:rPr>
        <w:t>Zamawiający nie przewiduje organizacji zaplecza budowy na terenie GUS. Wykonawca zobowiązany jest do zorganizowania zaplecza we własnym zakresie (energia elektryczna, woda, WC).</w:t>
      </w:r>
      <w:r w:rsidRPr="00B17B3F">
        <w:rPr>
          <w:lang w:val="x-none" w:eastAsia="x-none"/>
        </w:rPr>
        <w:t xml:space="preserve"> </w:t>
      </w:r>
    </w:p>
    <w:p w:rsidR="0006544B" w:rsidRPr="00B17B3F" w:rsidRDefault="0006544B" w:rsidP="003654C8">
      <w:pPr>
        <w:autoSpaceDE w:val="0"/>
        <w:spacing w:after="0" w:line="240" w:lineRule="auto"/>
        <w:ind w:left="284"/>
        <w:contextualSpacing/>
        <w:jc w:val="both"/>
        <w:rPr>
          <w:bCs/>
          <w:lang w:val="x-none" w:eastAsia="x-none"/>
        </w:rPr>
      </w:pPr>
    </w:p>
    <w:p w:rsidR="00DA1559" w:rsidRPr="00076C7C" w:rsidRDefault="00DA1559" w:rsidP="00DA1559">
      <w:pPr>
        <w:pStyle w:val="Akapitzlist"/>
        <w:numPr>
          <w:ilvl w:val="0"/>
          <w:numId w:val="30"/>
        </w:numPr>
        <w:spacing w:line="276" w:lineRule="auto"/>
        <w:jc w:val="both"/>
        <w:outlineLvl w:val="1"/>
        <w:rPr>
          <w:rFonts w:ascii="Fira Sans" w:hAnsi="Fira Sans"/>
          <w:b/>
          <w:sz w:val="19"/>
          <w:szCs w:val="19"/>
          <w:lang w:eastAsia="pl-PL"/>
        </w:rPr>
      </w:pPr>
      <w:r w:rsidRPr="00076C7C">
        <w:rPr>
          <w:rFonts w:ascii="Fira Sans" w:hAnsi="Fira Sans"/>
          <w:b/>
          <w:sz w:val="19"/>
          <w:szCs w:val="19"/>
          <w:lang w:eastAsia="pl-PL"/>
        </w:rPr>
        <w:t>Posiadanie niezbędnej wiedzy i doświadczenia do wykonania zamówienia:</w:t>
      </w:r>
    </w:p>
    <w:p w:rsidR="006E57AF" w:rsidRDefault="006E57AF" w:rsidP="00DA1559">
      <w:pPr>
        <w:spacing w:line="276" w:lineRule="auto"/>
        <w:ind w:left="360"/>
        <w:jc w:val="both"/>
        <w:outlineLvl w:val="1"/>
        <w:rPr>
          <w:rFonts w:ascii="Fira Sans" w:hAnsi="Fira Sans" w:cs="Times New Roman"/>
          <w:sz w:val="19"/>
          <w:szCs w:val="19"/>
          <w:lang w:eastAsia="pl-PL"/>
        </w:rPr>
      </w:pPr>
      <w:r w:rsidRPr="006E57AF">
        <w:rPr>
          <w:rFonts w:ascii="Fira Sans" w:hAnsi="Fira Sans" w:cs="Times New Roman"/>
          <w:sz w:val="19"/>
          <w:szCs w:val="19"/>
          <w:lang w:eastAsia="pl-PL"/>
        </w:rPr>
        <w:t>O udzielenie zamówienia mogą ubiegać się wykonawcy, którzy wykażą, że należycie wykonali  lub wykonują w ostatnich pięciu latach przed upływem terminu składania ofert, a jeżeli okres prowadzenia działalności jest krótszy – w tym okresie,  roboty związane z zagospodarowaniem terenu (budowa chodników, dróg z kostki</w:t>
      </w:r>
      <w:r w:rsidR="009640CA">
        <w:rPr>
          <w:rFonts w:ascii="Fira Sans" w:hAnsi="Fira Sans" w:cs="Times New Roman"/>
          <w:sz w:val="19"/>
          <w:szCs w:val="19"/>
          <w:lang w:eastAsia="pl-PL"/>
        </w:rPr>
        <w:t xml:space="preserve"> betonowej</w:t>
      </w:r>
      <w:r w:rsidRPr="006E57AF">
        <w:rPr>
          <w:rFonts w:ascii="Fira Sans" w:hAnsi="Fira Sans" w:cs="Times New Roman"/>
          <w:sz w:val="19"/>
          <w:szCs w:val="19"/>
          <w:lang w:eastAsia="pl-PL"/>
        </w:rPr>
        <w:t>) o minimalnej wartości nie mniej niż 50 000,00 zł dla jednego zadania.</w:t>
      </w:r>
    </w:p>
    <w:p w:rsidR="00DA1559" w:rsidRPr="00076C7C" w:rsidRDefault="00DA1559" w:rsidP="00DA1559">
      <w:pPr>
        <w:spacing w:line="276" w:lineRule="auto"/>
        <w:ind w:left="360"/>
        <w:jc w:val="both"/>
        <w:outlineLvl w:val="1"/>
        <w:rPr>
          <w:rFonts w:ascii="Fira Sans" w:hAnsi="Fira Sans" w:cs="Times New Roman"/>
          <w:sz w:val="19"/>
          <w:szCs w:val="19"/>
          <w:lang w:eastAsia="pl-PL"/>
        </w:rPr>
      </w:pPr>
      <w:r w:rsidRPr="00076C7C">
        <w:rPr>
          <w:rFonts w:ascii="Fira Sans" w:hAnsi="Fira Sans" w:cs="Times New Roman"/>
          <w:sz w:val="19"/>
          <w:szCs w:val="19"/>
          <w:lang w:eastAsia="pl-PL"/>
        </w:rPr>
        <w:t xml:space="preserve">W celu potwierdzenia spełniania ww. warunku  wykonawcy muszą złożyć wraz z ofertą wykaz co najmniej </w:t>
      </w:r>
      <w:r w:rsidR="009640CA">
        <w:rPr>
          <w:rFonts w:ascii="Fira Sans" w:hAnsi="Fira Sans" w:cs="Times New Roman"/>
          <w:sz w:val="19"/>
          <w:szCs w:val="19"/>
          <w:lang w:eastAsia="pl-PL"/>
        </w:rPr>
        <w:t>jednej wykonanej</w:t>
      </w:r>
      <w:r w:rsidRPr="00076C7C">
        <w:rPr>
          <w:rFonts w:ascii="Fira Sans" w:hAnsi="Fira Sans" w:cs="Times New Roman"/>
          <w:sz w:val="19"/>
          <w:szCs w:val="19"/>
          <w:lang w:eastAsia="pl-PL"/>
        </w:rPr>
        <w:t xml:space="preserve"> </w:t>
      </w:r>
      <w:r w:rsidR="00E74859">
        <w:rPr>
          <w:rFonts w:ascii="Fira Sans" w:hAnsi="Fira Sans" w:cs="Times New Roman"/>
          <w:sz w:val="19"/>
          <w:szCs w:val="19"/>
          <w:lang w:eastAsia="pl-PL"/>
        </w:rPr>
        <w:t>roboty</w:t>
      </w:r>
      <w:r w:rsidRPr="00076C7C">
        <w:rPr>
          <w:rFonts w:ascii="Fira Sans" w:hAnsi="Fira Sans" w:cs="Times New Roman"/>
          <w:sz w:val="19"/>
          <w:szCs w:val="19"/>
          <w:lang w:eastAsia="pl-PL"/>
        </w:rPr>
        <w:t xml:space="preserve">, w okresie ostatnich pięciu lat przed upływem terminu składania ofert, a jeżeli okres prowadzenia działalności jest krótszy - w tym okresie, wraz z podaniem ich wartości, przedmiotu, dat wykonania i podmiotów, na rzecz których zamówienia  zostały wykonane. </w:t>
      </w:r>
    </w:p>
    <w:p w:rsidR="00DA1559" w:rsidRPr="00076C7C" w:rsidRDefault="00DA1559" w:rsidP="00DA1559">
      <w:pPr>
        <w:spacing w:line="276" w:lineRule="auto"/>
        <w:ind w:left="360"/>
        <w:jc w:val="both"/>
        <w:outlineLvl w:val="1"/>
        <w:rPr>
          <w:rFonts w:ascii="Fira Sans" w:hAnsi="Fira Sans" w:cs="Times New Roman"/>
          <w:sz w:val="19"/>
          <w:szCs w:val="19"/>
          <w:lang w:eastAsia="pl-PL"/>
        </w:rPr>
      </w:pPr>
      <w:r w:rsidRPr="00076C7C">
        <w:rPr>
          <w:rFonts w:ascii="Fira Sans" w:hAnsi="Fira Sans" w:cs="Times New Roman"/>
          <w:sz w:val="19"/>
          <w:szCs w:val="19"/>
          <w:lang w:eastAsia="pl-PL"/>
        </w:rPr>
        <w:t>Dowodami, o których mowa powyżej są referencje</w:t>
      </w:r>
      <w:r w:rsidR="00642DBC" w:rsidRPr="00076C7C">
        <w:rPr>
          <w:rFonts w:ascii="Fira Sans" w:hAnsi="Fira Sans" w:cs="Times New Roman"/>
          <w:sz w:val="19"/>
          <w:szCs w:val="19"/>
          <w:lang w:eastAsia="pl-PL"/>
        </w:rPr>
        <w:t>.</w:t>
      </w:r>
    </w:p>
    <w:p w:rsidR="00DA1559" w:rsidRPr="00076C7C" w:rsidRDefault="00DA1559" w:rsidP="00DA1559">
      <w:pPr>
        <w:spacing w:line="276" w:lineRule="auto"/>
        <w:ind w:left="360"/>
        <w:jc w:val="both"/>
        <w:outlineLvl w:val="1"/>
        <w:rPr>
          <w:rFonts w:ascii="Fira Sans" w:hAnsi="Fira Sans" w:cs="Times New Roman"/>
          <w:sz w:val="19"/>
          <w:szCs w:val="19"/>
          <w:lang w:eastAsia="pl-PL"/>
        </w:rPr>
      </w:pPr>
      <w:r w:rsidRPr="00076C7C">
        <w:rPr>
          <w:rFonts w:ascii="Fira Sans" w:hAnsi="Fira Sans" w:cs="Times New Roman"/>
          <w:sz w:val="19"/>
          <w:szCs w:val="19"/>
          <w:lang w:eastAsia="pl-PL"/>
        </w:rPr>
        <w:t>a)</w:t>
      </w:r>
      <w:r w:rsidRPr="00076C7C">
        <w:rPr>
          <w:rFonts w:ascii="Fira Sans" w:hAnsi="Fira Sans" w:cs="Times New Roman"/>
          <w:sz w:val="19"/>
          <w:szCs w:val="19"/>
          <w:lang w:eastAsia="pl-PL"/>
        </w:rPr>
        <w:tab/>
        <w:t>Posiadanie osób zdolnych do  wykonania zamówienia:</w:t>
      </w:r>
    </w:p>
    <w:p w:rsidR="007D4A21" w:rsidRPr="00076C7C" w:rsidRDefault="00DA1559" w:rsidP="00DA1559">
      <w:pPr>
        <w:spacing w:line="276" w:lineRule="auto"/>
        <w:ind w:left="360"/>
        <w:jc w:val="both"/>
        <w:outlineLvl w:val="1"/>
        <w:rPr>
          <w:rFonts w:ascii="Fira Sans" w:hAnsi="Fira Sans" w:cs="Times New Roman"/>
          <w:sz w:val="19"/>
          <w:szCs w:val="19"/>
          <w:lang w:eastAsia="pl-PL"/>
        </w:rPr>
      </w:pPr>
      <w:r w:rsidRPr="00076C7C">
        <w:rPr>
          <w:rFonts w:ascii="Fira Sans" w:hAnsi="Fira Sans" w:cs="Times New Roman"/>
          <w:sz w:val="19"/>
          <w:szCs w:val="19"/>
          <w:lang w:eastAsia="pl-PL"/>
        </w:rPr>
        <w:t>O udzielenie zamówienia mogą ubiegać się wykonawcy, którzy wykażą się, że dysponują zespołem osób o odpowiednim doświadczeniu i kwalifikacjach do nadzorowania i wykonania robót w skład którego  wchodzić będą:</w:t>
      </w:r>
    </w:p>
    <w:p w:rsidR="00DA1559" w:rsidRPr="00076C7C" w:rsidRDefault="00DA1559" w:rsidP="00DA1559">
      <w:pPr>
        <w:spacing w:line="276" w:lineRule="auto"/>
        <w:ind w:left="360"/>
        <w:jc w:val="both"/>
        <w:outlineLvl w:val="1"/>
        <w:rPr>
          <w:rFonts w:ascii="Fira Sans" w:hAnsi="Fira Sans" w:cs="Times New Roman"/>
          <w:sz w:val="19"/>
          <w:szCs w:val="19"/>
          <w:lang w:eastAsia="pl-PL"/>
        </w:rPr>
      </w:pPr>
      <w:r w:rsidRPr="00076C7C">
        <w:rPr>
          <w:rFonts w:ascii="Fira Sans" w:hAnsi="Fira Sans" w:cs="Times New Roman"/>
          <w:sz w:val="19"/>
          <w:szCs w:val="19"/>
          <w:lang w:eastAsia="pl-PL"/>
        </w:rPr>
        <w:t>a)</w:t>
      </w:r>
      <w:r w:rsidRPr="00076C7C">
        <w:rPr>
          <w:rFonts w:ascii="Fira Sans" w:hAnsi="Fira Sans" w:cs="Times New Roman"/>
          <w:sz w:val="19"/>
          <w:szCs w:val="19"/>
          <w:lang w:eastAsia="pl-PL"/>
        </w:rPr>
        <w:tab/>
        <w:t xml:space="preserve">osoba posiadające aktualne uprawnienia do pełnienia samodzielnych funkcji technicznych </w:t>
      </w:r>
      <w:r w:rsidR="0006544B">
        <w:rPr>
          <w:rFonts w:ascii="Fira Sans" w:hAnsi="Fira Sans" w:cs="Times New Roman"/>
          <w:sz w:val="19"/>
          <w:szCs w:val="19"/>
          <w:lang w:eastAsia="pl-PL"/>
        </w:rPr>
        <w:br/>
      </w:r>
      <w:r w:rsidRPr="00076C7C">
        <w:rPr>
          <w:rFonts w:ascii="Fira Sans" w:hAnsi="Fira Sans" w:cs="Times New Roman"/>
          <w:sz w:val="19"/>
          <w:szCs w:val="19"/>
          <w:lang w:eastAsia="pl-PL"/>
        </w:rPr>
        <w:t>w budownictwie w rozumieniu ustawy z dnia 7 lipca 1994 r. – Prawo budowlane (Dz.U. z 2016 r. poz. 290 z późn. zm.) w specjalności konstrukcyjno-budowlanej lub architektonicznej, sprawująca funkcję kierownika budowy,</w:t>
      </w:r>
    </w:p>
    <w:p w:rsidR="00DA1559" w:rsidRPr="00076C7C" w:rsidRDefault="00DA1559" w:rsidP="00DA1559">
      <w:pPr>
        <w:spacing w:line="276" w:lineRule="auto"/>
        <w:ind w:left="360"/>
        <w:jc w:val="both"/>
        <w:outlineLvl w:val="1"/>
        <w:rPr>
          <w:rFonts w:ascii="Fira Sans" w:hAnsi="Fira Sans" w:cs="Times New Roman"/>
          <w:sz w:val="19"/>
          <w:szCs w:val="19"/>
          <w:lang w:eastAsia="pl-PL"/>
        </w:rPr>
      </w:pPr>
      <w:r w:rsidRPr="00076C7C">
        <w:rPr>
          <w:rFonts w:ascii="Fira Sans" w:hAnsi="Fira Sans" w:cs="Times New Roman"/>
          <w:sz w:val="19"/>
          <w:szCs w:val="19"/>
          <w:lang w:eastAsia="pl-PL"/>
        </w:rPr>
        <w:t>b)</w:t>
      </w:r>
      <w:r w:rsidRPr="00076C7C">
        <w:rPr>
          <w:rFonts w:ascii="Fira Sans" w:hAnsi="Fira Sans" w:cs="Times New Roman"/>
          <w:sz w:val="19"/>
          <w:szCs w:val="19"/>
          <w:lang w:eastAsia="pl-PL"/>
        </w:rPr>
        <w:tab/>
        <w:t>monter – z uprawnieniami do montażu instalacji i urządzeń elektrycznych w postaci świadectwa kwalifikacyjnego E+D.</w:t>
      </w:r>
    </w:p>
    <w:p w:rsidR="00DA1559" w:rsidRDefault="00DA1559" w:rsidP="00DA1559">
      <w:pPr>
        <w:spacing w:line="276" w:lineRule="auto"/>
        <w:ind w:left="360"/>
        <w:jc w:val="both"/>
        <w:outlineLvl w:val="1"/>
        <w:rPr>
          <w:rFonts w:ascii="Fira Sans" w:hAnsi="Fira Sans" w:cs="Times New Roman"/>
          <w:sz w:val="19"/>
          <w:szCs w:val="19"/>
          <w:lang w:eastAsia="pl-PL"/>
        </w:rPr>
      </w:pPr>
      <w:r w:rsidRPr="00076C7C">
        <w:rPr>
          <w:rFonts w:ascii="Fira Sans" w:hAnsi="Fira Sans" w:cs="Times New Roman"/>
          <w:sz w:val="19"/>
          <w:szCs w:val="19"/>
          <w:lang w:eastAsia="pl-PL"/>
        </w:rPr>
        <w:t xml:space="preserve">W celu potwierdzenia spełniania ww. warunku wykonawcy muszą złożyć wraz z ofertą wykaz osób </w:t>
      </w:r>
      <w:r w:rsidR="0006544B">
        <w:rPr>
          <w:rFonts w:ascii="Fira Sans" w:hAnsi="Fira Sans" w:cs="Times New Roman"/>
          <w:sz w:val="19"/>
          <w:szCs w:val="19"/>
          <w:lang w:eastAsia="pl-PL"/>
        </w:rPr>
        <w:br/>
      </w:r>
      <w:r w:rsidRPr="00076C7C">
        <w:rPr>
          <w:rFonts w:ascii="Fira Sans" w:hAnsi="Fira Sans" w:cs="Times New Roman"/>
          <w:sz w:val="19"/>
          <w:szCs w:val="19"/>
          <w:lang w:eastAsia="pl-PL"/>
        </w:rPr>
        <w:t xml:space="preserve">z dokumentami poświadczającymi ich przygotowanie zawodowe i aktualną przynależność do izby inżynierów, </w:t>
      </w:r>
      <w:r w:rsidR="005A4D5D" w:rsidRPr="00076C7C">
        <w:rPr>
          <w:rFonts w:ascii="Fira Sans" w:hAnsi="Fira Sans" w:cs="Times New Roman"/>
          <w:sz w:val="19"/>
          <w:szCs w:val="19"/>
          <w:lang w:eastAsia="pl-PL"/>
        </w:rPr>
        <w:t xml:space="preserve">aktualne </w:t>
      </w:r>
      <w:r w:rsidRPr="00076C7C">
        <w:rPr>
          <w:rFonts w:ascii="Fira Sans" w:hAnsi="Fira Sans" w:cs="Times New Roman"/>
          <w:sz w:val="19"/>
          <w:szCs w:val="19"/>
          <w:lang w:eastAsia="pl-PL"/>
        </w:rPr>
        <w:t>poświadczenie uprawnień.</w:t>
      </w:r>
    </w:p>
    <w:p w:rsidR="003173E4" w:rsidRDefault="003173E4" w:rsidP="00DA1559">
      <w:pPr>
        <w:spacing w:line="276" w:lineRule="auto"/>
        <w:ind w:left="360"/>
        <w:jc w:val="both"/>
        <w:outlineLvl w:val="1"/>
        <w:rPr>
          <w:rFonts w:ascii="Fira Sans" w:hAnsi="Fira Sans" w:cs="Times New Roman"/>
          <w:sz w:val="19"/>
          <w:szCs w:val="19"/>
          <w:lang w:eastAsia="pl-PL"/>
        </w:rPr>
      </w:pPr>
    </w:p>
    <w:p w:rsidR="003173E4" w:rsidRPr="00076C7C" w:rsidRDefault="003173E4" w:rsidP="00DA1559">
      <w:pPr>
        <w:spacing w:line="276" w:lineRule="auto"/>
        <w:ind w:left="360"/>
        <w:jc w:val="both"/>
        <w:outlineLvl w:val="1"/>
        <w:rPr>
          <w:rFonts w:ascii="Fira Sans" w:hAnsi="Fira Sans" w:cs="Times New Roman"/>
          <w:sz w:val="19"/>
          <w:szCs w:val="19"/>
          <w:lang w:eastAsia="pl-PL"/>
        </w:rPr>
      </w:pPr>
    </w:p>
    <w:p w:rsidR="00DA1559" w:rsidRPr="00076C7C" w:rsidRDefault="008A4286" w:rsidP="008A4286">
      <w:pPr>
        <w:pStyle w:val="Akapitzlist"/>
        <w:numPr>
          <w:ilvl w:val="0"/>
          <w:numId w:val="30"/>
        </w:numPr>
        <w:spacing w:line="276" w:lineRule="auto"/>
        <w:jc w:val="both"/>
        <w:outlineLvl w:val="1"/>
        <w:rPr>
          <w:rFonts w:ascii="Fira Sans" w:hAnsi="Fira Sans"/>
          <w:b/>
          <w:sz w:val="19"/>
          <w:szCs w:val="19"/>
          <w:lang w:eastAsia="pl-PL"/>
        </w:rPr>
      </w:pPr>
      <w:r w:rsidRPr="00076C7C">
        <w:rPr>
          <w:rFonts w:ascii="Fira Sans" w:hAnsi="Fira Sans"/>
          <w:b/>
          <w:sz w:val="19"/>
          <w:szCs w:val="19"/>
          <w:lang w:eastAsia="pl-PL"/>
        </w:rPr>
        <w:lastRenderedPageBreak/>
        <w:t>Gwarancja obejmuje:</w:t>
      </w:r>
    </w:p>
    <w:p w:rsidR="008A4286" w:rsidRPr="00076C7C" w:rsidRDefault="006E57AF" w:rsidP="00076C7C">
      <w:pPr>
        <w:pStyle w:val="Akapitzlist"/>
        <w:spacing w:line="276" w:lineRule="auto"/>
        <w:ind w:left="426"/>
        <w:jc w:val="both"/>
        <w:outlineLvl w:val="1"/>
        <w:rPr>
          <w:rFonts w:ascii="Fira Sans" w:hAnsi="Fira Sans"/>
          <w:sz w:val="19"/>
          <w:szCs w:val="19"/>
          <w:lang w:eastAsia="pl-PL"/>
        </w:rPr>
      </w:pPr>
      <w:r>
        <w:rPr>
          <w:rFonts w:ascii="Fira Sans" w:hAnsi="Fira Sans"/>
          <w:sz w:val="19"/>
          <w:szCs w:val="19"/>
          <w:lang w:eastAsia="pl-PL"/>
        </w:rPr>
        <w:t>W</w:t>
      </w:r>
      <w:r w:rsidR="008A4286" w:rsidRPr="00076C7C">
        <w:rPr>
          <w:rFonts w:ascii="Fira Sans" w:hAnsi="Fira Sans"/>
          <w:sz w:val="19"/>
          <w:szCs w:val="19"/>
          <w:lang w:eastAsia="pl-PL"/>
        </w:rPr>
        <w:t>ykonanie robót i instalacji elektrycznej,</w:t>
      </w:r>
      <w:r w:rsidR="00642DBC" w:rsidRPr="00076C7C">
        <w:rPr>
          <w:rFonts w:ascii="Fira Sans" w:hAnsi="Fira Sans"/>
          <w:sz w:val="19"/>
          <w:szCs w:val="19"/>
          <w:lang w:eastAsia="pl-PL"/>
        </w:rPr>
        <w:t xml:space="preserve"> przewidywany okres gwarancji wyniesie 36 miesięcy od daty podpisania protokołu odbioru z wynikiem pozytywnym.</w:t>
      </w:r>
    </w:p>
    <w:p w:rsidR="008A4286" w:rsidRPr="00076C7C" w:rsidRDefault="00DB032F" w:rsidP="00076C7C">
      <w:pPr>
        <w:pStyle w:val="Akapitzlist"/>
        <w:spacing w:line="276" w:lineRule="auto"/>
        <w:ind w:left="426"/>
        <w:jc w:val="both"/>
        <w:outlineLvl w:val="1"/>
        <w:rPr>
          <w:rFonts w:ascii="Fira Sans" w:hAnsi="Fira Sans"/>
          <w:sz w:val="19"/>
          <w:szCs w:val="19"/>
          <w:lang w:eastAsia="pl-PL"/>
        </w:rPr>
      </w:pPr>
      <w:r>
        <w:rPr>
          <w:rFonts w:ascii="Fira Sans" w:hAnsi="Fira Sans"/>
          <w:sz w:val="19"/>
          <w:szCs w:val="19"/>
          <w:lang w:eastAsia="pl-PL"/>
        </w:rPr>
        <w:t xml:space="preserve">1. </w:t>
      </w:r>
      <w:r w:rsidR="008A4286" w:rsidRPr="00076C7C">
        <w:rPr>
          <w:rFonts w:ascii="Fira Sans" w:hAnsi="Fira Sans"/>
          <w:sz w:val="19"/>
          <w:szCs w:val="19"/>
          <w:lang w:eastAsia="pl-PL"/>
        </w:rPr>
        <w:t>Wykonawca odpowiada z tytułu rękojmi za wady przedmiotu Umowy przez okres 5 lat od dn</w:t>
      </w:r>
      <w:r w:rsidR="003654C8">
        <w:rPr>
          <w:rFonts w:ascii="Fira Sans" w:hAnsi="Fira Sans"/>
          <w:sz w:val="19"/>
          <w:szCs w:val="19"/>
          <w:lang w:eastAsia="pl-PL"/>
        </w:rPr>
        <w:t>ia podpisania protokołu odbioru.</w:t>
      </w:r>
    </w:p>
    <w:p w:rsidR="008A4286" w:rsidRPr="00076C7C" w:rsidRDefault="00DB032F" w:rsidP="00076C7C">
      <w:pPr>
        <w:pStyle w:val="Akapitzlist"/>
        <w:spacing w:line="276" w:lineRule="auto"/>
        <w:ind w:left="426"/>
        <w:jc w:val="both"/>
        <w:outlineLvl w:val="1"/>
        <w:rPr>
          <w:rFonts w:ascii="Fira Sans" w:hAnsi="Fira Sans"/>
          <w:sz w:val="19"/>
          <w:szCs w:val="19"/>
          <w:lang w:eastAsia="pl-PL"/>
        </w:rPr>
      </w:pPr>
      <w:r>
        <w:rPr>
          <w:rFonts w:ascii="Fira Sans" w:hAnsi="Fira Sans"/>
          <w:sz w:val="19"/>
          <w:szCs w:val="19"/>
          <w:lang w:eastAsia="pl-PL"/>
        </w:rPr>
        <w:t xml:space="preserve">2. </w:t>
      </w:r>
      <w:r w:rsidR="008A4286" w:rsidRPr="00076C7C">
        <w:rPr>
          <w:rFonts w:ascii="Fira Sans" w:hAnsi="Fira Sans"/>
          <w:sz w:val="19"/>
          <w:szCs w:val="19"/>
          <w:lang w:eastAsia="pl-PL"/>
        </w:rPr>
        <w:t xml:space="preserve">Korzystanie przez Zamawiającego z rękojmi Wykonawcy nie wyłącza uprawnień Zamawiającego </w:t>
      </w:r>
      <w:r w:rsidR="0006544B">
        <w:rPr>
          <w:rFonts w:ascii="Fira Sans" w:hAnsi="Fira Sans"/>
          <w:sz w:val="19"/>
          <w:szCs w:val="19"/>
          <w:lang w:eastAsia="pl-PL"/>
        </w:rPr>
        <w:br/>
      </w:r>
      <w:r w:rsidR="008A4286" w:rsidRPr="00076C7C">
        <w:rPr>
          <w:rFonts w:ascii="Fira Sans" w:hAnsi="Fira Sans"/>
          <w:sz w:val="19"/>
          <w:szCs w:val="19"/>
          <w:lang w:eastAsia="pl-PL"/>
        </w:rPr>
        <w:t>z tytułu gwarancji udzielonych przez producentów sprzętu, urządzeń i wyposażenia.</w:t>
      </w:r>
    </w:p>
    <w:p w:rsidR="008A4286" w:rsidRPr="00076C7C" w:rsidRDefault="00DB032F" w:rsidP="00076C7C">
      <w:pPr>
        <w:pStyle w:val="Akapitzlist"/>
        <w:spacing w:line="276" w:lineRule="auto"/>
        <w:ind w:left="426"/>
        <w:jc w:val="both"/>
        <w:outlineLvl w:val="1"/>
        <w:rPr>
          <w:rFonts w:ascii="Fira Sans" w:hAnsi="Fira Sans"/>
          <w:sz w:val="19"/>
          <w:szCs w:val="19"/>
          <w:lang w:eastAsia="pl-PL"/>
        </w:rPr>
      </w:pPr>
      <w:r w:rsidRPr="001D11B7">
        <w:rPr>
          <w:rFonts w:ascii="Fira Sans" w:hAnsi="Fira Sans"/>
          <w:sz w:val="19"/>
          <w:szCs w:val="19"/>
          <w:lang w:eastAsia="pl-PL"/>
        </w:rPr>
        <w:t xml:space="preserve">3. </w:t>
      </w:r>
      <w:r w:rsidR="008A4286" w:rsidRPr="001D11B7">
        <w:rPr>
          <w:rFonts w:ascii="Fira Sans" w:hAnsi="Fira Sans"/>
          <w:sz w:val="19"/>
          <w:szCs w:val="19"/>
          <w:lang w:eastAsia="pl-PL"/>
        </w:rPr>
        <w:t>Przeglądy techniczne zainstalowanych urządzeń i wyposażenia, Wykonawca będzie przeprowadzał zgodnie z instrukcją producenta, zapewniając wszelkie niezbędne materiały eksploatacyjne, przez okres udzielonej gwarancji bez prawa do dodatkowego wynagrodzenia.</w:t>
      </w:r>
      <w:r w:rsidR="008A4286" w:rsidRPr="00076C7C">
        <w:rPr>
          <w:rFonts w:ascii="Fira Sans" w:hAnsi="Fira Sans"/>
          <w:sz w:val="19"/>
          <w:szCs w:val="19"/>
          <w:lang w:eastAsia="pl-PL"/>
        </w:rPr>
        <w:t xml:space="preserve"> </w:t>
      </w:r>
    </w:p>
    <w:p w:rsidR="008A4286" w:rsidRPr="00076C7C" w:rsidRDefault="00DB032F" w:rsidP="00076C7C">
      <w:pPr>
        <w:pStyle w:val="Akapitzlist"/>
        <w:spacing w:line="276" w:lineRule="auto"/>
        <w:ind w:left="426"/>
        <w:jc w:val="both"/>
        <w:outlineLvl w:val="1"/>
        <w:rPr>
          <w:rFonts w:ascii="Fira Sans" w:hAnsi="Fira Sans"/>
          <w:sz w:val="19"/>
          <w:szCs w:val="19"/>
          <w:lang w:eastAsia="pl-PL"/>
        </w:rPr>
      </w:pPr>
      <w:r>
        <w:rPr>
          <w:rFonts w:ascii="Fira Sans" w:hAnsi="Fira Sans"/>
          <w:sz w:val="19"/>
          <w:szCs w:val="19"/>
          <w:lang w:eastAsia="pl-PL"/>
        </w:rPr>
        <w:t xml:space="preserve">4. </w:t>
      </w:r>
      <w:r w:rsidR="008A4286" w:rsidRPr="00076C7C">
        <w:rPr>
          <w:rFonts w:ascii="Fira Sans" w:hAnsi="Fira Sans"/>
          <w:sz w:val="19"/>
          <w:szCs w:val="19"/>
          <w:lang w:eastAsia="pl-PL"/>
        </w:rPr>
        <w:t xml:space="preserve">Wykonawca ponosi odpowiedzialność z tytułu gwarancji za usterki i wady fizyczne zmniejszające wartość użytkową, techniczną i estetyczną przedmiotu Umowy. Okres gwarancji na wykonane roboty budowlane, zainstalowane urządzenia oraz wyposażenie wynosi 36 miesięcy od dnia podpisania protokołu odbioru. </w:t>
      </w:r>
    </w:p>
    <w:p w:rsidR="008A4286" w:rsidRPr="00076C7C" w:rsidRDefault="00DB032F" w:rsidP="00076C7C">
      <w:pPr>
        <w:pStyle w:val="Akapitzlist"/>
        <w:spacing w:line="276" w:lineRule="auto"/>
        <w:ind w:left="426"/>
        <w:jc w:val="both"/>
        <w:outlineLvl w:val="1"/>
        <w:rPr>
          <w:rFonts w:ascii="Fira Sans" w:hAnsi="Fira Sans"/>
          <w:sz w:val="19"/>
          <w:szCs w:val="19"/>
          <w:lang w:eastAsia="pl-PL"/>
        </w:rPr>
      </w:pPr>
      <w:r w:rsidRPr="00957307">
        <w:rPr>
          <w:rFonts w:ascii="Fira Sans" w:hAnsi="Fira Sans"/>
          <w:sz w:val="19"/>
          <w:szCs w:val="19"/>
          <w:lang w:eastAsia="pl-PL"/>
        </w:rPr>
        <w:t xml:space="preserve">5. </w:t>
      </w:r>
      <w:r w:rsidR="008A4286" w:rsidRPr="00957307">
        <w:rPr>
          <w:rFonts w:ascii="Fira Sans" w:hAnsi="Fira Sans"/>
          <w:sz w:val="19"/>
          <w:szCs w:val="19"/>
          <w:lang w:eastAsia="pl-PL"/>
        </w:rPr>
        <w:t>Wykonawca zobowiązany jest do wystawienia Zamawiającemu „Karty gwarancyjnej”.</w:t>
      </w:r>
      <w:r w:rsidR="008A4286" w:rsidRPr="00076C7C">
        <w:rPr>
          <w:rFonts w:ascii="Fira Sans" w:hAnsi="Fira Sans"/>
          <w:sz w:val="19"/>
          <w:szCs w:val="19"/>
          <w:lang w:eastAsia="pl-PL"/>
        </w:rPr>
        <w:t xml:space="preserve"> </w:t>
      </w:r>
    </w:p>
    <w:p w:rsidR="008A4286" w:rsidRPr="00076C7C" w:rsidRDefault="00DB032F" w:rsidP="00076C7C">
      <w:pPr>
        <w:pStyle w:val="Akapitzlist"/>
        <w:spacing w:line="276" w:lineRule="auto"/>
        <w:ind w:left="426"/>
        <w:jc w:val="both"/>
        <w:outlineLvl w:val="1"/>
        <w:rPr>
          <w:rFonts w:ascii="Fira Sans" w:hAnsi="Fira Sans"/>
          <w:sz w:val="19"/>
          <w:szCs w:val="19"/>
          <w:lang w:eastAsia="pl-PL"/>
        </w:rPr>
      </w:pPr>
      <w:r>
        <w:rPr>
          <w:rFonts w:ascii="Fira Sans" w:hAnsi="Fira Sans"/>
          <w:sz w:val="19"/>
          <w:szCs w:val="19"/>
          <w:lang w:eastAsia="pl-PL"/>
        </w:rPr>
        <w:t xml:space="preserve">6. </w:t>
      </w:r>
      <w:r w:rsidR="008A4286" w:rsidRPr="00076C7C">
        <w:rPr>
          <w:rFonts w:ascii="Fira Sans" w:hAnsi="Fira Sans"/>
          <w:sz w:val="19"/>
          <w:szCs w:val="19"/>
          <w:lang w:eastAsia="pl-PL"/>
        </w:rPr>
        <w:t>W okresie gwarancji Wykonawca zobowiązany jest do nieodpłatnego usuwania usterek i wad ujawnionych po odbiorze końcowym, zgłoszonych Wykonawcy przez Zamawiającego pisemnie, faksem lub w formie elektronicznej.</w:t>
      </w:r>
    </w:p>
    <w:p w:rsidR="008A4286" w:rsidRPr="00076C7C" w:rsidRDefault="00DB032F" w:rsidP="00076C7C">
      <w:pPr>
        <w:pStyle w:val="Akapitzlist"/>
        <w:spacing w:line="276" w:lineRule="auto"/>
        <w:ind w:left="426"/>
        <w:jc w:val="both"/>
        <w:outlineLvl w:val="1"/>
        <w:rPr>
          <w:rFonts w:ascii="Fira Sans" w:hAnsi="Fira Sans"/>
          <w:sz w:val="19"/>
          <w:szCs w:val="19"/>
          <w:lang w:eastAsia="pl-PL"/>
        </w:rPr>
      </w:pPr>
      <w:r>
        <w:rPr>
          <w:rFonts w:ascii="Fira Sans" w:hAnsi="Fira Sans"/>
          <w:sz w:val="19"/>
          <w:szCs w:val="19"/>
          <w:lang w:eastAsia="pl-PL"/>
        </w:rPr>
        <w:t xml:space="preserve">7. </w:t>
      </w:r>
      <w:r w:rsidR="008A4286" w:rsidRPr="00076C7C">
        <w:rPr>
          <w:rFonts w:ascii="Fira Sans" w:hAnsi="Fira Sans"/>
          <w:sz w:val="19"/>
          <w:szCs w:val="19"/>
          <w:lang w:eastAsia="pl-PL"/>
        </w:rPr>
        <w:t>Wykonawca zobowiązuje się do niezwłocznego usunięcia zgłoszonych usterek i wad w terminach wyznaczonych przez Zamawiającego, natomiast jeżeli usunięcie usterek i wad ze względów technicznych (szczególnie uciążliwych) nie jest możliwe w tym okresie – niezwłocznie po ustąpieniu przeszkody, po uzgodnieniu terminu z Zamawiającym, przy czym przyjmuje się, że:</w:t>
      </w:r>
    </w:p>
    <w:p w:rsidR="008A4286" w:rsidRPr="00076C7C" w:rsidRDefault="008A4286" w:rsidP="00076C7C">
      <w:pPr>
        <w:pStyle w:val="Akapitzlist"/>
        <w:spacing w:line="276" w:lineRule="auto"/>
        <w:ind w:left="426"/>
        <w:jc w:val="both"/>
        <w:outlineLvl w:val="1"/>
        <w:rPr>
          <w:rFonts w:ascii="Fira Sans" w:hAnsi="Fira Sans"/>
          <w:sz w:val="19"/>
          <w:szCs w:val="19"/>
          <w:lang w:eastAsia="pl-PL"/>
        </w:rPr>
      </w:pPr>
      <w:r w:rsidRPr="00076C7C">
        <w:rPr>
          <w:rFonts w:ascii="Fira Sans" w:hAnsi="Fira Sans"/>
          <w:sz w:val="19"/>
          <w:szCs w:val="19"/>
          <w:lang w:eastAsia="pl-PL"/>
        </w:rPr>
        <w:t>a. usterki i wady związane z awarią będą usuwane w terminie nie dłuższym niż 1 dzień od daty zgłoszenia awarii;</w:t>
      </w:r>
    </w:p>
    <w:p w:rsidR="008A4286" w:rsidRPr="00076C7C" w:rsidRDefault="008A4286" w:rsidP="00076C7C">
      <w:pPr>
        <w:pStyle w:val="Akapitzlist"/>
        <w:spacing w:line="276" w:lineRule="auto"/>
        <w:ind w:left="426"/>
        <w:jc w:val="both"/>
        <w:outlineLvl w:val="1"/>
        <w:rPr>
          <w:rFonts w:ascii="Fira Sans" w:hAnsi="Fira Sans"/>
          <w:sz w:val="19"/>
          <w:szCs w:val="19"/>
          <w:lang w:eastAsia="pl-PL"/>
        </w:rPr>
      </w:pPr>
      <w:r w:rsidRPr="00076C7C">
        <w:rPr>
          <w:rFonts w:ascii="Fira Sans" w:hAnsi="Fira Sans"/>
          <w:sz w:val="19"/>
          <w:szCs w:val="19"/>
          <w:lang w:eastAsia="pl-PL"/>
        </w:rPr>
        <w:t>b. pozostałe usterki i wady niewymagające wymiany urządzeń do 7 dni od daty zgłoszenia;</w:t>
      </w:r>
    </w:p>
    <w:p w:rsidR="008A4286" w:rsidRPr="00076C7C" w:rsidRDefault="008A4286" w:rsidP="00076C7C">
      <w:pPr>
        <w:pStyle w:val="Akapitzlist"/>
        <w:spacing w:line="276" w:lineRule="auto"/>
        <w:ind w:left="426"/>
        <w:jc w:val="both"/>
        <w:outlineLvl w:val="1"/>
        <w:rPr>
          <w:rFonts w:ascii="Fira Sans" w:hAnsi="Fira Sans"/>
          <w:sz w:val="19"/>
          <w:szCs w:val="19"/>
          <w:lang w:eastAsia="pl-PL"/>
        </w:rPr>
      </w:pPr>
      <w:r w:rsidRPr="00076C7C">
        <w:rPr>
          <w:rFonts w:ascii="Fira Sans" w:hAnsi="Fira Sans"/>
          <w:sz w:val="19"/>
          <w:szCs w:val="19"/>
          <w:lang w:eastAsia="pl-PL"/>
        </w:rPr>
        <w:t>c. usterki i wady wymagające wymiany (albo naprawy poza siedzibą Zamawiającego) elementu lub urządzenia w terminie nie dłuższym niż 14 dni od daty zgłoszenia;</w:t>
      </w:r>
    </w:p>
    <w:p w:rsidR="008A4286" w:rsidRPr="00076C7C" w:rsidRDefault="008A4286" w:rsidP="00076C7C">
      <w:pPr>
        <w:pStyle w:val="Akapitzlist"/>
        <w:spacing w:line="276" w:lineRule="auto"/>
        <w:ind w:left="426"/>
        <w:jc w:val="both"/>
        <w:outlineLvl w:val="1"/>
        <w:rPr>
          <w:rFonts w:ascii="Fira Sans" w:hAnsi="Fira Sans"/>
          <w:sz w:val="19"/>
          <w:szCs w:val="19"/>
          <w:lang w:eastAsia="pl-PL"/>
        </w:rPr>
      </w:pPr>
      <w:r w:rsidRPr="00076C7C">
        <w:rPr>
          <w:rFonts w:ascii="Fira Sans" w:hAnsi="Fira Sans"/>
          <w:sz w:val="19"/>
          <w:szCs w:val="19"/>
          <w:lang w:eastAsia="pl-PL"/>
        </w:rPr>
        <w:t>d. usterki i wady związane z wykonaniem robót budowlanych w terminie nie dłuższym niż 14 dni od daty zgłoszenia.</w:t>
      </w:r>
    </w:p>
    <w:p w:rsidR="008A4286" w:rsidRPr="00076C7C" w:rsidRDefault="00DB032F" w:rsidP="00076C7C">
      <w:pPr>
        <w:pStyle w:val="Akapitzlist"/>
        <w:spacing w:line="276" w:lineRule="auto"/>
        <w:ind w:left="426"/>
        <w:jc w:val="both"/>
        <w:outlineLvl w:val="1"/>
        <w:rPr>
          <w:rFonts w:ascii="Fira Sans" w:hAnsi="Fira Sans"/>
          <w:sz w:val="19"/>
          <w:szCs w:val="19"/>
          <w:lang w:eastAsia="pl-PL"/>
        </w:rPr>
      </w:pPr>
      <w:r>
        <w:rPr>
          <w:rFonts w:ascii="Fira Sans" w:hAnsi="Fira Sans"/>
          <w:sz w:val="19"/>
          <w:szCs w:val="19"/>
          <w:lang w:eastAsia="pl-PL"/>
        </w:rPr>
        <w:t xml:space="preserve">8. </w:t>
      </w:r>
      <w:r w:rsidR="008A4286" w:rsidRPr="00076C7C">
        <w:rPr>
          <w:rFonts w:ascii="Fira Sans" w:hAnsi="Fira Sans"/>
          <w:sz w:val="19"/>
          <w:szCs w:val="19"/>
          <w:lang w:eastAsia="pl-PL"/>
        </w:rPr>
        <w:t>Jeżeli usunięcie usterki lub wady nie będzie możliwe we wskazanych terminach, Wykonawca wystąpi z wnioskiem o jego przedłużenie z podaniem przyczyn zmiany tego terminu, przy czym Wykonawca dołoży najwyższej staranności, aby usunąć usterki i wady w możliwie najkrótszym terminie.</w:t>
      </w:r>
    </w:p>
    <w:p w:rsidR="008A4286" w:rsidRPr="00076C7C" w:rsidRDefault="00DB032F" w:rsidP="00076C7C">
      <w:pPr>
        <w:pStyle w:val="Akapitzlist"/>
        <w:spacing w:line="276" w:lineRule="auto"/>
        <w:ind w:left="426"/>
        <w:jc w:val="both"/>
        <w:outlineLvl w:val="1"/>
        <w:rPr>
          <w:rFonts w:ascii="Fira Sans" w:hAnsi="Fira Sans"/>
          <w:sz w:val="19"/>
          <w:szCs w:val="19"/>
          <w:lang w:eastAsia="pl-PL"/>
        </w:rPr>
      </w:pPr>
      <w:r>
        <w:rPr>
          <w:rFonts w:ascii="Fira Sans" w:hAnsi="Fira Sans"/>
          <w:sz w:val="19"/>
          <w:szCs w:val="19"/>
          <w:lang w:eastAsia="pl-PL"/>
        </w:rPr>
        <w:t xml:space="preserve">9. </w:t>
      </w:r>
      <w:r w:rsidR="008A4286" w:rsidRPr="00076C7C">
        <w:rPr>
          <w:rFonts w:ascii="Fira Sans" w:hAnsi="Fira Sans"/>
          <w:sz w:val="19"/>
          <w:szCs w:val="19"/>
          <w:lang w:eastAsia="pl-PL"/>
        </w:rPr>
        <w:t>Usunięcie usterek i wad powinno być stwierdzone protokołem.</w:t>
      </w:r>
    </w:p>
    <w:p w:rsidR="008A4286" w:rsidRPr="00076C7C" w:rsidRDefault="00DB032F" w:rsidP="00076C7C">
      <w:pPr>
        <w:pStyle w:val="Akapitzlist"/>
        <w:spacing w:line="276" w:lineRule="auto"/>
        <w:ind w:left="426"/>
        <w:jc w:val="both"/>
        <w:outlineLvl w:val="1"/>
        <w:rPr>
          <w:rFonts w:ascii="Fira Sans" w:hAnsi="Fira Sans"/>
          <w:sz w:val="19"/>
          <w:szCs w:val="19"/>
          <w:lang w:eastAsia="pl-PL"/>
        </w:rPr>
      </w:pPr>
      <w:r>
        <w:rPr>
          <w:rFonts w:ascii="Fira Sans" w:hAnsi="Fira Sans"/>
          <w:sz w:val="19"/>
          <w:szCs w:val="19"/>
          <w:lang w:eastAsia="pl-PL"/>
        </w:rPr>
        <w:t xml:space="preserve">10. </w:t>
      </w:r>
      <w:r w:rsidR="008A4286" w:rsidRPr="00076C7C">
        <w:rPr>
          <w:rFonts w:ascii="Fira Sans" w:hAnsi="Fira Sans"/>
          <w:sz w:val="19"/>
          <w:szCs w:val="19"/>
          <w:lang w:eastAsia="pl-PL"/>
        </w:rPr>
        <w:t xml:space="preserve">Wykonawca jest odpowiedzialny za wszelkie szkody i straty, które spowodował w czasie prac nad usuwaniem usterek i wad lub wykonania swoich zobowiązań zawartych w umowie w związku </w:t>
      </w:r>
      <w:r w:rsidR="0006544B">
        <w:rPr>
          <w:rFonts w:ascii="Fira Sans" w:hAnsi="Fira Sans"/>
          <w:sz w:val="19"/>
          <w:szCs w:val="19"/>
          <w:lang w:eastAsia="pl-PL"/>
        </w:rPr>
        <w:br/>
      </w:r>
      <w:r w:rsidR="008A4286" w:rsidRPr="00076C7C">
        <w:rPr>
          <w:rFonts w:ascii="Fira Sans" w:hAnsi="Fira Sans"/>
          <w:sz w:val="19"/>
          <w:szCs w:val="19"/>
          <w:lang w:eastAsia="pl-PL"/>
        </w:rPr>
        <w:t>z usuwaniem usterek i wad.</w:t>
      </w:r>
    </w:p>
    <w:p w:rsidR="008A4286" w:rsidRPr="00076C7C" w:rsidRDefault="00DB032F" w:rsidP="00076C7C">
      <w:pPr>
        <w:pStyle w:val="Akapitzlist"/>
        <w:spacing w:line="276" w:lineRule="auto"/>
        <w:ind w:left="426"/>
        <w:jc w:val="both"/>
        <w:outlineLvl w:val="1"/>
        <w:rPr>
          <w:rFonts w:ascii="Fira Sans" w:hAnsi="Fira Sans"/>
          <w:sz w:val="19"/>
          <w:szCs w:val="19"/>
          <w:lang w:eastAsia="pl-PL"/>
        </w:rPr>
      </w:pPr>
      <w:r>
        <w:rPr>
          <w:rFonts w:ascii="Fira Sans" w:hAnsi="Fira Sans"/>
          <w:sz w:val="19"/>
          <w:szCs w:val="19"/>
          <w:lang w:eastAsia="pl-PL"/>
        </w:rPr>
        <w:t xml:space="preserve">11. </w:t>
      </w:r>
      <w:r w:rsidR="008A4286" w:rsidRPr="00076C7C">
        <w:rPr>
          <w:rFonts w:ascii="Fira Sans" w:hAnsi="Fira Sans"/>
          <w:sz w:val="19"/>
          <w:szCs w:val="19"/>
          <w:lang w:eastAsia="pl-PL"/>
        </w:rPr>
        <w:t>W przypadku usunięcia przez Wykonawcę usterek i wad lub wykonania wadliwej części robót budowlanych na nowo, termin gwarancji na część, w której usterka lub wada została usunięta, biegnie na nowo od chwili usunięcia usterki lub wady.</w:t>
      </w:r>
    </w:p>
    <w:p w:rsidR="008A4286" w:rsidRPr="00076C7C" w:rsidRDefault="00DB032F" w:rsidP="00076C7C">
      <w:pPr>
        <w:pStyle w:val="Akapitzlist"/>
        <w:spacing w:line="276" w:lineRule="auto"/>
        <w:ind w:left="426"/>
        <w:jc w:val="both"/>
        <w:outlineLvl w:val="1"/>
        <w:rPr>
          <w:rFonts w:ascii="Fira Sans" w:hAnsi="Fira Sans"/>
          <w:sz w:val="19"/>
          <w:szCs w:val="19"/>
          <w:lang w:eastAsia="pl-PL"/>
        </w:rPr>
      </w:pPr>
      <w:r>
        <w:rPr>
          <w:rFonts w:ascii="Fira Sans" w:hAnsi="Fira Sans"/>
          <w:sz w:val="19"/>
          <w:szCs w:val="19"/>
          <w:lang w:eastAsia="pl-PL"/>
        </w:rPr>
        <w:t xml:space="preserve">12. </w:t>
      </w:r>
      <w:r w:rsidR="008A4286" w:rsidRPr="00076C7C">
        <w:rPr>
          <w:rFonts w:ascii="Fira Sans" w:hAnsi="Fira Sans"/>
          <w:sz w:val="19"/>
          <w:szCs w:val="19"/>
          <w:lang w:eastAsia="pl-PL"/>
        </w:rPr>
        <w:t>W innych przypadkach termin gwarancji ulega przedłużeniu o czas, w ciągu którego wskutek usterki lub wady przedmiotu objętego gwarancją Zamawiający z przedmiotu gwarancji nie mógł korzystać.</w:t>
      </w:r>
    </w:p>
    <w:p w:rsidR="008A4286" w:rsidRPr="00076C7C" w:rsidRDefault="00DB032F" w:rsidP="00076C7C">
      <w:pPr>
        <w:pStyle w:val="Akapitzlist"/>
        <w:spacing w:line="276" w:lineRule="auto"/>
        <w:ind w:left="426"/>
        <w:jc w:val="both"/>
        <w:outlineLvl w:val="1"/>
        <w:rPr>
          <w:rFonts w:ascii="Fira Sans" w:hAnsi="Fira Sans"/>
          <w:sz w:val="19"/>
          <w:szCs w:val="19"/>
          <w:lang w:eastAsia="pl-PL"/>
        </w:rPr>
      </w:pPr>
      <w:r>
        <w:rPr>
          <w:rFonts w:ascii="Fira Sans" w:hAnsi="Fira Sans"/>
          <w:sz w:val="19"/>
          <w:szCs w:val="19"/>
          <w:lang w:eastAsia="pl-PL"/>
        </w:rPr>
        <w:t xml:space="preserve">13. </w:t>
      </w:r>
      <w:r w:rsidR="008A4286" w:rsidRPr="00076C7C">
        <w:rPr>
          <w:rFonts w:ascii="Fira Sans" w:hAnsi="Fira Sans"/>
          <w:sz w:val="19"/>
          <w:szCs w:val="19"/>
          <w:lang w:eastAsia="pl-PL"/>
        </w:rPr>
        <w:t xml:space="preserve">Jeżeli Wykonawca nie przystąpi do usunięcia usterek lub wad w terminie 3 dni od daty ich zgłoszenia przez Zamawiającego, z </w:t>
      </w:r>
      <w:r w:rsidR="008A4286" w:rsidRPr="00DB032F">
        <w:rPr>
          <w:rFonts w:ascii="Fira Sans" w:hAnsi="Fira Sans"/>
          <w:sz w:val="19"/>
          <w:szCs w:val="19"/>
          <w:lang w:eastAsia="pl-PL"/>
        </w:rPr>
        <w:t xml:space="preserve">wyjątkiem </w:t>
      </w:r>
      <w:r w:rsidRPr="00DB032F">
        <w:rPr>
          <w:rFonts w:ascii="Fira Sans" w:hAnsi="Fira Sans"/>
          <w:sz w:val="19"/>
          <w:szCs w:val="19"/>
          <w:lang w:eastAsia="pl-PL"/>
        </w:rPr>
        <w:t>ust. 7 i 8</w:t>
      </w:r>
      <w:r w:rsidR="008A4286" w:rsidRPr="00DB032F">
        <w:rPr>
          <w:rFonts w:ascii="Fira Sans" w:hAnsi="Fira Sans"/>
          <w:sz w:val="19"/>
          <w:szCs w:val="19"/>
          <w:lang w:eastAsia="pl-PL"/>
        </w:rPr>
        <w:t>, to Strony</w:t>
      </w:r>
      <w:r w:rsidR="008A4286" w:rsidRPr="00076C7C">
        <w:rPr>
          <w:rFonts w:ascii="Fira Sans" w:hAnsi="Fira Sans"/>
          <w:sz w:val="19"/>
          <w:szCs w:val="19"/>
          <w:lang w:eastAsia="pl-PL"/>
        </w:rPr>
        <w:t xml:space="preserve"> ustalają, że Zamawiający może zlecić usunięcie ich osobie trzeciej na koszt i ryzyko Wykonawcy. W tym przypadku koszty usuwania usterek i wad będą pokrywane w pierwszej kolejności z zabezpieczenia należytego wykonania umowy.</w:t>
      </w:r>
    </w:p>
    <w:p w:rsidR="008A4286" w:rsidRDefault="00DB032F" w:rsidP="00076C7C">
      <w:pPr>
        <w:pStyle w:val="Akapitzlist"/>
        <w:spacing w:line="276" w:lineRule="auto"/>
        <w:ind w:left="426"/>
        <w:jc w:val="both"/>
        <w:outlineLvl w:val="1"/>
        <w:rPr>
          <w:rFonts w:ascii="Fira Sans" w:hAnsi="Fira Sans"/>
          <w:sz w:val="19"/>
          <w:szCs w:val="19"/>
          <w:lang w:eastAsia="pl-PL"/>
        </w:rPr>
      </w:pPr>
      <w:r w:rsidRPr="001D11B7">
        <w:rPr>
          <w:rFonts w:ascii="Fira Sans" w:hAnsi="Fira Sans"/>
          <w:sz w:val="19"/>
          <w:szCs w:val="19"/>
          <w:lang w:eastAsia="pl-PL"/>
        </w:rPr>
        <w:t xml:space="preserve">14. </w:t>
      </w:r>
      <w:r w:rsidR="008A4286" w:rsidRPr="001D11B7">
        <w:rPr>
          <w:rFonts w:ascii="Fira Sans" w:hAnsi="Fira Sans"/>
          <w:sz w:val="19"/>
          <w:szCs w:val="19"/>
          <w:lang w:eastAsia="pl-PL"/>
        </w:rPr>
        <w:t xml:space="preserve">Wykonawca w odstępie rocznym nieodpłatnie w okresie gwarancji wykona 3 przeglądy serwisowe z niezbędnymi regulacjami urządzeń. Koszt ewentualnych materiałów eksploatacyjnych niezbędnych do przeprowadzenia prac pokryje Wykonawca. Termin wykonania prac każdorazowo zostanie uzgodniony z Zamawiającym. </w:t>
      </w:r>
      <w:r w:rsidR="00E434D3" w:rsidRPr="001D11B7">
        <w:rPr>
          <w:rFonts w:ascii="Fira Sans" w:hAnsi="Fira Sans"/>
          <w:sz w:val="19"/>
          <w:szCs w:val="19"/>
          <w:lang w:eastAsia="pl-PL"/>
        </w:rPr>
        <w:t>Każdorazowo po wykonaniu przeglądu technicznego zostanie sporządzony protokół odbioru</w:t>
      </w:r>
      <w:r w:rsidR="008A4286" w:rsidRPr="00076C7C">
        <w:rPr>
          <w:rFonts w:ascii="Fira Sans" w:hAnsi="Fira Sans"/>
          <w:sz w:val="19"/>
          <w:szCs w:val="19"/>
          <w:lang w:eastAsia="pl-PL"/>
        </w:rPr>
        <w:t xml:space="preserve"> </w:t>
      </w:r>
    </w:p>
    <w:p w:rsidR="0006544B" w:rsidRDefault="0006544B" w:rsidP="00076C7C">
      <w:pPr>
        <w:pStyle w:val="Akapitzlist"/>
        <w:spacing w:line="276" w:lineRule="auto"/>
        <w:ind w:left="426"/>
        <w:jc w:val="both"/>
        <w:outlineLvl w:val="1"/>
        <w:rPr>
          <w:rFonts w:ascii="Fira Sans" w:hAnsi="Fira Sans"/>
          <w:sz w:val="19"/>
          <w:szCs w:val="19"/>
          <w:lang w:eastAsia="pl-PL"/>
        </w:rPr>
      </w:pPr>
    </w:p>
    <w:p w:rsidR="00DA1559" w:rsidRPr="00076C7C" w:rsidRDefault="00DA1559" w:rsidP="00DA1559">
      <w:pPr>
        <w:pStyle w:val="Akapitzlist"/>
        <w:numPr>
          <w:ilvl w:val="0"/>
          <w:numId w:val="30"/>
        </w:numPr>
        <w:spacing w:line="276" w:lineRule="auto"/>
        <w:jc w:val="both"/>
        <w:outlineLvl w:val="1"/>
        <w:rPr>
          <w:rFonts w:ascii="Fira Sans" w:hAnsi="Fira Sans"/>
          <w:b/>
          <w:sz w:val="19"/>
          <w:szCs w:val="19"/>
          <w:lang w:eastAsia="pl-PL"/>
        </w:rPr>
      </w:pPr>
      <w:r w:rsidRPr="00076C7C">
        <w:rPr>
          <w:rFonts w:ascii="Fira Sans" w:hAnsi="Fira Sans"/>
          <w:b/>
          <w:sz w:val="19"/>
          <w:szCs w:val="19"/>
          <w:lang w:eastAsia="pl-PL"/>
        </w:rPr>
        <w:t>Dokumentacja powykonawcza:</w:t>
      </w:r>
    </w:p>
    <w:p w:rsidR="007D4A21" w:rsidRPr="00076C7C" w:rsidRDefault="007D4A21" w:rsidP="007D4A21">
      <w:pPr>
        <w:spacing w:line="276" w:lineRule="auto"/>
        <w:ind w:left="360"/>
        <w:jc w:val="both"/>
        <w:outlineLvl w:val="1"/>
        <w:rPr>
          <w:rFonts w:ascii="Fira Sans" w:hAnsi="Fira Sans" w:cs="Times New Roman"/>
          <w:sz w:val="19"/>
          <w:szCs w:val="19"/>
          <w:lang w:eastAsia="pl-PL"/>
        </w:rPr>
      </w:pPr>
      <w:r w:rsidRPr="00076C7C">
        <w:rPr>
          <w:rFonts w:ascii="Fira Sans" w:hAnsi="Fira Sans" w:cs="Times New Roman"/>
          <w:sz w:val="19"/>
          <w:szCs w:val="19"/>
          <w:lang w:eastAsia="pl-PL"/>
        </w:rPr>
        <w:t>Wykonawca zobowiązany jest do przeka</w:t>
      </w:r>
      <w:r w:rsidR="00AB31DB">
        <w:rPr>
          <w:rFonts w:ascii="Fira Sans" w:hAnsi="Fira Sans" w:cs="Times New Roman"/>
          <w:sz w:val="19"/>
          <w:szCs w:val="19"/>
          <w:lang w:eastAsia="pl-PL"/>
        </w:rPr>
        <w:t xml:space="preserve">zania zaakceptowanej wcześniej </w:t>
      </w:r>
      <w:r w:rsidRPr="00076C7C">
        <w:rPr>
          <w:rFonts w:ascii="Fira Sans" w:hAnsi="Fira Sans" w:cs="Times New Roman"/>
          <w:sz w:val="19"/>
          <w:szCs w:val="19"/>
          <w:lang w:eastAsia="pl-PL"/>
        </w:rPr>
        <w:t>dokumentacji powykonawczej w dwóch egzemplarzach</w:t>
      </w:r>
      <w:r w:rsidR="005A4D5D" w:rsidRPr="00076C7C">
        <w:rPr>
          <w:rFonts w:ascii="Fira Sans" w:hAnsi="Fira Sans" w:cs="Times New Roman"/>
          <w:sz w:val="19"/>
          <w:szCs w:val="19"/>
          <w:lang w:eastAsia="pl-PL"/>
        </w:rPr>
        <w:t xml:space="preserve"> w wersji papierowej i w dwóch egzemplarzach w wersji elektronicznej</w:t>
      </w:r>
      <w:r w:rsidRPr="00076C7C">
        <w:rPr>
          <w:rFonts w:ascii="Fira Sans" w:hAnsi="Fira Sans" w:cs="Times New Roman"/>
          <w:sz w:val="19"/>
          <w:szCs w:val="19"/>
          <w:lang w:eastAsia="pl-PL"/>
        </w:rPr>
        <w:t xml:space="preserve">. Dokumentacja powykonawcza obejmuje Dziennik budowy, dokumentację projektową </w:t>
      </w:r>
      <w:r w:rsidRPr="00076C7C">
        <w:rPr>
          <w:rFonts w:ascii="Fira Sans" w:hAnsi="Fira Sans" w:cs="Times New Roman"/>
          <w:sz w:val="19"/>
          <w:szCs w:val="19"/>
          <w:lang w:eastAsia="pl-PL"/>
        </w:rPr>
        <w:lastRenderedPageBreak/>
        <w:t>powykonawczą, aprobaty, certyfikaty, świadectwa zgodności i inne materiały potwierdzające jakość zastosowanych materiałów budowlanych</w:t>
      </w:r>
      <w:r w:rsidR="00DD4B3B" w:rsidRPr="00076C7C">
        <w:rPr>
          <w:rFonts w:ascii="Fira Sans" w:hAnsi="Fira Sans" w:cs="Times New Roman"/>
          <w:sz w:val="19"/>
          <w:szCs w:val="19"/>
          <w:lang w:eastAsia="pl-PL"/>
        </w:rPr>
        <w:t>, kartę gwarancyjną</w:t>
      </w:r>
      <w:r w:rsidRPr="00076C7C">
        <w:rPr>
          <w:rFonts w:ascii="Fira Sans" w:hAnsi="Fira Sans" w:cs="Times New Roman"/>
          <w:sz w:val="19"/>
          <w:szCs w:val="19"/>
          <w:lang w:eastAsia="pl-PL"/>
        </w:rPr>
        <w:t>.</w:t>
      </w:r>
    </w:p>
    <w:p w:rsidR="00FC79CF" w:rsidRPr="00076C7C" w:rsidRDefault="00FC79CF" w:rsidP="00FC79CF">
      <w:pPr>
        <w:pStyle w:val="Akapitzlist"/>
        <w:numPr>
          <w:ilvl w:val="0"/>
          <w:numId w:val="30"/>
        </w:numPr>
        <w:spacing w:line="276" w:lineRule="auto"/>
        <w:jc w:val="both"/>
        <w:outlineLvl w:val="1"/>
        <w:rPr>
          <w:rFonts w:ascii="Fira Sans" w:hAnsi="Fira Sans"/>
          <w:b/>
          <w:sz w:val="19"/>
          <w:szCs w:val="19"/>
          <w:lang w:eastAsia="pl-PL"/>
        </w:rPr>
      </w:pPr>
      <w:r w:rsidRPr="00076C7C">
        <w:rPr>
          <w:rFonts w:ascii="Fira Sans" w:hAnsi="Fira Sans"/>
          <w:b/>
          <w:sz w:val="19"/>
          <w:szCs w:val="19"/>
          <w:lang w:eastAsia="pl-PL"/>
        </w:rPr>
        <w:t>Spełnienie warunków RODO:</w:t>
      </w:r>
    </w:p>
    <w:p w:rsidR="00FC79CF" w:rsidRDefault="00FC79CF" w:rsidP="00FC79CF">
      <w:pPr>
        <w:spacing w:line="276" w:lineRule="auto"/>
        <w:ind w:left="360"/>
        <w:jc w:val="both"/>
        <w:outlineLvl w:val="1"/>
        <w:rPr>
          <w:rFonts w:ascii="Fira Sans" w:hAnsi="Fira Sans" w:cs="Times New Roman"/>
          <w:sz w:val="19"/>
          <w:szCs w:val="19"/>
          <w:lang w:eastAsia="pl-PL"/>
        </w:rPr>
      </w:pPr>
      <w:r w:rsidRPr="00076C7C">
        <w:rPr>
          <w:rFonts w:ascii="Fira Sans" w:hAnsi="Fira Sans" w:cs="Times New Roman"/>
          <w:sz w:val="19"/>
          <w:szCs w:val="19"/>
          <w:lang w:eastAsia="pl-PL"/>
        </w:rPr>
        <w:t xml:space="preserve">Wykonawca wyrazi zgodę na przetwarzanie danych </w:t>
      </w:r>
      <w:r w:rsidR="005320FF" w:rsidRPr="00076C7C">
        <w:rPr>
          <w:rFonts w:ascii="Fira Sans" w:hAnsi="Fira Sans" w:cs="Times New Roman"/>
          <w:sz w:val="19"/>
          <w:szCs w:val="19"/>
          <w:lang w:eastAsia="pl-PL"/>
        </w:rPr>
        <w:t>osobowych</w:t>
      </w:r>
      <w:r w:rsidRPr="00076C7C">
        <w:rPr>
          <w:rFonts w:ascii="Fira Sans" w:hAnsi="Fira Sans" w:cs="Times New Roman"/>
          <w:sz w:val="19"/>
          <w:szCs w:val="19"/>
          <w:lang w:eastAsia="pl-PL"/>
        </w:rPr>
        <w:t xml:space="preserve"> zgodnie z obowiązującymi przepisami prawa.</w:t>
      </w:r>
    </w:p>
    <w:p w:rsidR="00E92498" w:rsidRPr="00E92498" w:rsidRDefault="00E92498" w:rsidP="00E92498">
      <w:pPr>
        <w:pStyle w:val="Akapitzlist"/>
        <w:numPr>
          <w:ilvl w:val="0"/>
          <w:numId w:val="30"/>
        </w:numPr>
        <w:spacing w:line="276" w:lineRule="auto"/>
        <w:outlineLvl w:val="1"/>
        <w:rPr>
          <w:rFonts w:ascii="Fira Sans" w:hAnsi="Fira Sans"/>
          <w:b/>
          <w:sz w:val="19"/>
          <w:szCs w:val="19"/>
          <w:lang w:val="x-none" w:eastAsia="pl-PL"/>
        </w:rPr>
      </w:pPr>
      <w:r w:rsidRPr="00E92498">
        <w:rPr>
          <w:rFonts w:ascii="Fira Sans" w:hAnsi="Fira Sans"/>
          <w:b/>
          <w:sz w:val="19"/>
          <w:szCs w:val="19"/>
          <w:lang w:eastAsia="pl-PL"/>
        </w:rPr>
        <w:t>Informacja dodatkowa</w:t>
      </w:r>
    </w:p>
    <w:p w:rsidR="00E92498" w:rsidRPr="00E92498" w:rsidRDefault="00E92498" w:rsidP="00E92498">
      <w:pPr>
        <w:pStyle w:val="Akapitzlist"/>
        <w:spacing w:line="276" w:lineRule="auto"/>
        <w:outlineLvl w:val="1"/>
        <w:rPr>
          <w:rFonts w:ascii="Fira Sans" w:hAnsi="Fira Sans"/>
          <w:sz w:val="19"/>
          <w:szCs w:val="19"/>
          <w:lang w:val="x-none" w:eastAsia="pl-PL"/>
        </w:rPr>
      </w:pPr>
      <w:r w:rsidRPr="00E92498">
        <w:rPr>
          <w:rFonts w:ascii="Fira Sans" w:hAnsi="Fira Sans"/>
          <w:sz w:val="19"/>
          <w:szCs w:val="19"/>
          <w:lang w:val="x-none" w:eastAsia="pl-PL"/>
        </w:rPr>
        <w:t xml:space="preserve">Zamawiający umożliwi zainteresowanym wzięcie udziału w wizji lokalnej miejsca wykonywania robót. </w:t>
      </w:r>
    </w:p>
    <w:p w:rsidR="00E92498" w:rsidRPr="00E92498" w:rsidRDefault="00E92498" w:rsidP="00E92498">
      <w:pPr>
        <w:pStyle w:val="Akapitzlist"/>
        <w:spacing w:line="276" w:lineRule="auto"/>
        <w:jc w:val="both"/>
        <w:outlineLvl w:val="1"/>
        <w:rPr>
          <w:rFonts w:ascii="Fira Sans" w:hAnsi="Fira Sans"/>
          <w:sz w:val="19"/>
          <w:szCs w:val="19"/>
          <w:lang w:eastAsia="pl-PL"/>
        </w:rPr>
      </w:pPr>
    </w:p>
    <w:sectPr w:rsidR="00E92498" w:rsidRPr="00E92498" w:rsidSect="00930979">
      <w:footerReference w:type="default" r:id="rId7"/>
      <w:pgSz w:w="11900" w:h="16840"/>
      <w:pgMar w:top="82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CA5" w:rsidRDefault="00BC7CA5" w:rsidP="00930979">
      <w:pPr>
        <w:spacing w:after="0" w:line="240" w:lineRule="auto"/>
      </w:pPr>
      <w:r>
        <w:separator/>
      </w:r>
    </w:p>
  </w:endnote>
  <w:endnote w:type="continuationSeparator" w:id="0">
    <w:p w:rsidR="00BC7CA5" w:rsidRDefault="00BC7CA5" w:rsidP="00930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8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979" w:rsidRDefault="00D94DEE" w:rsidP="00930979">
    <w:pPr>
      <w:pStyle w:val="Stopka"/>
      <w:jc w:val="right"/>
    </w:pPr>
    <w:r>
      <w:fldChar w:fldCharType="begin"/>
    </w:r>
    <w:r w:rsidR="008430AF">
      <w:instrText xml:space="preserve"> PAGE   \* MERGEFORMAT </w:instrText>
    </w:r>
    <w:r>
      <w:fldChar w:fldCharType="separate"/>
    </w:r>
    <w:r w:rsidR="00DB5D0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CA5" w:rsidRDefault="00BC7CA5" w:rsidP="00930979">
      <w:pPr>
        <w:spacing w:after="0" w:line="240" w:lineRule="auto"/>
      </w:pPr>
      <w:r>
        <w:separator/>
      </w:r>
    </w:p>
  </w:footnote>
  <w:footnote w:type="continuationSeparator" w:id="0">
    <w:p w:rsidR="00BC7CA5" w:rsidRDefault="00BC7CA5" w:rsidP="00930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D628878"/>
    <w:lvl w:ilvl="0">
      <w:numFmt w:val="bullet"/>
      <w:lvlText w:val="*"/>
      <w:lvlJc w:val="left"/>
    </w:lvl>
  </w:abstractNum>
  <w:abstractNum w:abstractNumId="1" w15:restartNumberingAfterBreak="0">
    <w:nsid w:val="00224264"/>
    <w:multiLevelType w:val="hybridMultilevel"/>
    <w:tmpl w:val="19ECE50E"/>
    <w:lvl w:ilvl="0" w:tplc="E2FA184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D314B8E"/>
    <w:multiLevelType w:val="hybridMultilevel"/>
    <w:tmpl w:val="C25A67F6"/>
    <w:lvl w:ilvl="0" w:tplc="CB16AE8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03B60"/>
    <w:multiLevelType w:val="hybridMultilevel"/>
    <w:tmpl w:val="02524A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143C7A"/>
    <w:multiLevelType w:val="hybridMultilevel"/>
    <w:tmpl w:val="053C49D4"/>
    <w:lvl w:ilvl="0" w:tplc="0415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407C31"/>
    <w:multiLevelType w:val="hybridMultilevel"/>
    <w:tmpl w:val="525601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576D72"/>
    <w:multiLevelType w:val="hybridMultilevel"/>
    <w:tmpl w:val="D5524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E5ABD"/>
    <w:multiLevelType w:val="hybridMultilevel"/>
    <w:tmpl w:val="4E0A5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A2263"/>
    <w:multiLevelType w:val="singleLevel"/>
    <w:tmpl w:val="B41AC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6F003BC"/>
    <w:multiLevelType w:val="hybridMultilevel"/>
    <w:tmpl w:val="F3A8048A"/>
    <w:lvl w:ilvl="0" w:tplc="69E4C0DA">
      <w:start w:val="1"/>
      <w:numFmt w:val="bullet"/>
      <w:lvlText w:val="-"/>
      <w:lvlJc w:val="left"/>
      <w:pPr>
        <w:ind w:left="340" w:firstLine="8"/>
      </w:pPr>
      <w:rPr>
        <w:rFonts w:ascii="Fira Sans" w:hAnsi="Fira Sans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2DB833FC"/>
    <w:multiLevelType w:val="hybridMultilevel"/>
    <w:tmpl w:val="347248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B14A26"/>
    <w:multiLevelType w:val="hybridMultilevel"/>
    <w:tmpl w:val="FAEE1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02852"/>
    <w:multiLevelType w:val="hybridMultilevel"/>
    <w:tmpl w:val="2418F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04CC2"/>
    <w:multiLevelType w:val="hybridMultilevel"/>
    <w:tmpl w:val="E17C1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9B13BC"/>
    <w:multiLevelType w:val="hybridMultilevel"/>
    <w:tmpl w:val="95B6F772"/>
    <w:lvl w:ilvl="0" w:tplc="6B6209B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EE7CEC"/>
    <w:multiLevelType w:val="hybridMultilevel"/>
    <w:tmpl w:val="9A0C26F8"/>
    <w:lvl w:ilvl="0" w:tplc="1A323B1E">
      <w:start w:val="1"/>
      <w:numFmt w:val="bullet"/>
      <w:lvlText w:val="-"/>
      <w:lvlJc w:val="left"/>
      <w:pPr>
        <w:tabs>
          <w:tab w:val="num" w:pos="364"/>
        </w:tabs>
        <w:ind w:left="364" w:hanging="34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056455"/>
    <w:multiLevelType w:val="hybridMultilevel"/>
    <w:tmpl w:val="CE8A0C96"/>
    <w:lvl w:ilvl="0" w:tplc="00506896">
      <w:start w:val="1"/>
      <w:numFmt w:val="decimal"/>
      <w:lvlText w:val="%1)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44577B8E"/>
    <w:multiLevelType w:val="hybridMultilevel"/>
    <w:tmpl w:val="98069C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BA61D6"/>
    <w:multiLevelType w:val="hybridMultilevel"/>
    <w:tmpl w:val="35929BF4"/>
    <w:lvl w:ilvl="0" w:tplc="5AE0C4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031C6"/>
    <w:multiLevelType w:val="hybridMultilevel"/>
    <w:tmpl w:val="50AC26E2"/>
    <w:lvl w:ilvl="0" w:tplc="EAC6340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 w15:restartNumberingAfterBreak="0">
    <w:nsid w:val="4B717B0D"/>
    <w:multiLevelType w:val="hybridMultilevel"/>
    <w:tmpl w:val="FB906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63066"/>
    <w:multiLevelType w:val="hybridMultilevel"/>
    <w:tmpl w:val="DF1CD160"/>
    <w:lvl w:ilvl="0" w:tplc="DB4EC738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22" w15:restartNumberingAfterBreak="0">
    <w:nsid w:val="4F732F27"/>
    <w:multiLevelType w:val="hybridMultilevel"/>
    <w:tmpl w:val="522AADD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5B439D"/>
    <w:multiLevelType w:val="hybridMultilevel"/>
    <w:tmpl w:val="1B18E9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25475C"/>
    <w:multiLevelType w:val="hybridMultilevel"/>
    <w:tmpl w:val="0160040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82B2197"/>
    <w:multiLevelType w:val="hybridMultilevel"/>
    <w:tmpl w:val="9790E640"/>
    <w:lvl w:ilvl="0" w:tplc="809ED39A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F061D3"/>
    <w:multiLevelType w:val="hybridMultilevel"/>
    <w:tmpl w:val="6AE2C45A"/>
    <w:lvl w:ilvl="0" w:tplc="459498A4">
      <w:start w:val="1"/>
      <w:numFmt w:val="bullet"/>
      <w:lvlText w:val=""/>
      <w:lvlJc w:val="left"/>
      <w:pPr>
        <w:tabs>
          <w:tab w:val="num" w:pos="113"/>
        </w:tabs>
        <w:ind w:left="170" w:hanging="17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C8820F6"/>
    <w:multiLevelType w:val="hybridMultilevel"/>
    <w:tmpl w:val="6D2476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BB2AEE"/>
    <w:multiLevelType w:val="hybridMultilevel"/>
    <w:tmpl w:val="53BE2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D4B7D"/>
    <w:multiLevelType w:val="hybridMultilevel"/>
    <w:tmpl w:val="46601C2C"/>
    <w:lvl w:ilvl="0" w:tplc="3530D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40351C"/>
    <w:multiLevelType w:val="hybridMultilevel"/>
    <w:tmpl w:val="77DE1B26"/>
    <w:lvl w:ilvl="0" w:tplc="0415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8A12D74"/>
    <w:multiLevelType w:val="hybridMultilevel"/>
    <w:tmpl w:val="02082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85FA1"/>
    <w:multiLevelType w:val="hybridMultilevel"/>
    <w:tmpl w:val="E932E0E0"/>
    <w:lvl w:ilvl="0" w:tplc="29F89C1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B85ED2"/>
    <w:multiLevelType w:val="hybridMultilevel"/>
    <w:tmpl w:val="6D1C47AC"/>
    <w:lvl w:ilvl="0" w:tplc="1BDAE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5331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7">
    <w:abstractNumId w:val="34"/>
  </w:num>
  <w:num w:numId="8">
    <w:abstractNumId w:val="25"/>
  </w:num>
  <w:num w:numId="9">
    <w:abstractNumId w:val="12"/>
  </w:num>
  <w:num w:numId="10">
    <w:abstractNumId w:val="32"/>
  </w:num>
  <w:num w:numId="11">
    <w:abstractNumId w:val="8"/>
  </w:num>
  <w:num w:numId="12">
    <w:abstractNumId w:val="31"/>
  </w:num>
  <w:num w:numId="13">
    <w:abstractNumId w:val="5"/>
  </w:num>
  <w:num w:numId="14">
    <w:abstractNumId w:val="21"/>
  </w:num>
  <w:num w:numId="15">
    <w:abstractNumId w:val="33"/>
  </w:num>
  <w:num w:numId="16">
    <w:abstractNumId w:val="24"/>
  </w:num>
  <w:num w:numId="17">
    <w:abstractNumId w:val="2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4"/>
  </w:num>
  <w:num w:numId="23">
    <w:abstractNumId w:val="4"/>
  </w:num>
  <w:num w:numId="24">
    <w:abstractNumId w:val="29"/>
  </w:num>
  <w:num w:numId="25">
    <w:abstractNumId w:val="10"/>
  </w:num>
  <w:num w:numId="26">
    <w:abstractNumId w:val="7"/>
  </w:num>
  <w:num w:numId="27">
    <w:abstractNumId w:val="28"/>
  </w:num>
  <w:num w:numId="28">
    <w:abstractNumId w:val="20"/>
  </w:num>
  <w:num w:numId="29">
    <w:abstractNumId w:val="27"/>
  </w:num>
  <w:num w:numId="30">
    <w:abstractNumId w:val="2"/>
  </w:num>
  <w:num w:numId="31">
    <w:abstractNumId w:val="19"/>
  </w:num>
  <w:num w:numId="32">
    <w:abstractNumId w:val="30"/>
  </w:num>
  <w:num w:numId="33">
    <w:abstractNumId w:val="6"/>
  </w:num>
  <w:num w:numId="34">
    <w:abstractNumId w:val="3"/>
  </w:num>
  <w:num w:numId="35">
    <w:abstractNumId w:val="17"/>
  </w:num>
  <w:num w:numId="36">
    <w:abstractNumId w:val="13"/>
  </w:num>
  <w:num w:numId="37">
    <w:abstractNumId w:val="23"/>
  </w:num>
  <w:num w:numId="38">
    <w:abstractNumId w:val="18"/>
  </w:num>
  <w:num w:numId="39">
    <w:abstractNumId w:val="11"/>
  </w:num>
  <w:num w:numId="40">
    <w:abstractNumId w:val="9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4F"/>
    <w:rsid w:val="00024BFE"/>
    <w:rsid w:val="00027051"/>
    <w:rsid w:val="000307D7"/>
    <w:rsid w:val="00045C3D"/>
    <w:rsid w:val="000573A4"/>
    <w:rsid w:val="0006544B"/>
    <w:rsid w:val="00065CE0"/>
    <w:rsid w:val="00073C33"/>
    <w:rsid w:val="00076C7C"/>
    <w:rsid w:val="00082EAF"/>
    <w:rsid w:val="00087025"/>
    <w:rsid w:val="000A5422"/>
    <w:rsid w:val="000B26F5"/>
    <w:rsid w:val="000B7EB0"/>
    <w:rsid w:val="000C2748"/>
    <w:rsid w:val="000D0FB9"/>
    <w:rsid w:val="000F7BD6"/>
    <w:rsid w:val="001026F4"/>
    <w:rsid w:val="00102B4F"/>
    <w:rsid w:val="00110F37"/>
    <w:rsid w:val="00112517"/>
    <w:rsid w:val="00115A24"/>
    <w:rsid w:val="00120B0A"/>
    <w:rsid w:val="00123745"/>
    <w:rsid w:val="00130C25"/>
    <w:rsid w:val="0015581E"/>
    <w:rsid w:val="001706F5"/>
    <w:rsid w:val="00177E11"/>
    <w:rsid w:val="0018395D"/>
    <w:rsid w:val="0018395E"/>
    <w:rsid w:val="00195E7C"/>
    <w:rsid w:val="001A01A6"/>
    <w:rsid w:val="001B510F"/>
    <w:rsid w:val="001D10D4"/>
    <w:rsid w:val="001D11B7"/>
    <w:rsid w:val="00211DE7"/>
    <w:rsid w:val="00213C92"/>
    <w:rsid w:val="00226956"/>
    <w:rsid w:val="00227B49"/>
    <w:rsid w:val="0024094D"/>
    <w:rsid w:val="00244A99"/>
    <w:rsid w:val="002455A7"/>
    <w:rsid w:val="002B3F6F"/>
    <w:rsid w:val="002B7AB7"/>
    <w:rsid w:val="002D0E38"/>
    <w:rsid w:val="002D371B"/>
    <w:rsid w:val="002D458C"/>
    <w:rsid w:val="002F4E37"/>
    <w:rsid w:val="003018F4"/>
    <w:rsid w:val="00310307"/>
    <w:rsid w:val="0031204A"/>
    <w:rsid w:val="00317210"/>
    <w:rsid w:val="003173E4"/>
    <w:rsid w:val="003212CA"/>
    <w:rsid w:val="00333F7A"/>
    <w:rsid w:val="00343EBE"/>
    <w:rsid w:val="00364DDA"/>
    <w:rsid w:val="003654C8"/>
    <w:rsid w:val="003E0FB8"/>
    <w:rsid w:val="003E3D45"/>
    <w:rsid w:val="003F72D9"/>
    <w:rsid w:val="00405CF7"/>
    <w:rsid w:val="00412599"/>
    <w:rsid w:val="00413638"/>
    <w:rsid w:val="0041575E"/>
    <w:rsid w:val="00427B0B"/>
    <w:rsid w:val="004328D5"/>
    <w:rsid w:val="00441B75"/>
    <w:rsid w:val="00445399"/>
    <w:rsid w:val="00457319"/>
    <w:rsid w:val="004828BF"/>
    <w:rsid w:val="00484298"/>
    <w:rsid w:val="004A7A06"/>
    <w:rsid w:val="004D75B8"/>
    <w:rsid w:val="004E0297"/>
    <w:rsid w:val="004E4C86"/>
    <w:rsid w:val="004F1995"/>
    <w:rsid w:val="00514337"/>
    <w:rsid w:val="00516BF1"/>
    <w:rsid w:val="005249EC"/>
    <w:rsid w:val="00524FDC"/>
    <w:rsid w:val="005320FF"/>
    <w:rsid w:val="005350D5"/>
    <w:rsid w:val="00540A32"/>
    <w:rsid w:val="005519D6"/>
    <w:rsid w:val="0055216A"/>
    <w:rsid w:val="00567358"/>
    <w:rsid w:val="0058073E"/>
    <w:rsid w:val="00583515"/>
    <w:rsid w:val="00585714"/>
    <w:rsid w:val="005A1B0E"/>
    <w:rsid w:val="005A47CA"/>
    <w:rsid w:val="005A4D5D"/>
    <w:rsid w:val="005A73E7"/>
    <w:rsid w:val="005B0961"/>
    <w:rsid w:val="005D1B1D"/>
    <w:rsid w:val="005E1AFC"/>
    <w:rsid w:val="005F4FD6"/>
    <w:rsid w:val="005F52A0"/>
    <w:rsid w:val="00621285"/>
    <w:rsid w:val="0063068F"/>
    <w:rsid w:val="00634A4F"/>
    <w:rsid w:val="006350CD"/>
    <w:rsid w:val="00642DBC"/>
    <w:rsid w:val="00655C3B"/>
    <w:rsid w:val="00657F65"/>
    <w:rsid w:val="00667670"/>
    <w:rsid w:val="00681EF1"/>
    <w:rsid w:val="006820E1"/>
    <w:rsid w:val="00685A13"/>
    <w:rsid w:val="00690CC1"/>
    <w:rsid w:val="00690EE2"/>
    <w:rsid w:val="00695991"/>
    <w:rsid w:val="006A0B4B"/>
    <w:rsid w:val="006B185E"/>
    <w:rsid w:val="006B1C51"/>
    <w:rsid w:val="006B6810"/>
    <w:rsid w:val="006B75DE"/>
    <w:rsid w:val="006D0771"/>
    <w:rsid w:val="006D0F5F"/>
    <w:rsid w:val="006D5763"/>
    <w:rsid w:val="006E569E"/>
    <w:rsid w:val="006E57AF"/>
    <w:rsid w:val="006E7949"/>
    <w:rsid w:val="006F2942"/>
    <w:rsid w:val="0070473A"/>
    <w:rsid w:val="00715643"/>
    <w:rsid w:val="00737BB1"/>
    <w:rsid w:val="00742973"/>
    <w:rsid w:val="00744C77"/>
    <w:rsid w:val="00753CEE"/>
    <w:rsid w:val="00762788"/>
    <w:rsid w:val="00787212"/>
    <w:rsid w:val="007906C1"/>
    <w:rsid w:val="007975CB"/>
    <w:rsid w:val="00797B73"/>
    <w:rsid w:val="007A1F1D"/>
    <w:rsid w:val="007B5C01"/>
    <w:rsid w:val="007C1660"/>
    <w:rsid w:val="007C3A2B"/>
    <w:rsid w:val="007C78CF"/>
    <w:rsid w:val="007D2E04"/>
    <w:rsid w:val="007D4A21"/>
    <w:rsid w:val="007E0B22"/>
    <w:rsid w:val="007F558C"/>
    <w:rsid w:val="008042F3"/>
    <w:rsid w:val="00827312"/>
    <w:rsid w:val="00840618"/>
    <w:rsid w:val="008430AF"/>
    <w:rsid w:val="00855B52"/>
    <w:rsid w:val="0088175C"/>
    <w:rsid w:val="00890BFE"/>
    <w:rsid w:val="00892A5E"/>
    <w:rsid w:val="008A088E"/>
    <w:rsid w:val="008A2AB0"/>
    <w:rsid w:val="008A4286"/>
    <w:rsid w:val="008A5735"/>
    <w:rsid w:val="008A5B17"/>
    <w:rsid w:val="008B6E86"/>
    <w:rsid w:val="008C22FD"/>
    <w:rsid w:val="008D09F0"/>
    <w:rsid w:val="008D33DD"/>
    <w:rsid w:val="008F0373"/>
    <w:rsid w:val="008F27CF"/>
    <w:rsid w:val="008F2ACE"/>
    <w:rsid w:val="00911F68"/>
    <w:rsid w:val="00930979"/>
    <w:rsid w:val="0093100D"/>
    <w:rsid w:val="00935C35"/>
    <w:rsid w:val="00937187"/>
    <w:rsid w:val="009404BB"/>
    <w:rsid w:val="009440F6"/>
    <w:rsid w:val="00955272"/>
    <w:rsid w:val="00957307"/>
    <w:rsid w:val="009640CA"/>
    <w:rsid w:val="009726C5"/>
    <w:rsid w:val="00974324"/>
    <w:rsid w:val="009825DC"/>
    <w:rsid w:val="009865B3"/>
    <w:rsid w:val="009907CF"/>
    <w:rsid w:val="00997F01"/>
    <w:rsid w:val="009A2267"/>
    <w:rsid w:val="009A7AAB"/>
    <w:rsid w:val="009C0B14"/>
    <w:rsid w:val="009C38A8"/>
    <w:rsid w:val="009F2ADA"/>
    <w:rsid w:val="009F36F8"/>
    <w:rsid w:val="009F6B69"/>
    <w:rsid w:val="00A00A99"/>
    <w:rsid w:val="00A03A17"/>
    <w:rsid w:val="00A03FC6"/>
    <w:rsid w:val="00A2171C"/>
    <w:rsid w:val="00A22963"/>
    <w:rsid w:val="00A41EF2"/>
    <w:rsid w:val="00A43FDD"/>
    <w:rsid w:val="00A66999"/>
    <w:rsid w:val="00A94130"/>
    <w:rsid w:val="00AA0339"/>
    <w:rsid w:val="00AB06C6"/>
    <w:rsid w:val="00AB15D4"/>
    <w:rsid w:val="00AB31DB"/>
    <w:rsid w:val="00AC233E"/>
    <w:rsid w:val="00AC6446"/>
    <w:rsid w:val="00AD61D5"/>
    <w:rsid w:val="00AD6743"/>
    <w:rsid w:val="00AE009B"/>
    <w:rsid w:val="00B13611"/>
    <w:rsid w:val="00B176C0"/>
    <w:rsid w:val="00B25EB3"/>
    <w:rsid w:val="00B429CF"/>
    <w:rsid w:val="00B43651"/>
    <w:rsid w:val="00B5609E"/>
    <w:rsid w:val="00B57A0C"/>
    <w:rsid w:val="00B64608"/>
    <w:rsid w:val="00B64F07"/>
    <w:rsid w:val="00B67A94"/>
    <w:rsid w:val="00B71B78"/>
    <w:rsid w:val="00B75736"/>
    <w:rsid w:val="00B97205"/>
    <w:rsid w:val="00BA5BEA"/>
    <w:rsid w:val="00BA7582"/>
    <w:rsid w:val="00BB0C45"/>
    <w:rsid w:val="00BB4C7E"/>
    <w:rsid w:val="00BC58FC"/>
    <w:rsid w:val="00BC7CA5"/>
    <w:rsid w:val="00BD7B6E"/>
    <w:rsid w:val="00C0564F"/>
    <w:rsid w:val="00C17561"/>
    <w:rsid w:val="00C22159"/>
    <w:rsid w:val="00C24043"/>
    <w:rsid w:val="00C36A8A"/>
    <w:rsid w:val="00C441A4"/>
    <w:rsid w:val="00C51426"/>
    <w:rsid w:val="00C51DA9"/>
    <w:rsid w:val="00C5233D"/>
    <w:rsid w:val="00C52AC7"/>
    <w:rsid w:val="00C808F8"/>
    <w:rsid w:val="00C80A24"/>
    <w:rsid w:val="00C87333"/>
    <w:rsid w:val="00C93F21"/>
    <w:rsid w:val="00C9499B"/>
    <w:rsid w:val="00C964F1"/>
    <w:rsid w:val="00C9726A"/>
    <w:rsid w:val="00CA72DE"/>
    <w:rsid w:val="00CC003A"/>
    <w:rsid w:val="00CD587E"/>
    <w:rsid w:val="00CD5BBD"/>
    <w:rsid w:val="00CD6ECB"/>
    <w:rsid w:val="00CE5F52"/>
    <w:rsid w:val="00CE7C75"/>
    <w:rsid w:val="00CF2003"/>
    <w:rsid w:val="00CF7207"/>
    <w:rsid w:val="00D00769"/>
    <w:rsid w:val="00D115BC"/>
    <w:rsid w:val="00D20D8C"/>
    <w:rsid w:val="00D40760"/>
    <w:rsid w:val="00D451E4"/>
    <w:rsid w:val="00D5324A"/>
    <w:rsid w:val="00D63DA2"/>
    <w:rsid w:val="00D94C43"/>
    <w:rsid w:val="00D94DEE"/>
    <w:rsid w:val="00DA1559"/>
    <w:rsid w:val="00DA208C"/>
    <w:rsid w:val="00DA267E"/>
    <w:rsid w:val="00DB032F"/>
    <w:rsid w:val="00DB5D0D"/>
    <w:rsid w:val="00DD1444"/>
    <w:rsid w:val="00DD4B3B"/>
    <w:rsid w:val="00DE2616"/>
    <w:rsid w:val="00DE318D"/>
    <w:rsid w:val="00DE3CE5"/>
    <w:rsid w:val="00DE6B0B"/>
    <w:rsid w:val="00E005E8"/>
    <w:rsid w:val="00E00A91"/>
    <w:rsid w:val="00E1035E"/>
    <w:rsid w:val="00E215B4"/>
    <w:rsid w:val="00E24F99"/>
    <w:rsid w:val="00E32604"/>
    <w:rsid w:val="00E434D3"/>
    <w:rsid w:val="00E448F1"/>
    <w:rsid w:val="00E54EB1"/>
    <w:rsid w:val="00E6341C"/>
    <w:rsid w:val="00E67C0B"/>
    <w:rsid w:val="00E74859"/>
    <w:rsid w:val="00E92498"/>
    <w:rsid w:val="00EC061F"/>
    <w:rsid w:val="00EC2ABD"/>
    <w:rsid w:val="00EF4C41"/>
    <w:rsid w:val="00F011BE"/>
    <w:rsid w:val="00F063F9"/>
    <w:rsid w:val="00F15D1C"/>
    <w:rsid w:val="00F279AE"/>
    <w:rsid w:val="00F66531"/>
    <w:rsid w:val="00F73554"/>
    <w:rsid w:val="00F82EA6"/>
    <w:rsid w:val="00F82F05"/>
    <w:rsid w:val="00F95E55"/>
    <w:rsid w:val="00FA061A"/>
    <w:rsid w:val="00FC79CF"/>
    <w:rsid w:val="00FD36DF"/>
    <w:rsid w:val="00FE64AA"/>
    <w:rsid w:val="00FF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68B0C0-5781-49DB-B659-7F130EF3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A4F"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2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634A4F"/>
    <w:pPr>
      <w:widowControl w:val="0"/>
      <w:suppressAutoHyphens w:val="0"/>
      <w:autoSpaceDE w:val="0"/>
      <w:autoSpaceDN w:val="0"/>
      <w:adjustRightInd w:val="0"/>
      <w:spacing w:after="0" w:line="269" w:lineRule="exact"/>
      <w:jc w:val="center"/>
    </w:pPr>
    <w:rPr>
      <w:rFonts w:eastAsia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34A4F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34A4F"/>
    <w:pPr>
      <w:widowControl w:val="0"/>
      <w:suppressAutoHyphens w:val="0"/>
      <w:autoSpaceDE w:val="0"/>
      <w:autoSpaceDN w:val="0"/>
      <w:adjustRightInd w:val="0"/>
      <w:spacing w:after="0" w:line="269" w:lineRule="exact"/>
      <w:ind w:firstLine="715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634A4F"/>
    <w:pPr>
      <w:widowControl w:val="0"/>
      <w:suppressAutoHyphens w:val="0"/>
      <w:autoSpaceDE w:val="0"/>
      <w:autoSpaceDN w:val="0"/>
      <w:adjustRightInd w:val="0"/>
      <w:spacing w:after="0" w:line="403" w:lineRule="exact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634A4F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12">
    <w:name w:val="Font Style12"/>
    <w:uiPriority w:val="99"/>
    <w:rsid w:val="00634A4F"/>
    <w:rPr>
      <w:rFonts w:ascii="Calibri" w:hAnsi="Calibri" w:cs="Calibri"/>
      <w:color w:val="000000"/>
      <w:sz w:val="20"/>
      <w:szCs w:val="20"/>
    </w:rPr>
  </w:style>
  <w:style w:type="paragraph" w:customStyle="1" w:styleId="Style5">
    <w:name w:val="Style5"/>
    <w:basedOn w:val="Normalny"/>
    <w:uiPriority w:val="99"/>
    <w:rsid w:val="00634A4F"/>
    <w:pPr>
      <w:widowControl w:val="0"/>
      <w:suppressAutoHyphens w:val="0"/>
      <w:autoSpaceDE w:val="0"/>
      <w:autoSpaceDN w:val="0"/>
      <w:adjustRightInd w:val="0"/>
      <w:spacing w:after="0" w:line="269" w:lineRule="exact"/>
      <w:ind w:hanging="355"/>
    </w:pPr>
    <w:rPr>
      <w:rFonts w:eastAsia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634A4F"/>
    <w:pPr>
      <w:widowControl w:val="0"/>
      <w:suppressAutoHyphens w:val="0"/>
      <w:autoSpaceDE w:val="0"/>
      <w:autoSpaceDN w:val="0"/>
      <w:adjustRightInd w:val="0"/>
      <w:spacing w:after="0" w:line="274" w:lineRule="exact"/>
      <w:ind w:hanging="346"/>
    </w:pPr>
    <w:rPr>
      <w:rFonts w:eastAsia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34A4F"/>
    <w:pPr>
      <w:widowControl w:val="0"/>
      <w:suppressAutoHyphens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634A4F"/>
    <w:pPr>
      <w:widowControl w:val="0"/>
      <w:suppressAutoHyphens w:val="0"/>
      <w:autoSpaceDE w:val="0"/>
      <w:autoSpaceDN w:val="0"/>
      <w:adjustRightInd w:val="0"/>
      <w:spacing w:after="0" w:line="299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634A4F"/>
    <w:pPr>
      <w:widowControl w:val="0"/>
      <w:suppressAutoHyphens w:val="0"/>
      <w:autoSpaceDE w:val="0"/>
      <w:autoSpaceDN w:val="0"/>
      <w:adjustRightInd w:val="0"/>
      <w:spacing w:after="0" w:line="30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7">
    <w:name w:val="Font Style37"/>
    <w:uiPriority w:val="99"/>
    <w:rsid w:val="00634A4F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38">
    <w:name w:val="Font Style38"/>
    <w:uiPriority w:val="99"/>
    <w:rsid w:val="00634A4F"/>
    <w:rPr>
      <w:rFonts w:ascii="Arial" w:hAnsi="Arial" w:cs="Arial"/>
      <w:color w:val="000000"/>
      <w:sz w:val="20"/>
      <w:szCs w:val="20"/>
    </w:rPr>
  </w:style>
  <w:style w:type="paragraph" w:customStyle="1" w:styleId="Style17">
    <w:name w:val="Style17"/>
    <w:basedOn w:val="Normalny"/>
    <w:uiPriority w:val="99"/>
    <w:rsid w:val="00634A4F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634A4F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634A4F"/>
    <w:pPr>
      <w:widowControl w:val="0"/>
      <w:suppressAutoHyphens w:val="0"/>
      <w:autoSpaceDE w:val="0"/>
      <w:autoSpaceDN w:val="0"/>
      <w:adjustRightInd w:val="0"/>
      <w:spacing w:after="0" w:line="302" w:lineRule="exact"/>
      <w:ind w:firstLine="35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634A4F"/>
    <w:pPr>
      <w:widowControl w:val="0"/>
      <w:suppressAutoHyphens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62">
    <w:name w:val="Font Style62"/>
    <w:uiPriority w:val="99"/>
    <w:rsid w:val="00634A4F"/>
    <w:rPr>
      <w:rFonts w:ascii="Arial Unicode MS" w:eastAsia="Arial Unicode MS" w:cs="Arial Unicode MS"/>
      <w:b/>
      <w:bCs/>
      <w:color w:val="000000"/>
      <w:sz w:val="24"/>
      <w:szCs w:val="24"/>
    </w:rPr>
  </w:style>
  <w:style w:type="character" w:customStyle="1" w:styleId="FontStyle63">
    <w:name w:val="Font Style63"/>
    <w:uiPriority w:val="99"/>
    <w:rsid w:val="00634A4F"/>
    <w:rPr>
      <w:rFonts w:ascii="Arial Unicode MS" w:eastAsia="Arial Unicode MS" w:cs="Arial Unicode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EF1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81EF1"/>
    <w:rPr>
      <w:rFonts w:ascii="Segoe UI" w:eastAsia="Calibri" w:hAnsi="Segoe UI" w:cs="Segoe UI"/>
      <w:sz w:val="18"/>
      <w:szCs w:val="18"/>
      <w:lang w:val="pl-PL" w:eastAsia="zh-CN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30979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NagwekZnak">
    <w:name w:val="Nagłówek Znak"/>
    <w:aliases w:val="Nagłówek strony Znak"/>
    <w:link w:val="Nagwek"/>
    <w:uiPriority w:val="99"/>
    <w:rsid w:val="00930979"/>
    <w:rPr>
      <w:rFonts w:ascii="Calibri" w:eastAsia="Calibri" w:hAnsi="Calibri" w:cs="Calibri"/>
      <w:sz w:val="22"/>
      <w:szCs w:val="22"/>
      <w:lang w:val="pl-PL"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930979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rsid w:val="00930979"/>
    <w:rPr>
      <w:rFonts w:ascii="Calibri" w:eastAsia="Calibri" w:hAnsi="Calibri" w:cs="Calibri"/>
      <w:sz w:val="22"/>
      <w:szCs w:val="22"/>
      <w:lang w:val="pl-PL" w:eastAsia="zh-CN"/>
    </w:rPr>
  </w:style>
  <w:style w:type="character" w:styleId="Hipercze">
    <w:name w:val="Hyperlink"/>
    <w:uiPriority w:val="99"/>
    <w:rsid w:val="00DE2616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794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E7949"/>
    <w:rPr>
      <w:rFonts w:ascii="Calibri" w:eastAsia="Calibri" w:hAnsi="Calibri" w:cs="Calibri"/>
      <w:sz w:val="22"/>
      <w:szCs w:val="22"/>
      <w:lang w:eastAsia="zh-CN"/>
    </w:rPr>
  </w:style>
  <w:style w:type="character" w:customStyle="1" w:styleId="txtsrodtytul">
    <w:name w:val="txt_srodtytul"/>
    <w:rsid w:val="00123745"/>
  </w:style>
  <w:style w:type="paragraph" w:styleId="Akapitzlist">
    <w:name w:val="List Paragraph"/>
    <w:basedOn w:val="Normalny"/>
    <w:link w:val="AkapitzlistZnak"/>
    <w:uiPriority w:val="34"/>
    <w:qFormat/>
    <w:rsid w:val="00540A32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link w:val="Akapitzlist"/>
    <w:uiPriority w:val="34"/>
    <w:rsid w:val="00540A32"/>
    <w:rPr>
      <w:rFonts w:eastAsia="Times New Roman"/>
      <w:sz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F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F0373"/>
    <w:rPr>
      <w:rFonts w:ascii="Tahoma" w:eastAsia="Calibri" w:hAnsi="Tahoma" w:cs="Tahoma"/>
      <w:sz w:val="16"/>
      <w:szCs w:val="16"/>
      <w:lang w:eastAsia="zh-CN"/>
    </w:rPr>
  </w:style>
  <w:style w:type="character" w:customStyle="1" w:styleId="Teksttreci2">
    <w:name w:val="Tekst treści (2)_"/>
    <w:rsid w:val="00EC2ABD"/>
    <w:rPr>
      <w:color w:val="000000"/>
      <w:spacing w:val="-20"/>
      <w:kern w:val="2"/>
      <w:sz w:val="24"/>
    </w:rPr>
  </w:style>
  <w:style w:type="paragraph" w:customStyle="1" w:styleId="Teksttreci20">
    <w:name w:val="Tekst treści (2)"/>
    <w:basedOn w:val="Normalny"/>
    <w:rsid w:val="00EC2ABD"/>
    <w:pPr>
      <w:widowControl w:val="0"/>
      <w:shd w:val="clear" w:color="auto" w:fill="FFFFFF"/>
      <w:suppressAutoHyphens w:val="0"/>
      <w:spacing w:after="180" w:line="240" w:lineRule="atLeast"/>
      <w:jc w:val="right"/>
    </w:pPr>
    <w:rPr>
      <w:rFonts w:ascii="Times New Roman" w:eastAsia="Times New Roman" w:hAnsi="Times New Roman" w:cs="Times New Roman"/>
      <w:b/>
      <w:sz w:val="21"/>
      <w:szCs w:val="24"/>
      <w:lang w:eastAsia="pl-PL"/>
    </w:rPr>
  </w:style>
  <w:style w:type="paragraph" w:styleId="Bezodstpw">
    <w:name w:val="No Spacing"/>
    <w:uiPriority w:val="1"/>
    <w:qFormat/>
    <w:rsid w:val="00EC2AB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C2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22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22FD"/>
    <w:rPr>
      <w:rFonts w:ascii="Calibri" w:eastAsia="Calibri" w:hAnsi="Calibri" w:cs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22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1615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OPZ</vt:lpstr>
    </vt:vector>
  </TitlesOfParts>
  <Company>GUS</Company>
  <LinksUpToDate>false</LinksUpToDate>
  <CharactersWithSpaces>11287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</dc:title>
  <dc:subject>Zagaspodarowanie terenu przed GUS wraz z montażem masztów</dc:subject>
  <dc:creator>Tomasz Sewastianowicz</dc:creator>
  <cp:keywords>zamówienia publiczne, zapytanie, opz</cp:keywords>
  <cp:lastModifiedBy>Sewastianowicz Tomasz</cp:lastModifiedBy>
  <cp:revision>72</cp:revision>
  <cp:lastPrinted>2018-08-23T10:28:00Z</cp:lastPrinted>
  <dcterms:created xsi:type="dcterms:W3CDTF">2018-05-14T08:30:00Z</dcterms:created>
  <dcterms:modified xsi:type="dcterms:W3CDTF">2018-08-29T12:27:00Z</dcterms:modified>
</cp:coreProperties>
</file>